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96E" w:rsidRPr="0012196E" w:rsidRDefault="00101652" w:rsidP="00101652">
      <w:pPr>
        <w:autoSpaceDE w:val="0"/>
        <w:autoSpaceDN w:val="0"/>
        <w:adjustRightInd w:val="0"/>
        <w:rPr>
          <w:rFonts w:ascii="TimesNewRomanPSMT,Bold" w:hAnsi="TimesNewRomanPSMT,Bold" w:cs="TimesNewRomanPSMT,Bold"/>
          <w:b/>
          <w:bCs/>
          <w:sz w:val="40"/>
          <w:szCs w:val="40"/>
        </w:rPr>
      </w:pPr>
      <w:r w:rsidRPr="0012196E">
        <w:rPr>
          <w:rFonts w:ascii="TimesNewRomanPSMT,Bold" w:hAnsi="TimesNewRomanPSMT,Bold" w:cs="TimesNewRomanPSMT,Bold"/>
          <w:b/>
          <w:bCs/>
          <w:sz w:val="40"/>
          <w:szCs w:val="40"/>
        </w:rPr>
        <w:t>Our APWH course is organized into 6 Key Concepts or units. Key Concept 1 covers 8000BCE (old B.C.) to 600 CE (old A.D.). This unit is quick and only comprises 5% of the material tested on the AP exam. Read Key Concept 1 and answer the questions. Some questions can be answered from the included text. The other answer</w:t>
      </w:r>
      <w:r w:rsidR="0012196E" w:rsidRPr="0012196E">
        <w:rPr>
          <w:rFonts w:ascii="TimesNewRomanPSMT,Bold" w:hAnsi="TimesNewRomanPSMT,Bold" w:cs="TimesNewRomanPSMT,Bold"/>
          <w:b/>
          <w:bCs/>
          <w:sz w:val="40"/>
          <w:szCs w:val="40"/>
        </w:rPr>
        <w:t xml:space="preserve">s can be found on the PDF pages on my Moodle site. </w:t>
      </w:r>
    </w:p>
    <w:p w:rsidR="0012196E" w:rsidRDefault="0012196E" w:rsidP="00101652">
      <w:pPr>
        <w:autoSpaceDE w:val="0"/>
        <w:autoSpaceDN w:val="0"/>
        <w:adjustRightInd w:val="0"/>
        <w:rPr>
          <w:rFonts w:ascii="TimesNewRomanPSMT,Bold" w:hAnsi="TimesNewRomanPSMT,Bold" w:cs="TimesNewRomanPSMT,Bold"/>
          <w:bCs/>
          <w:sz w:val="40"/>
          <w:szCs w:val="40"/>
        </w:rPr>
      </w:pPr>
    </w:p>
    <w:p w:rsidR="0012196E" w:rsidRDefault="0012196E" w:rsidP="00101652">
      <w:pPr>
        <w:autoSpaceDE w:val="0"/>
        <w:autoSpaceDN w:val="0"/>
        <w:adjustRightInd w:val="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 xml:space="preserve">To access </w:t>
      </w:r>
      <w:r w:rsidRPr="0012196E">
        <w:rPr>
          <w:rFonts w:ascii="TimesNewRomanPSMT,Bold" w:hAnsi="TimesNewRomanPSMT,Bold" w:cs="TimesNewRomanPSMT,Bold"/>
          <w:b/>
          <w:bCs/>
          <w:sz w:val="40"/>
          <w:szCs w:val="40"/>
        </w:rPr>
        <w:t>Moodle</w:t>
      </w:r>
      <w:r w:rsidRPr="0012196E">
        <w:rPr>
          <w:rFonts w:ascii="TimesNewRomanPSMT,Bold" w:hAnsi="TimesNewRomanPSMT,Bold" w:cs="TimesNewRomanPSMT,Bold"/>
          <w:bCs/>
          <w:sz w:val="40"/>
          <w:szCs w:val="40"/>
        </w:rPr>
        <w:t xml:space="preserve"> follow the steps: </w:t>
      </w:r>
    </w:p>
    <w:p w:rsidR="0012196E" w:rsidRDefault="0012196E" w:rsidP="0012196E">
      <w:pPr>
        <w:autoSpaceDE w:val="0"/>
        <w:autoSpaceDN w:val="0"/>
        <w:adjustRightInd w:val="0"/>
        <w:ind w:left="72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 xml:space="preserve">1. Go to </w:t>
      </w:r>
      <w:hyperlink r:id="rId5" w:history="1">
        <w:r w:rsidRPr="0012196E">
          <w:rPr>
            <w:rStyle w:val="Hyperlink"/>
            <w:rFonts w:ascii="TimesNewRomanPSMT,Bold" w:hAnsi="TimesNewRomanPSMT,Bold" w:cs="TimesNewRomanPSMT,Bold"/>
            <w:bCs/>
            <w:sz w:val="40"/>
            <w:szCs w:val="40"/>
          </w:rPr>
          <w:t>https://moodle.pcsb.org</w:t>
        </w:r>
      </w:hyperlink>
      <w:r w:rsidRPr="0012196E">
        <w:rPr>
          <w:rFonts w:ascii="TimesNewRomanPSMT,Bold" w:hAnsi="TimesNewRomanPSMT,Bold" w:cs="TimesNewRomanPSMT,Bold"/>
          <w:bCs/>
          <w:sz w:val="40"/>
          <w:szCs w:val="40"/>
        </w:rPr>
        <w:t xml:space="preserve"> (notice the “s” in the “https”) </w:t>
      </w:r>
      <w:bookmarkStart w:id="0" w:name="_GoBack"/>
      <w:bookmarkEnd w:id="0"/>
      <w:r w:rsidRPr="0012196E">
        <w:rPr>
          <w:rFonts w:ascii="TimesNewRomanPSMT,Bold" w:hAnsi="TimesNewRomanPSMT,Bold" w:cs="TimesNewRomanPSMT,Bold"/>
          <w:bCs/>
          <w:sz w:val="40"/>
          <w:szCs w:val="40"/>
        </w:rPr>
        <w:t xml:space="preserve">2. Log in with your </w:t>
      </w:r>
      <w:r w:rsidRPr="0012196E">
        <w:rPr>
          <w:rFonts w:ascii="TimesNewRomanPSMT,Bold" w:hAnsi="TimesNewRomanPSMT,Bold" w:cs="TimesNewRomanPSMT,Bold"/>
          <w:b/>
          <w:bCs/>
          <w:sz w:val="40"/>
          <w:szCs w:val="40"/>
        </w:rPr>
        <w:t>R2.D2</w:t>
      </w:r>
      <w:r w:rsidRPr="0012196E">
        <w:rPr>
          <w:rFonts w:ascii="TimesNewRomanPSMT,Bold" w:hAnsi="TimesNewRomanPSMT,Bold" w:cs="TimesNewRomanPSMT,Bold"/>
          <w:bCs/>
          <w:sz w:val="40"/>
          <w:szCs w:val="40"/>
        </w:rPr>
        <w:t xml:space="preserve"> as the user name and your “</w:t>
      </w:r>
      <w:r w:rsidRPr="0012196E">
        <w:rPr>
          <w:rFonts w:ascii="TimesNewRomanPSMT,Bold" w:hAnsi="TimesNewRomanPSMT,Bold" w:cs="TimesNewRomanPSMT,Bold"/>
          <w:b/>
          <w:bCs/>
          <w:sz w:val="40"/>
          <w:szCs w:val="40"/>
        </w:rPr>
        <w:t>s.”</w:t>
      </w:r>
      <w:r w:rsidRPr="0012196E">
        <w:rPr>
          <w:rFonts w:ascii="TimesNewRomanPSMT,Bold" w:hAnsi="TimesNewRomanPSMT,Bold" w:cs="TimesNewRomanPSMT,Bold"/>
          <w:bCs/>
          <w:sz w:val="40"/>
          <w:szCs w:val="40"/>
        </w:rPr>
        <w:t xml:space="preserve"> password as the password” </w:t>
      </w:r>
    </w:p>
    <w:p w:rsidR="0012196E" w:rsidRDefault="0012196E" w:rsidP="0012196E">
      <w:pPr>
        <w:autoSpaceDE w:val="0"/>
        <w:autoSpaceDN w:val="0"/>
        <w:adjustRightInd w:val="0"/>
        <w:ind w:left="72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3. Click on “</w:t>
      </w:r>
      <w:r w:rsidRPr="0012196E">
        <w:rPr>
          <w:rFonts w:ascii="TimesNewRomanPSMT,Bold" w:hAnsi="TimesNewRomanPSMT,Bold" w:cs="TimesNewRomanPSMT,Bold"/>
          <w:b/>
          <w:bCs/>
          <w:sz w:val="40"/>
          <w:szCs w:val="40"/>
        </w:rPr>
        <w:t>schools and teachers</w:t>
      </w:r>
      <w:r w:rsidRPr="0012196E">
        <w:rPr>
          <w:rFonts w:ascii="TimesNewRomanPSMT,Bold" w:hAnsi="TimesNewRomanPSMT,Bold" w:cs="TimesNewRomanPSMT,Bold"/>
          <w:bCs/>
          <w:sz w:val="40"/>
          <w:szCs w:val="40"/>
        </w:rPr>
        <w:t xml:space="preserve">” </w:t>
      </w:r>
    </w:p>
    <w:p w:rsidR="0012196E" w:rsidRDefault="0012196E" w:rsidP="0012196E">
      <w:pPr>
        <w:autoSpaceDE w:val="0"/>
        <w:autoSpaceDN w:val="0"/>
        <w:adjustRightInd w:val="0"/>
        <w:ind w:left="72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4. Scroll down to and click on “</w:t>
      </w:r>
      <w:r w:rsidRPr="0012196E">
        <w:rPr>
          <w:rFonts w:ascii="TimesNewRomanPSMT,Bold" w:hAnsi="TimesNewRomanPSMT,Bold" w:cs="TimesNewRomanPSMT,Bold"/>
          <w:b/>
          <w:bCs/>
          <w:sz w:val="40"/>
          <w:szCs w:val="40"/>
        </w:rPr>
        <w:t>Northeast</w:t>
      </w:r>
      <w:r w:rsidRPr="0012196E">
        <w:rPr>
          <w:rFonts w:ascii="TimesNewRomanPSMT,Bold" w:hAnsi="TimesNewRomanPSMT,Bold" w:cs="TimesNewRomanPSMT,Bold"/>
          <w:bCs/>
          <w:sz w:val="40"/>
          <w:szCs w:val="40"/>
        </w:rPr>
        <w:t xml:space="preserve">” </w:t>
      </w:r>
    </w:p>
    <w:p w:rsidR="0012196E" w:rsidRDefault="0012196E" w:rsidP="0012196E">
      <w:pPr>
        <w:autoSpaceDE w:val="0"/>
        <w:autoSpaceDN w:val="0"/>
        <w:adjustRightInd w:val="0"/>
        <w:ind w:left="72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5. Click on “</w:t>
      </w:r>
      <w:r w:rsidRPr="0012196E">
        <w:rPr>
          <w:rFonts w:ascii="TimesNewRomanPSMT,Bold" w:hAnsi="TimesNewRomanPSMT,Bold" w:cs="TimesNewRomanPSMT,Bold"/>
          <w:b/>
          <w:bCs/>
          <w:sz w:val="40"/>
          <w:szCs w:val="40"/>
        </w:rPr>
        <w:t>Menne-APWH</w:t>
      </w:r>
      <w:r w:rsidRPr="0012196E">
        <w:rPr>
          <w:rFonts w:ascii="TimesNewRomanPSMT,Bold" w:hAnsi="TimesNewRomanPSMT,Bold" w:cs="TimesNewRomanPSMT,Bold"/>
          <w:bCs/>
          <w:sz w:val="40"/>
          <w:szCs w:val="40"/>
        </w:rPr>
        <w:t xml:space="preserve">” </w:t>
      </w:r>
      <w:r>
        <w:rPr>
          <w:rFonts w:ascii="TimesNewRomanPSMT,Bold" w:hAnsi="TimesNewRomanPSMT,Bold" w:cs="TimesNewRomanPSMT,Bold"/>
          <w:bCs/>
          <w:sz w:val="40"/>
          <w:szCs w:val="40"/>
        </w:rPr>
        <w:t>(the first option)</w:t>
      </w:r>
    </w:p>
    <w:p w:rsidR="0012196E" w:rsidRDefault="0012196E" w:rsidP="0012196E">
      <w:pPr>
        <w:autoSpaceDE w:val="0"/>
        <w:autoSpaceDN w:val="0"/>
        <w:adjustRightInd w:val="0"/>
        <w:ind w:left="72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6. The Enrollment key is “</w:t>
      </w:r>
      <w:r w:rsidRPr="0012196E">
        <w:rPr>
          <w:rFonts w:ascii="TimesNewRomanPSMT,Bold" w:hAnsi="TimesNewRomanPSMT,Bold" w:cs="TimesNewRomanPSMT,Bold"/>
          <w:b/>
          <w:bCs/>
          <w:sz w:val="40"/>
          <w:szCs w:val="40"/>
        </w:rPr>
        <w:t>WH</w:t>
      </w:r>
      <w:r w:rsidRPr="0012196E">
        <w:rPr>
          <w:rFonts w:ascii="TimesNewRomanPSMT,Bold" w:hAnsi="TimesNewRomanPSMT,Bold" w:cs="TimesNewRomanPSMT,Bold"/>
          <w:bCs/>
          <w:sz w:val="40"/>
          <w:szCs w:val="40"/>
        </w:rPr>
        <w:t xml:space="preserve">” (capital letters) </w:t>
      </w:r>
    </w:p>
    <w:p w:rsidR="0012196E" w:rsidRDefault="0012196E" w:rsidP="0012196E">
      <w:pPr>
        <w:autoSpaceDE w:val="0"/>
        <w:autoSpaceDN w:val="0"/>
        <w:adjustRightInd w:val="0"/>
        <w:ind w:left="72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7. PDF pages of the necessary readings are found un</w:t>
      </w:r>
      <w:r>
        <w:rPr>
          <w:rFonts w:ascii="TimesNewRomanPSMT,Bold" w:hAnsi="TimesNewRomanPSMT,Bold" w:cs="TimesNewRomanPSMT,Bold"/>
          <w:bCs/>
          <w:sz w:val="40"/>
          <w:szCs w:val="40"/>
        </w:rPr>
        <w:t>d</w:t>
      </w:r>
      <w:r w:rsidRPr="0012196E">
        <w:rPr>
          <w:rFonts w:ascii="TimesNewRomanPSMT,Bold" w:hAnsi="TimesNewRomanPSMT,Bold" w:cs="TimesNewRomanPSMT,Bold"/>
          <w:bCs/>
          <w:sz w:val="40"/>
          <w:szCs w:val="40"/>
        </w:rPr>
        <w:t>er the heading “</w:t>
      </w:r>
      <w:r w:rsidRPr="0012196E">
        <w:rPr>
          <w:rFonts w:ascii="TimesNewRomanPSMT,Bold" w:hAnsi="TimesNewRomanPSMT,Bold" w:cs="TimesNewRomanPSMT,Bold"/>
          <w:b/>
          <w:bCs/>
          <w:sz w:val="40"/>
          <w:szCs w:val="40"/>
        </w:rPr>
        <w:t>2015-2016 APWH Summer Assignment</w:t>
      </w:r>
      <w:r w:rsidRPr="0012196E">
        <w:rPr>
          <w:rFonts w:ascii="TimesNewRomanPSMT,Bold" w:hAnsi="TimesNewRomanPSMT,Bold" w:cs="TimesNewRomanPSMT,Bold"/>
          <w:bCs/>
          <w:sz w:val="40"/>
          <w:szCs w:val="40"/>
        </w:rPr>
        <w:t xml:space="preserve">”. </w:t>
      </w:r>
    </w:p>
    <w:p w:rsidR="0012196E" w:rsidRDefault="0012196E" w:rsidP="0012196E">
      <w:pPr>
        <w:autoSpaceDE w:val="0"/>
        <w:autoSpaceDN w:val="0"/>
        <w:adjustRightInd w:val="0"/>
        <w:rPr>
          <w:rFonts w:ascii="TimesNewRomanPSMT,Bold" w:hAnsi="TimesNewRomanPSMT,Bold" w:cs="TimesNewRomanPSMT,Bold"/>
          <w:bCs/>
          <w:sz w:val="40"/>
          <w:szCs w:val="40"/>
        </w:rPr>
      </w:pPr>
    </w:p>
    <w:p w:rsidR="0012196E" w:rsidRDefault="0012196E" w:rsidP="0012196E">
      <w:pPr>
        <w:autoSpaceDE w:val="0"/>
        <w:autoSpaceDN w:val="0"/>
        <w:adjustRightInd w:val="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 xml:space="preserve">Also located there is another copy of this assignment in case yours is lost or you would rather type the information. </w:t>
      </w:r>
    </w:p>
    <w:p w:rsidR="0012196E" w:rsidRDefault="0012196E" w:rsidP="0012196E">
      <w:pPr>
        <w:autoSpaceDE w:val="0"/>
        <w:autoSpaceDN w:val="0"/>
        <w:adjustRightInd w:val="0"/>
        <w:rPr>
          <w:rFonts w:ascii="TimesNewRomanPSMT,Bold" w:hAnsi="TimesNewRomanPSMT,Bold" w:cs="TimesNewRomanPSMT,Bold"/>
          <w:bCs/>
          <w:sz w:val="40"/>
          <w:szCs w:val="40"/>
        </w:rPr>
      </w:pPr>
    </w:p>
    <w:p w:rsidR="00101652" w:rsidRPr="0012196E" w:rsidRDefault="00101652" w:rsidP="0012196E">
      <w:pPr>
        <w:autoSpaceDE w:val="0"/>
        <w:autoSpaceDN w:val="0"/>
        <w:adjustRightInd w:val="0"/>
        <w:rPr>
          <w:rFonts w:ascii="TimesNewRomanPSMT,Bold" w:hAnsi="TimesNewRomanPSMT,Bold" w:cs="TimesNewRomanPSMT,Bold"/>
          <w:bCs/>
          <w:sz w:val="40"/>
          <w:szCs w:val="40"/>
        </w:rPr>
      </w:pPr>
      <w:r w:rsidRPr="0012196E">
        <w:rPr>
          <w:rFonts w:ascii="TimesNewRomanPSMT,Bold" w:hAnsi="TimesNewRomanPSMT,Bold" w:cs="TimesNewRomanPSMT,Bold"/>
          <w:bCs/>
          <w:sz w:val="40"/>
          <w:szCs w:val="40"/>
        </w:rPr>
        <w:t xml:space="preserve">Email me with any questions at </w:t>
      </w:r>
      <w:hyperlink r:id="rId6" w:history="1">
        <w:r w:rsidRPr="0012196E">
          <w:rPr>
            <w:rStyle w:val="Hyperlink"/>
            <w:rFonts w:ascii="TimesNewRomanPSMT,Bold" w:hAnsi="TimesNewRomanPSMT,Bold" w:cs="TimesNewRomanPSMT,Bold"/>
            <w:bCs/>
            <w:sz w:val="40"/>
            <w:szCs w:val="40"/>
          </w:rPr>
          <w:t>mennes@pcsb.org</w:t>
        </w:r>
      </w:hyperlink>
    </w:p>
    <w:p w:rsidR="00101652" w:rsidRDefault="00101652" w:rsidP="00101652">
      <w:pPr>
        <w:autoSpaceDE w:val="0"/>
        <w:autoSpaceDN w:val="0"/>
        <w:adjustRightInd w:val="0"/>
        <w:rPr>
          <w:rFonts w:ascii="TimesNewRomanPSMT,Bold" w:hAnsi="TimesNewRomanPSMT,Bold" w:cs="TimesNewRomanPSMT,Bold"/>
          <w:b/>
          <w:bCs/>
          <w:sz w:val="40"/>
          <w:szCs w:val="40"/>
        </w:rPr>
      </w:pPr>
    </w:p>
    <w:p w:rsidR="00101652" w:rsidRDefault="00101652" w:rsidP="00101652">
      <w:pPr>
        <w:autoSpaceDE w:val="0"/>
        <w:autoSpaceDN w:val="0"/>
        <w:adjustRightInd w:val="0"/>
        <w:rPr>
          <w:rFonts w:ascii="TimesNewRomanPSMT,Bold" w:hAnsi="TimesNewRomanPSMT,Bold" w:cs="TimesNewRomanPSMT,Bold"/>
          <w:b/>
          <w:bCs/>
          <w:sz w:val="40"/>
          <w:szCs w:val="40"/>
        </w:rPr>
      </w:pPr>
      <w:r>
        <w:rPr>
          <w:rFonts w:ascii="TimesNewRomanPSMT,Bold" w:hAnsi="TimesNewRomanPSMT,Bold" w:cs="TimesNewRomanPSMT,Bold"/>
          <w:b/>
          <w:bCs/>
          <w:sz w:val="40"/>
          <w:szCs w:val="40"/>
        </w:rPr>
        <w:t>Thank you,</w:t>
      </w:r>
    </w:p>
    <w:p w:rsidR="00101652" w:rsidRDefault="00101652" w:rsidP="00101652">
      <w:pPr>
        <w:autoSpaceDE w:val="0"/>
        <w:autoSpaceDN w:val="0"/>
        <w:adjustRightInd w:val="0"/>
        <w:ind w:firstLine="720"/>
        <w:rPr>
          <w:rFonts w:ascii="TimesNewRomanPSMT,Bold" w:hAnsi="TimesNewRomanPSMT,Bold" w:cs="TimesNewRomanPSMT,Bold"/>
          <w:b/>
          <w:bCs/>
          <w:sz w:val="40"/>
          <w:szCs w:val="40"/>
        </w:rPr>
      </w:pPr>
      <w:r>
        <w:rPr>
          <w:rFonts w:ascii="TimesNewRomanPSMT,Bold" w:hAnsi="TimesNewRomanPSMT,Bold" w:cs="TimesNewRomanPSMT,Bold"/>
          <w:b/>
          <w:bCs/>
          <w:sz w:val="40"/>
          <w:szCs w:val="40"/>
        </w:rPr>
        <w:t>Mrs. Menne</w:t>
      </w:r>
    </w:p>
    <w:p w:rsidR="00101652" w:rsidRDefault="00101652" w:rsidP="008F7997">
      <w:pPr>
        <w:autoSpaceDE w:val="0"/>
        <w:autoSpaceDN w:val="0"/>
        <w:adjustRightInd w:val="0"/>
        <w:jc w:val="center"/>
        <w:rPr>
          <w:rFonts w:ascii="TimesNewRomanPSMT,Bold" w:hAnsi="TimesNewRomanPSMT,Bold" w:cs="TimesNewRomanPSMT,Bold"/>
          <w:b/>
          <w:bCs/>
          <w:sz w:val="40"/>
          <w:szCs w:val="40"/>
        </w:rPr>
      </w:pPr>
    </w:p>
    <w:p w:rsidR="00101652" w:rsidRDefault="00101652" w:rsidP="008F7997">
      <w:pPr>
        <w:autoSpaceDE w:val="0"/>
        <w:autoSpaceDN w:val="0"/>
        <w:adjustRightInd w:val="0"/>
        <w:jc w:val="center"/>
        <w:rPr>
          <w:rFonts w:ascii="TimesNewRomanPSMT,Bold" w:hAnsi="TimesNewRomanPSMT,Bold" w:cs="TimesNewRomanPSMT,Bold"/>
          <w:b/>
          <w:bCs/>
          <w:sz w:val="40"/>
          <w:szCs w:val="40"/>
        </w:rPr>
      </w:pPr>
    </w:p>
    <w:p w:rsidR="00101652" w:rsidRDefault="00101652" w:rsidP="008F7997">
      <w:pPr>
        <w:autoSpaceDE w:val="0"/>
        <w:autoSpaceDN w:val="0"/>
        <w:adjustRightInd w:val="0"/>
        <w:jc w:val="center"/>
        <w:rPr>
          <w:rFonts w:ascii="TimesNewRomanPSMT,Bold" w:hAnsi="TimesNewRomanPSMT,Bold" w:cs="TimesNewRomanPSMT,Bold"/>
          <w:b/>
          <w:bCs/>
          <w:sz w:val="40"/>
          <w:szCs w:val="40"/>
        </w:rPr>
      </w:pPr>
    </w:p>
    <w:p w:rsidR="00101652" w:rsidRDefault="00101652" w:rsidP="008F7997">
      <w:pPr>
        <w:autoSpaceDE w:val="0"/>
        <w:autoSpaceDN w:val="0"/>
        <w:adjustRightInd w:val="0"/>
        <w:jc w:val="center"/>
        <w:rPr>
          <w:rFonts w:ascii="TimesNewRomanPSMT,Bold" w:hAnsi="TimesNewRomanPSMT,Bold" w:cs="TimesNewRomanPSMT,Bold"/>
          <w:b/>
          <w:bCs/>
          <w:sz w:val="40"/>
          <w:szCs w:val="40"/>
        </w:rPr>
      </w:pPr>
    </w:p>
    <w:p w:rsidR="0012196E" w:rsidRDefault="0012196E" w:rsidP="0012196E">
      <w:pPr>
        <w:autoSpaceDE w:val="0"/>
        <w:autoSpaceDN w:val="0"/>
        <w:adjustRightInd w:val="0"/>
        <w:rPr>
          <w:rFonts w:ascii="TimesNewRomanPSMT,Bold" w:hAnsi="TimesNewRomanPSMT,Bold" w:cs="TimesNewRomanPSMT,Bold"/>
          <w:b/>
          <w:bCs/>
          <w:sz w:val="40"/>
          <w:szCs w:val="40"/>
        </w:rPr>
      </w:pPr>
    </w:p>
    <w:p w:rsidR="006B328F" w:rsidRPr="008F7997" w:rsidRDefault="006B328F" w:rsidP="0012196E">
      <w:pPr>
        <w:autoSpaceDE w:val="0"/>
        <w:autoSpaceDN w:val="0"/>
        <w:adjustRightInd w:val="0"/>
        <w:rPr>
          <w:rFonts w:ascii="TimesNewRomanPSMT,Bold" w:hAnsi="TimesNewRomanPSMT,Bold" w:cs="TimesNewRomanPSMT,Bold"/>
          <w:b/>
          <w:bCs/>
          <w:sz w:val="40"/>
          <w:szCs w:val="40"/>
        </w:rPr>
      </w:pPr>
      <w:r w:rsidRPr="008F7997">
        <w:rPr>
          <w:rFonts w:ascii="TimesNewRomanPSMT,Bold" w:hAnsi="TimesNewRomanPSMT,Bold" w:cs="TimesNewRomanPSMT,Bold"/>
          <w:b/>
          <w:bCs/>
          <w:sz w:val="40"/>
          <w:szCs w:val="40"/>
        </w:rPr>
        <w:lastRenderedPageBreak/>
        <w:t>Key Concept 1.1 Big Geography and the Peopling of the Earth</w:t>
      </w:r>
    </w:p>
    <w:p w:rsidR="006B328F" w:rsidRPr="008F7997" w:rsidRDefault="006B328F" w:rsidP="006B328F">
      <w:pPr>
        <w:autoSpaceDE w:val="0"/>
        <w:autoSpaceDN w:val="0"/>
        <w:adjustRightInd w:val="0"/>
        <w:rPr>
          <w:rFonts w:ascii="TimesNewRomanPSMT" w:hAnsi="TimesNewRomanPSMT" w:cs="TimesNewRomanPSMT"/>
        </w:rPr>
      </w:pPr>
      <w:r w:rsidRPr="008F7997">
        <w:rPr>
          <w:rFonts w:ascii="TimesNewRomanPSMT" w:hAnsi="TimesNewRomanPSMT" w:cs="TimesNewRomanPSMT"/>
        </w:rPr>
        <w:t>The term “Big Geography” draws attention to the global nature of world</w:t>
      </w:r>
      <w:r w:rsidR="008467D9" w:rsidRPr="008F7997">
        <w:rPr>
          <w:rFonts w:ascii="TimesNewRomanPSMT" w:hAnsi="TimesNewRomanPSMT" w:cs="TimesNewRomanPSMT"/>
        </w:rPr>
        <w:t xml:space="preserve"> </w:t>
      </w:r>
      <w:r w:rsidRPr="008F7997">
        <w:rPr>
          <w:rFonts w:ascii="TimesNewRomanPSMT" w:hAnsi="TimesNewRomanPSMT" w:cs="TimesNewRomanPSMT"/>
        </w:rPr>
        <w:t>history. Throughout the Paleolithic period, humans migrated from Africa</w:t>
      </w:r>
      <w:r w:rsidR="008467D9" w:rsidRPr="008F7997">
        <w:rPr>
          <w:rFonts w:ascii="TimesNewRomanPSMT" w:hAnsi="TimesNewRomanPSMT" w:cs="TimesNewRomanPSMT"/>
        </w:rPr>
        <w:t xml:space="preserve"> </w:t>
      </w:r>
      <w:r w:rsidRPr="008F7997">
        <w:rPr>
          <w:rFonts w:ascii="TimesNewRomanPSMT" w:hAnsi="TimesNewRomanPSMT" w:cs="TimesNewRomanPSMT"/>
        </w:rPr>
        <w:t>to Eurasia, Australia, and the Americas. Early humans were mobile and</w:t>
      </w:r>
      <w:r w:rsidR="008467D9" w:rsidRPr="008F7997">
        <w:rPr>
          <w:rFonts w:ascii="TimesNewRomanPSMT" w:hAnsi="TimesNewRomanPSMT" w:cs="TimesNewRomanPSMT"/>
        </w:rPr>
        <w:t xml:space="preserve"> </w:t>
      </w:r>
      <w:r w:rsidRPr="008F7997">
        <w:rPr>
          <w:rFonts w:ascii="TimesNewRomanPSMT" w:hAnsi="TimesNewRomanPSMT" w:cs="TimesNewRomanPSMT"/>
        </w:rPr>
        <w:t>creative in adapting to different geographical settings from savannah to</w:t>
      </w:r>
      <w:r w:rsidR="008467D9" w:rsidRPr="008F7997">
        <w:rPr>
          <w:rFonts w:ascii="TimesNewRomanPSMT" w:hAnsi="TimesNewRomanPSMT" w:cs="TimesNewRomanPSMT"/>
        </w:rPr>
        <w:t xml:space="preserve"> </w:t>
      </w:r>
      <w:r w:rsidRPr="008F7997">
        <w:rPr>
          <w:rFonts w:ascii="TimesNewRomanPSMT" w:hAnsi="TimesNewRomanPSMT" w:cs="TimesNewRomanPSMT"/>
        </w:rPr>
        <w:t>desert to Ice Age tundra. By analogy with modern hunter/forager societies,</w:t>
      </w:r>
      <w:r w:rsidR="008467D9" w:rsidRPr="008F7997">
        <w:rPr>
          <w:rFonts w:ascii="TimesNewRomanPSMT" w:hAnsi="TimesNewRomanPSMT" w:cs="TimesNewRomanPSMT"/>
        </w:rPr>
        <w:t xml:space="preserve"> </w:t>
      </w:r>
      <w:r w:rsidRPr="008F7997">
        <w:rPr>
          <w:rFonts w:ascii="TimesNewRomanPSMT" w:hAnsi="TimesNewRomanPSMT" w:cs="TimesNewRomanPSMT"/>
        </w:rPr>
        <w:t>anthropologists infer that these bands were relatively egalitarian. Humans</w:t>
      </w:r>
      <w:r w:rsidR="008467D9" w:rsidRPr="008F7997">
        <w:rPr>
          <w:rFonts w:ascii="TimesNewRomanPSMT" w:hAnsi="TimesNewRomanPSMT" w:cs="TimesNewRomanPSMT"/>
        </w:rPr>
        <w:t xml:space="preserve"> </w:t>
      </w:r>
      <w:r w:rsidRPr="008F7997">
        <w:rPr>
          <w:rFonts w:ascii="TimesNewRomanPSMT" w:hAnsi="TimesNewRomanPSMT" w:cs="TimesNewRomanPSMT"/>
        </w:rPr>
        <w:t>also developed varied and sophisticated technologies.</w:t>
      </w:r>
    </w:p>
    <w:p w:rsidR="008467D9" w:rsidRPr="008F7997" w:rsidRDefault="008467D9" w:rsidP="006B328F">
      <w:pPr>
        <w:autoSpaceDE w:val="0"/>
        <w:autoSpaceDN w:val="0"/>
        <w:adjustRightInd w:val="0"/>
        <w:rPr>
          <w:rFonts w:ascii="TimesNewRomanPSMT,Italic" w:hAnsi="TimesNewRomanPSMT,Italic" w:cs="TimesNewRomanPSMT,Italic"/>
          <w:i/>
          <w:iCs/>
        </w:rPr>
      </w:pPr>
    </w:p>
    <w:p w:rsidR="008467D9" w:rsidRPr="008F7997" w:rsidRDefault="006B328F" w:rsidP="006B328F">
      <w:pPr>
        <w:autoSpaceDE w:val="0"/>
        <w:autoSpaceDN w:val="0"/>
        <w:adjustRightInd w:val="0"/>
        <w:rPr>
          <w:rFonts w:ascii="TimesNewRomanPSMT,Bold" w:hAnsi="TimesNewRomanPSMT,Bold" w:cs="TimesNewRomanPSMT,Bold"/>
          <w:b/>
          <w:bCs/>
        </w:rPr>
      </w:pPr>
      <w:r w:rsidRPr="008F7997">
        <w:rPr>
          <w:rFonts w:ascii="TimesNewRomanPSMT,Bold" w:hAnsi="TimesNewRomanPSMT,Bold" w:cs="TimesNewRomanPSMT,Bold"/>
          <w:b/>
          <w:bCs/>
        </w:rPr>
        <w:t>I. Archeological evidence indicates that during the Paleolithic Era,</w:t>
      </w:r>
      <w:r w:rsidR="008467D9" w:rsidRPr="008F7997">
        <w:rPr>
          <w:rFonts w:ascii="TimesNewRomanPSMT,Bold" w:hAnsi="TimesNewRomanPSMT,Bold" w:cs="TimesNewRomanPSMT,Bold"/>
          <w:b/>
          <w:bCs/>
        </w:rPr>
        <w:t xml:space="preserve"> </w:t>
      </w:r>
      <w:r w:rsidRPr="008F7997">
        <w:rPr>
          <w:rFonts w:ascii="TimesNewRomanPSMT,Bold" w:hAnsi="TimesNewRomanPSMT,Bold" w:cs="TimesNewRomanPSMT,Bold"/>
          <w:b/>
          <w:bCs/>
        </w:rPr>
        <w:t>hunting-foraging bands of humans gradually migrated from their</w:t>
      </w:r>
      <w:r w:rsidR="008467D9" w:rsidRPr="008F7997">
        <w:rPr>
          <w:rFonts w:ascii="TimesNewRomanPSMT,Bold" w:hAnsi="TimesNewRomanPSMT,Bold" w:cs="TimesNewRomanPSMT,Bold"/>
          <w:b/>
          <w:bCs/>
        </w:rPr>
        <w:t xml:space="preserve"> </w:t>
      </w:r>
      <w:r w:rsidRPr="008F7997">
        <w:rPr>
          <w:rFonts w:ascii="TimesNewRomanPSMT,Bold" w:hAnsi="TimesNewRomanPSMT,Bold" w:cs="TimesNewRomanPSMT,Bold"/>
          <w:b/>
          <w:bCs/>
        </w:rPr>
        <w:t>origin in East Africa to Eurasia, Australia and the Americas,</w:t>
      </w:r>
      <w:r w:rsidR="008467D9" w:rsidRPr="008F7997">
        <w:rPr>
          <w:rFonts w:ascii="TimesNewRomanPSMT,Bold" w:hAnsi="TimesNewRomanPSMT,Bold" w:cs="TimesNewRomanPSMT,Bold"/>
          <w:b/>
          <w:bCs/>
        </w:rPr>
        <w:t xml:space="preserve"> </w:t>
      </w:r>
      <w:r w:rsidRPr="008F7997">
        <w:rPr>
          <w:rFonts w:ascii="TimesNewRomanPSMT,Bold" w:hAnsi="TimesNewRomanPSMT,Bold" w:cs="TimesNewRomanPSMT,Bold"/>
          <w:b/>
          <w:bCs/>
        </w:rPr>
        <w:t>adapting their technology and cultures to new climate regions.</w:t>
      </w:r>
      <w:r w:rsidR="008467D9" w:rsidRPr="008F7997">
        <w:rPr>
          <w:rFonts w:ascii="TimesNewRomanPSMT,Bold" w:hAnsi="TimesNewRomanPSMT,Bold" w:cs="TimesNewRomanPSMT,Bold"/>
          <w:b/>
          <w:bCs/>
        </w:rPr>
        <w:t xml:space="preserve"> </w:t>
      </w:r>
    </w:p>
    <w:p w:rsidR="008467D9" w:rsidRPr="008F7997" w:rsidRDefault="006B328F" w:rsidP="006B328F">
      <w:pPr>
        <w:autoSpaceDE w:val="0"/>
        <w:autoSpaceDN w:val="0"/>
        <w:adjustRightInd w:val="0"/>
        <w:rPr>
          <w:rFonts w:ascii="TimesNewRomanPSMT,Italic" w:hAnsi="TimesNewRomanPSMT,Italic" w:cs="TimesNewRomanPSMT,Italic"/>
          <w:i/>
          <w:iCs/>
        </w:rPr>
      </w:pPr>
      <w:r w:rsidRPr="008F7997">
        <w:rPr>
          <w:rFonts w:ascii="TimesNewRomanPSMT,Italic" w:hAnsi="TimesNewRomanPSMT,Italic" w:cs="TimesNewRomanPSMT,Italic"/>
          <w:i/>
          <w:iCs/>
        </w:rPr>
        <w:t>Where did humans first</w:t>
      </w:r>
      <w:r w:rsidR="008467D9" w:rsidRPr="008F7997">
        <w:rPr>
          <w:rFonts w:ascii="TimesNewRomanPSMT,Bold" w:hAnsi="TimesNewRomanPSMT,Bold" w:cs="TimesNewRomanPSMT,Bold"/>
          <w:b/>
          <w:bCs/>
        </w:rPr>
        <w:t xml:space="preserve"> </w:t>
      </w:r>
      <w:r w:rsidRPr="008F7997">
        <w:rPr>
          <w:rFonts w:ascii="TimesNewRomanPSMT,Italic" w:hAnsi="TimesNewRomanPSMT,Italic" w:cs="TimesNewRomanPSMT,Italic"/>
          <w:i/>
          <w:iCs/>
        </w:rPr>
        <w:t xml:space="preserve">appear on Earth, and </w:t>
      </w:r>
      <w:r w:rsidR="008F7997" w:rsidRPr="008F7997">
        <w:rPr>
          <w:rFonts w:ascii="TimesNewRomanPSMT,Italic" w:hAnsi="TimesNewRomanPSMT,Italic" w:cs="TimesNewRomanPSMT,Italic"/>
          <w:i/>
          <w:iCs/>
        </w:rPr>
        <w:t>where did they migrate to?</w:t>
      </w:r>
      <w:r w:rsidR="009D6B92" w:rsidRPr="009D6B92">
        <w:rPr>
          <w:rFonts w:ascii="TimesNewRomanPSMT,Italic" w:hAnsi="TimesNewRomanPSMT,Italic" w:cs="TimesNewRomanPSMT,Italic"/>
          <w:i/>
          <w:iCs/>
          <w:sz w:val="24"/>
          <w:szCs w:val="24"/>
        </w:rPr>
        <w:t xml:space="preserve"> </w:t>
      </w:r>
      <w:r w:rsidR="009D6B92">
        <w:rPr>
          <w:rFonts w:ascii="TimesNewRomanPSMT,Italic" w:hAnsi="TimesNewRomanPSMT,Italic" w:cs="TimesNewRomanPSMT,Italic"/>
          <w:i/>
          <w:iCs/>
          <w:sz w:val="24"/>
          <w:szCs w:val="24"/>
        </w:rPr>
        <w:t>(</w:t>
      </w:r>
      <w:proofErr w:type="gramStart"/>
      <w:r w:rsidR="009D6B92">
        <w:rPr>
          <w:rFonts w:ascii="TimesNewRomanPSMT,Italic" w:hAnsi="TimesNewRomanPSMT,Italic" w:cs="TimesNewRomanPSMT,Italic"/>
          <w:i/>
          <w:iCs/>
          <w:sz w:val="24"/>
          <w:szCs w:val="24"/>
        </w:rPr>
        <w:t>answer</w:t>
      </w:r>
      <w:proofErr w:type="gramEnd"/>
      <w:r w:rsidR="009D6B92">
        <w:rPr>
          <w:rFonts w:ascii="TimesNewRomanPSMT,Italic" w:hAnsi="TimesNewRomanPSMT,Italic" w:cs="TimesNewRomanPSMT,Italic"/>
          <w:i/>
          <w:iCs/>
          <w:sz w:val="24"/>
          <w:szCs w:val="24"/>
        </w:rPr>
        <w:t xml:space="preserve"> in above reading)</w:t>
      </w:r>
    </w:p>
    <w:p w:rsidR="008F7997" w:rsidRPr="008F7997" w:rsidRDefault="008F7997" w:rsidP="006B328F">
      <w:pPr>
        <w:autoSpaceDE w:val="0"/>
        <w:autoSpaceDN w:val="0"/>
        <w:adjustRightInd w:val="0"/>
        <w:rPr>
          <w:rFonts w:ascii="TimesNewRomanPSMT,Italic" w:hAnsi="TimesNewRomanPSMT,Italic" w:cs="TimesNewRomanPSMT,Italic"/>
          <w:i/>
          <w:iCs/>
        </w:rPr>
      </w:pPr>
    </w:p>
    <w:p w:rsidR="008F7997" w:rsidRPr="008F7997" w:rsidRDefault="008F7997" w:rsidP="006B328F">
      <w:pPr>
        <w:autoSpaceDE w:val="0"/>
        <w:autoSpaceDN w:val="0"/>
        <w:adjustRightInd w:val="0"/>
        <w:rPr>
          <w:rFonts w:ascii="TimesNewRomanPSMT" w:hAnsi="TimesNewRomanPSMT" w:cs="TimesNewRomanPSMT"/>
        </w:rPr>
      </w:pPr>
    </w:p>
    <w:p w:rsidR="006B328F" w:rsidRPr="008F7997" w:rsidRDefault="006B328F" w:rsidP="006B328F">
      <w:pPr>
        <w:autoSpaceDE w:val="0"/>
        <w:autoSpaceDN w:val="0"/>
        <w:adjustRightInd w:val="0"/>
        <w:rPr>
          <w:rFonts w:ascii="TimesNewRomanPSMT" w:hAnsi="TimesNewRomanPSMT" w:cs="TimesNewRomanPSMT"/>
        </w:rPr>
      </w:pPr>
      <w:r w:rsidRPr="008F7997">
        <w:rPr>
          <w:rFonts w:ascii="TimesNewRomanPSMT" w:hAnsi="TimesNewRomanPSMT" w:cs="TimesNewRomanPSMT"/>
        </w:rPr>
        <w:t>A. Humans used fire in new ways: to aid hunting and foraging, to</w:t>
      </w:r>
      <w:r w:rsidR="008467D9" w:rsidRPr="008F7997">
        <w:rPr>
          <w:rFonts w:ascii="TimesNewRomanPSMT" w:hAnsi="TimesNewRomanPSMT" w:cs="TimesNewRomanPSMT"/>
        </w:rPr>
        <w:t xml:space="preserve"> </w:t>
      </w:r>
      <w:r w:rsidRPr="008F7997">
        <w:rPr>
          <w:rFonts w:ascii="TimesNewRomanPSMT" w:hAnsi="TimesNewRomanPSMT" w:cs="TimesNewRomanPSMT"/>
        </w:rPr>
        <w:t>protect against predators and to adapt to cold environments.</w:t>
      </w:r>
    </w:p>
    <w:p w:rsidR="008467D9" w:rsidRPr="008F7997" w:rsidRDefault="008F7997" w:rsidP="006B328F">
      <w:pPr>
        <w:autoSpaceDE w:val="0"/>
        <w:autoSpaceDN w:val="0"/>
        <w:adjustRightInd w:val="0"/>
        <w:rPr>
          <w:rFonts w:ascii="TimesNewRomanPSMT,Italic" w:hAnsi="TimesNewRomanPSMT,Italic" w:cs="TimesNewRomanPSMT,Italic"/>
          <w:i/>
          <w:iCs/>
        </w:rPr>
      </w:pPr>
      <w:r w:rsidRPr="008F7997">
        <w:rPr>
          <w:rFonts w:ascii="TimesNewRomanPSMT,Italic" w:hAnsi="TimesNewRomanPSMT,Italic" w:cs="TimesNewRomanPSMT,Italic"/>
          <w:i/>
          <w:iCs/>
        </w:rPr>
        <w:t>In what 3 ways did human</w:t>
      </w:r>
      <w:r>
        <w:rPr>
          <w:rFonts w:ascii="TimesNewRomanPSMT,Italic" w:hAnsi="TimesNewRomanPSMT,Italic" w:cs="TimesNewRomanPSMT,Italic"/>
          <w:i/>
          <w:iCs/>
        </w:rPr>
        <w:t>s</w:t>
      </w:r>
      <w:r w:rsidRPr="008F7997">
        <w:rPr>
          <w:rFonts w:ascii="TimesNewRomanPSMT,Italic" w:hAnsi="TimesNewRomanPSMT,Italic" w:cs="TimesNewRomanPSMT,Italic"/>
          <w:i/>
          <w:iCs/>
        </w:rPr>
        <w:t xml:space="preserve"> use fire?</w:t>
      </w:r>
      <w:r w:rsidR="009D6B92" w:rsidRPr="009D6B92">
        <w:rPr>
          <w:rFonts w:ascii="TimesNewRomanPSMT,Italic" w:hAnsi="TimesNewRomanPSMT,Italic" w:cs="TimesNewRomanPSMT,Italic"/>
          <w:i/>
          <w:iCs/>
          <w:sz w:val="24"/>
          <w:szCs w:val="24"/>
        </w:rPr>
        <w:t xml:space="preserve"> </w:t>
      </w:r>
      <w:r w:rsidR="009D6B92">
        <w:rPr>
          <w:rFonts w:ascii="TimesNewRomanPSMT,Italic" w:hAnsi="TimesNewRomanPSMT,Italic" w:cs="TimesNewRomanPSMT,Italic"/>
          <w:i/>
          <w:iCs/>
          <w:sz w:val="24"/>
          <w:szCs w:val="24"/>
        </w:rPr>
        <w:t>(</w:t>
      </w:r>
      <w:proofErr w:type="gramStart"/>
      <w:r w:rsidR="009D6B92">
        <w:rPr>
          <w:rFonts w:ascii="TimesNewRomanPSMT,Italic" w:hAnsi="TimesNewRomanPSMT,Italic" w:cs="TimesNewRomanPSMT,Italic"/>
          <w:i/>
          <w:iCs/>
          <w:sz w:val="24"/>
          <w:szCs w:val="24"/>
        </w:rPr>
        <w:t>answer</w:t>
      </w:r>
      <w:proofErr w:type="gramEnd"/>
      <w:r w:rsidR="009D6B92">
        <w:rPr>
          <w:rFonts w:ascii="TimesNewRomanPSMT,Italic" w:hAnsi="TimesNewRomanPSMT,Italic" w:cs="TimesNewRomanPSMT,Italic"/>
          <w:i/>
          <w:iCs/>
          <w:sz w:val="24"/>
          <w:szCs w:val="24"/>
        </w:rPr>
        <w:t xml:space="preserve"> in above reading)</w:t>
      </w:r>
    </w:p>
    <w:p w:rsidR="008467D9" w:rsidRPr="008F7997" w:rsidRDefault="008467D9" w:rsidP="006B328F">
      <w:pPr>
        <w:autoSpaceDE w:val="0"/>
        <w:autoSpaceDN w:val="0"/>
        <w:adjustRightInd w:val="0"/>
        <w:rPr>
          <w:rFonts w:ascii="TimesNewRomanPSMT,Italic" w:hAnsi="TimesNewRomanPSMT,Italic" w:cs="TimesNewRomanPSMT,Italic"/>
          <w:i/>
          <w:iCs/>
        </w:rPr>
      </w:pPr>
    </w:p>
    <w:p w:rsidR="008F7997" w:rsidRPr="008F7997" w:rsidRDefault="008F7997" w:rsidP="006B328F">
      <w:pPr>
        <w:autoSpaceDE w:val="0"/>
        <w:autoSpaceDN w:val="0"/>
        <w:adjustRightInd w:val="0"/>
        <w:rPr>
          <w:rFonts w:ascii="TimesNewRomanPSMT,Italic" w:hAnsi="TimesNewRomanPSMT,Italic" w:cs="TimesNewRomanPSMT,Italic"/>
          <w:i/>
          <w:iCs/>
        </w:rPr>
      </w:pPr>
    </w:p>
    <w:p w:rsidR="008467D9" w:rsidRPr="008F7997" w:rsidRDefault="008467D9" w:rsidP="006B328F">
      <w:pPr>
        <w:autoSpaceDE w:val="0"/>
        <w:autoSpaceDN w:val="0"/>
        <w:adjustRightInd w:val="0"/>
        <w:rPr>
          <w:rFonts w:ascii="TimesNewRomanPSMT,Italic" w:hAnsi="TimesNewRomanPSMT,Italic" w:cs="TimesNewRomanPSMT,Italic"/>
          <w:i/>
          <w:iCs/>
        </w:rPr>
      </w:pPr>
      <w:r w:rsidRPr="008F7997">
        <w:rPr>
          <w:rFonts w:ascii="TimesNewRomanPSMT,Italic" w:hAnsi="TimesNewRomanPSMT,Italic" w:cs="TimesNewRomanPSMT,Italic"/>
          <w:i/>
          <w:iCs/>
        </w:rPr>
        <w:t>Pg. 11-12What type of tools did ea</w:t>
      </w:r>
      <w:r w:rsidR="008F7997" w:rsidRPr="008F7997">
        <w:rPr>
          <w:rFonts w:ascii="TimesNewRomanPSMT,Italic" w:hAnsi="TimesNewRomanPSMT,Italic" w:cs="TimesNewRomanPSMT,Italic"/>
          <w:i/>
          <w:iCs/>
        </w:rPr>
        <w:t>r</w:t>
      </w:r>
      <w:r w:rsidRPr="008F7997">
        <w:rPr>
          <w:rFonts w:ascii="TimesNewRomanPSMT,Italic" w:hAnsi="TimesNewRomanPSMT,Italic" w:cs="TimesNewRomanPSMT,Italic"/>
          <w:i/>
          <w:iCs/>
        </w:rPr>
        <w:t>ly humans create?</w:t>
      </w:r>
    </w:p>
    <w:p w:rsidR="008467D9" w:rsidRPr="008F7997" w:rsidRDefault="008467D9" w:rsidP="006B328F">
      <w:pPr>
        <w:autoSpaceDE w:val="0"/>
        <w:autoSpaceDN w:val="0"/>
        <w:adjustRightInd w:val="0"/>
        <w:rPr>
          <w:rFonts w:ascii="TimesNewRomanPSMT,Italic" w:hAnsi="TimesNewRomanPSMT,Italic" w:cs="TimesNewRomanPSMT,Italic"/>
          <w:i/>
          <w:iCs/>
        </w:rPr>
      </w:pPr>
    </w:p>
    <w:p w:rsidR="008F7997" w:rsidRPr="008F7997" w:rsidRDefault="008F7997" w:rsidP="006B328F">
      <w:pPr>
        <w:autoSpaceDE w:val="0"/>
        <w:autoSpaceDN w:val="0"/>
        <w:adjustRightInd w:val="0"/>
        <w:rPr>
          <w:rFonts w:ascii="TimesNewRomanPSMT,Italic" w:hAnsi="TimesNewRomanPSMT,Italic" w:cs="TimesNewRomanPSMT,Italic"/>
          <w:i/>
          <w:iCs/>
        </w:rPr>
      </w:pPr>
    </w:p>
    <w:p w:rsidR="008467D9" w:rsidRPr="008F7997" w:rsidRDefault="008467D9" w:rsidP="006B328F">
      <w:pPr>
        <w:autoSpaceDE w:val="0"/>
        <w:autoSpaceDN w:val="0"/>
        <w:adjustRightInd w:val="0"/>
        <w:rPr>
          <w:rFonts w:ascii="TimesNewRomanPSMT,Italic" w:hAnsi="TimesNewRomanPSMT,Italic" w:cs="TimesNewRomanPSMT,Italic"/>
          <w:i/>
          <w:iCs/>
        </w:rPr>
      </w:pPr>
    </w:p>
    <w:p w:rsidR="008467D9" w:rsidRPr="008F7997" w:rsidRDefault="008467D9" w:rsidP="006B328F">
      <w:pPr>
        <w:autoSpaceDE w:val="0"/>
        <w:autoSpaceDN w:val="0"/>
        <w:adjustRightInd w:val="0"/>
        <w:rPr>
          <w:rFonts w:ascii="TimesNewRomanPSMT,Italic" w:hAnsi="TimesNewRomanPSMT,Italic" w:cs="TimesNewRomanPSMT,Italic"/>
          <w:i/>
          <w:iCs/>
        </w:rPr>
      </w:pPr>
      <w:r w:rsidRPr="008F7997">
        <w:rPr>
          <w:rFonts w:ascii="TimesNewRomanPSMT,Italic" w:hAnsi="TimesNewRomanPSMT,Italic" w:cs="TimesNewRomanPSMT,Italic"/>
          <w:i/>
          <w:iCs/>
        </w:rPr>
        <w:t>Pg. 12 What does Paleolithic hunting techn</w:t>
      </w:r>
      <w:r w:rsidR="008F7997" w:rsidRPr="008F7997">
        <w:rPr>
          <w:rFonts w:ascii="TimesNewRomanPSMT,Italic" w:hAnsi="TimesNewRomanPSMT,Italic" w:cs="TimesNewRomanPSMT,Italic"/>
          <w:i/>
          <w:iCs/>
        </w:rPr>
        <w:t>iques teach us about early human</w:t>
      </w:r>
      <w:r w:rsidRPr="008F7997">
        <w:rPr>
          <w:rFonts w:ascii="TimesNewRomanPSMT,Italic" w:hAnsi="TimesNewRomanPSMT,Italic" w:cs="TimesNewRomanPSMT,Italic"/>
          <w:i/>
          <w:iCs/>
        </w:rPr>
        <w:t>s?</w:t>
      </w:r>
    </w:p>
    <w:p w:rsidR="008467D9" w:rsidRPr="008F7997" w:rsidRDefault="008467D9" w:rsidP="006B328F">
      <w:pPr>
        <w:autoSpaceDE w:val="0"/>
        <w:autoSpaceDN w:val="0"/>
        <w:adjustRightInd w:val="0"/>
        <w:rPr>
          <w:rFonts w:ascii="TimesNewRomanPSMT,Italic" w:hAnsi="TimesNewRomanPSMT,Italic" w:cs="TimesNewRomanPSMT,Italic"/>
          <w:i/>
          <w:iCs/>
        </w:rPr>
      </w:pPr>
    </w:p>
    <w:p w:rsidR="008467D9" w:rsidRPr="008F7997" w:rsidRDefault="008467D9" w:rsidP="006B328F">
      <w:pPr>
        <w:autoSpaceDE w:val="0"/>
        <w:autoSpaceDN w:val="0"/>
        <w:adjustRightInd w:val="0"/>
        <w:rPr>
          <w:rFonts w:ascii="TimesNewRomanPSMT,Italic" w:hAnsi="TimesNewRomanPSMT,Italic" w:cs="TimesNewRomanPSMT,Italic"/>
          <w:i/>
          <w:iCs/>
        </w:rPr>
      </w:pPr>
    </w:p>
    <w:p w:rsidR="008467D9" w:rsidRPr="008F7997" w:rsidRDefault="008467D9" w:rsidP="006B328F">
      <w:pPr>
        <w:autoSpaceDE w:val="0"/>
        <w:autoSpaceDN w:val="0"/>
        <w:adjustRightInd w:val="0"/>
        <w:rPr>
          <w:rFonts w:ascii="TimesNewRomanPSMT,Italic" w:hAnsi="TimesNewRomanPSMT,Italic" w:cs="TimesNewRomanPSMT,Italic"/>
          <w:i/>
          <w:iCs/>
        </w:rPr>
      </w:pPr>
    </w:p>
    <w:p w:rsidR="006B328F" w:rsidRPr="008F7997" w:rsidRDefault="006B328F" w:rsidP="006B328F">
      <w:pPr>
        <w:autoSpaceDE w:val="0"/>
        <w:autoSpaceDN w:val="0"/>
        <w:adjustRightInd w:val="0"/>
        <w:rPr>
          <w:rFonts w:ascii="TimesNewRomanPSMT" w:hAnsi="TimesNewRomanPSMT" w:cs="TimesNewRomanPSMT"/>
        </w:rPr>
      </w:pPr>
      <w:r w:rsidRPr="008F7997">
        <w:rPr>
          <w:rFonts w:ascii="TimesNewRomanPSMT" w:hAnsi="TimesNewRomanPSMT" w:cs="TimesNewRomanPSMT"/>
        </w:rPr>
        <w:t>B. Humans developed a wider range of tools specially adapted to</w:t>
      </w:r>
      <w:r w:rsidR="008467D9" w:rsidRPr="008F7997">
        <w:rPr>
          <w:rFonts w:ascii="TimesNewRomanPSMT" w:hAnsi="TimesNewRomanPSMT" w:cs="TimesNewRomanPSMT"/>
        </w:rPr>
        <w:t xml:space="preserve"> </w:t>
      </w:r>
      <w:r w:rsidRPr="008F7997">
        <w:rPr>
          <w:rFonts w:ascii="TimesNewRomanPSMT" w:hAnsi="TimesNewRomanPSMT" w:cs="TimesNewRomanPSMT"/>
        </w:rPr>
        <w:t>different environments from tropics to tundra.</w:t>
      </w:r>
    </w:p>
    <w:p w:rsidR="008467D9" w:rsidRPr="008F7997" w:rsidRDefault="008467D9" w:rsidP="006B328F">
      <w:pPr>
        <w:autoSpaceDE w:val="0"/>
        <w:autoSpaceDN w:val="0"/>
        <w:adjustRightInd w:val="0"/>
        <w:rPr>
          <w:rFonts w:ascii="TimesNewRomanPSMT" w:hAnsi="TimesNewRomanPSMT" w:cs="TimesNewRomanPSMT"/>
          <w:i/>
        </w:rPr>
      </w:pPr>
      <w:r w:rsidRPr="008F7997">
        <w:rPr>
          <w:rFonts w:ascii="TimesNewRomanPSMT" w:hAnsi="TimesNewRomanPSMT" w:cs="TimesNewRomanPSMT"/>
          <w:i/>
        </w:rPr>
        <w:t xml:space="preserve">Pg. 9-10 </w:t>
      </w:r>
      <w:r w:rsidR="008F7997" w:rsidRPr="008F7997">
        <w:rPr>
          <w:rFonts w:ascii="TimesNewRomanPSMT" w:hAnsi="TimesNewRomanPSMT" w:cs="TimesNewRomanPSMT"/>
          <w:i/>
        </w:rPr>
        <w:t>-</w:t>
      </w:r>
      <w:r w:rsidRPr="008F7997">
        <w:rPr>
          <w:rFonts w:ascii="TimesNewRomanPSMT" w:hAnsi="TimesNewRomanPSMT" w:cs="TimesNewRomanPSMT"/>
          <w:i/>
        </w:rPr>
        <w:t>Provide 3 examples of early human’s ability to adapt to their environment.</w:t>
      </w:r>
    </w:p>
    <w:p w:rsidR="008467D9" w:rsidRPr="008F7997" w:rsidRDefault="008467D9" w:rsidP="006B328F">
      <w:pPr>
        <w:autoSpaceDE w:val="0"/>
        <w:autoSpaceDN w:val="0"/>
        <w:adjustRightInd w:val="0"/>
        <w:rPr>
          <w:rFonts w:ascii="TimesNewRomanPSMT" w:hAnsi="TimesNewRomanPSMT" w:cs="TimesNewRomanPSMT"/>
        </w:rPr>
      </w:pPr>
    </w:p>
    <w:p w:rsidR="008467D9" w:rsidRPr="008F7997" w:rsidRDefault="008467D9" w:rsidP="006B328F">
      <w:pPr>
        <w:autoSpaceDE w:val="0"/>
        <w:autoSpaceDN w:val="0"/>
        <w:adjustRightInd w:val="0"/>
        <w:rPr>
          <w:rFonts w:ascii="TimesNewRomanPSMT" w:hAnsi="TimesNewRomanPSMT" w:cs="TimesNewRomanPSMT"/>
        </w:rPr>
      </w:pPr>
    </w:p>
    <w:p w:rsidR="008467D9" w:rsidRPr="008F7997" w:rsidRDefault="008467D9" w:rsidP="006B328F">
      <w:pPr>
        <w:autoSpaceDE w:val="0"/>
        <w:autoSpaceDN w:val="0"/>
        <w:adjustRightInd w:val="0"/>
        <w:rPr>
          <w:rFonts w:ascii="TimesNewRomanPSMT" w:hAnsi="TimesNewRomanPSMT" w:cs="TimesNewRomanPSMT"/>
        </w:rPr>
      </w:pPr>
    </w:p>
    <w:p w:rsidR="006B328F" w:rsidRPr="008F7997" w:rsidRDefault="006B328F" w:rsidP="006B328F">
      <w:pPr>
        <w:autoSpaceDE w:val="0"/>
        <w:autoSpaceDN w:val="0"/>
        <w:adjustRightInd w:val="0"/>
        <w:rPr>
          <w:rFonts w:ascii="TimesNewRomanPSMT" w:hAnsi="TimesNewRomanPSMT" w:cs="TimesNewRomanPSMT"/>
        </w:rPr>
      </w:pPr>
      <w:r w:rsidRPr="008F7997">
        <w:rPr>
          <w:rFonts w:ascii="TimesNewRomanPSMT" w:hAnsi="TimesNewRomanPSMT" w:cs="TimesNewRomanPSMT"/>
        </w:rPr>
        <w:t>C. Economic structures focused on small kinship groups of hunting/</w:t>
      </w:r>
      <w:r w:rsidR="008467D9" w:rsidRPr="008F7997">
        <w:rPr>
          <w:rFonts w:ascii="TimesNewRomanPSMT" w:hAnsi="TimesNewRomanPSMT" w:cs="TimesNewRomanPSMT"/>
        </w:rPr>
        <w:t xml:space="preserve"> </w:t>
      </w:r>
      <w:r w:rsidRPr="008F7997">
        <w:rPr>
          <w:rFonts w:ascii="TimesNewRomanPSMT" w:hAnsi="TimesNewRomanPSMT" w:cs="TimesNewRomanPSMT"/>
        </w:rPr>
        <w:t>foraging bands that could make what they needed to survive.</w:t>
      </w:r>
      <w:r w:rsidR="008467D9" w:rsidRPr="008F7997">
        <w:rPr>
          <w:rFonts w:ascii="TimesNewRomanPSMT" w:hAnsi="TimesNewRomanPSMT" w:cs="TimesNewRomanPSMT"/>
        </w:rPr>
        <w:t xml:space="preserve"> </w:t>
      </w:r>
      <w:r w:rsidRPr="008F7997">
        <w:rPr>
          <w:rFonts w:ascii="TimesNewRomanPSMT" w:hAnsi="TimesNewRomanPSMT" w:cs="TimesNewRomanPSMT"/>
        </w:rPr>
        <w:t>However, not all groups were self-sufficient; they exchanged</w:t>
      </w:r>
      <w:r w:rsidR="008467D9" w:rsidRPr="008F7997">
        <w:rPr>
          <w:rFonts w:ascii="TimesNewRomanPSMT" w:hAnsi="TimesNewRomanPSMT" w:cs="TimesNewRomanPSMT"/>
        </w:rPr>
        <w:t xml:space="preserve"> </w:t>
      </w:r>
      <w:r w:rsidRPr="008F7997">
        <w:rPr>
          <w:rFonts w:ascii="TimesNewRomanPSMT" w:hAnsi="TimesNewRomanPSMT" w:cs="TimesNewRomanPSMT"/>
        </w:rPr>
        <w:t>people, ideas and goods.</w:t>
      </w:r>
    </w:p>
    <w:p w:rsidR="008F7997" w:rsidRPr="008F7997" w:rsidRDefault="008F7997" w:rsidP="006B328F">
      <w:pPr>
        <w:autoSpaceDE w:val="0"/>
        <w:autoSpaceDN w:val="0"/>
        <w:adjustRightInd w:val="0"/>
        <w:rPr>
          <w:rFonts w:ascii="TimesNewRomanPSMT" w:hAnsi="TimesNewRomanPSMT" w:cs="TimesNewRomanPSMT"/>
        </w:rPr>
      </w:pPr>
      <w:r w:rsidRPr="008F7997">
        <w:rPr>
          <w:rFonts w:ascii="TimesNewRomanPSMT" w:hAnsi="TimesNewRomanPSMT" w:cs="TimesNewRomanPSMT"/>
        </w:rPr>
        <w:t>Pg. 10-</w:t>
      </w:r>
    </w:p>
    <w:p w:rsidR="008467D9" w:rsidRPr="008F7997" w:rsidRDefault="008467D9" w:rsidP="006B328F">
      <w:pPr>
        <w:autoSpaceDE w:val="0"/>
        <w:autoSpaceDN w:val="0"/>
        <w:adjustRightInd w:val="0"/>
        <w:rPr>
          <w:rFonts w:ascii="TimesNewRomanPSMT" w:hAnsi="TimesNewRomanPSMT" w:cs="TimesNewRomanPSMT"/>
          <w:i/>
        </w:rPr>
      </w:pPr>
      <w:r w:rsidRPr="008F7997">
        <w:rPr>
          <w:rFonts w:ascii="TimesNewRomanPSMT" w:hAnsi="TimesNewRomanPSMT" w:cs="TimesNewRomanPSMT"/>
          <w:i/>
        </w:rPr>
        <w:t>In the absence of written records, how have scholars learned about Pal</w:t>
      </w:r>
      <w:r w:rsidR="008F7997" w:rsidRPr="008F7997">
        <w:rPr>
          <w:rFonts w:ascii="TimesNewRomanPSMT" w:hAnsi="TimesNewRomanPSMT" w:cs="TimesNewRomanPSMT"/>
          <w:i/>
        </w:rPr>
        <w:t>eolithic economies and societies?</w:t>
      </w:r>
      <w:r w:rsidR="009D6B92" w:rsidRPr="009D6B92">
        <w:rPr>
          <w:rFonts w:ascii="TimesNewRomanPSMT,Italic" w:hAnsi="TimesNewRomanPSMT,Italic" w:cs="TimesNewRomanPSMT,Italic"/>
          <w:i/>
          <w:iCs/>
          <w:sz w:val="24"/>
          <w:szCs w:val="24"/>
        </w:rPr>
        <w:t xml:space="preserve"> </w:t>
      </w:r>
      <w:r w:rsidR="009D6B92">
        <w:rPr>
          <w:rFonts w:ascii="TimesNewRomanPSMT,Italic" w:hAnsi="TimesNewRomanPSMT,Italic" w:cs="TimesNewRomanPSMT,Italic"/>
          <w:i/>
          <w:iCs/>
          <w:sz w:val="24"/>
          <w:szCs w:val="24"/>
        </w:rPr>
        <w:t>(</w:t>
      </w:r>
      <w:proofErr w:type="gramStart"/>
      <w:r w:rsidR="009D6B92">
        <w:rPr>
          <w:rFonts w:ascii="TimesNewRomanPSMT,Italic" w:hAnsi="TimesNewRomanPSMT,Italic" w:cs="TimesNewRomanPSMT,Italic"/>
          <w:i/>
          <w:iCs/>
          <w:sz w:val="24"/>
          <w:szCs w:val="24"/>
        </w:rPr>
        <w:t>answer</w:t>
      </w:r>
      <w:proofErr w:type="gramEnd"/>
      <w:r w:rsidR="009D6B92">
        <w:rPr>
          <w:rFonts w:ascii="TimesNewRomanPSMT,Italic" w:hAnsi="TimesNewRomanPSMT,Italic" w:cs="TimesNewRomanPSMT,Italic"/>
          <w:i/>
          <w:iCs/>
          <w:sz w:val="24"/>
          <w:szCs w:val="24"/>
        </w:rPr>
        <w:t xml:space="preserve"> in above reading)</w:t>
      </w:r>
    </w:p>
    <w:p w:rsidR="008F7997" w:rsidRPr="008F7997" w:rsidRDefault="008F7997" w:rsidP="006B328F">
      <w:pPr>
        <w:autoSpaceDE w:val="0"/>
        <w:autoSpaceDN w:val="0"/>
        <w:adjustRightInd w:val="0"/>
        <w:rPr>
          <w:rFonts w:ascii="TimesNewRomanPSMT" w:hAnsi="TimesNewRomanPSMT" w:cs="TimesNewRomanPSMT"/>
          <w:i/>
        </w:rPr>
      </w:pPr>
    </w:p>
    <w:p w:rsidR="008F7997" w:rsidRPr="008F7997" w:rsidRDefault="008F7997" w:rsidP="006B328F">
      <w:pPr>
        <w:autoSpaceDE w:val="0"/>
        <w:autoSpaceDN w:val="0"/>
        <w:adjustRightInd w:val="0"/>
        <w:rPr>
          <w:rFonts w:ascii="TimesNewRomanPSMT" w:hAnsi="TimesNewRomanPSMT" w:cs="TimesNewRomanPSMT"/>
          <w:i/>
        </w:rPr>
      </w:pPr>
    </w:p>
    <w:p w:rsidR="008F7997" w:rsidRPr="008F7997" w:rsidRDefault="008F7997" w:rsidP="006B328F">
      <w:pPr>
        <w:autoSpaceDE w:val="0"/>
        <w:autoSpaceDN w:val="0"/>
        <w:adjustRightInd w:val="0"/>
        <w:rPr>
          <w:rFonts w:ascii="TimesNewRomanPSMT" w:hAnsi="TimesNewRomanPSMT" w:cs="TimesNewRomanPSMT"/>
          <w:i/>
        </w:rPr>
      </w:pPr>
      <w:r w:rsidRPr="008F7997">
        <w:rPr>
          <w:rFonts w:ascii="TimesNewRomanPSMT" w:hAnsi="TimesNewRomanPSMT" w:cs="TimesNewRomanPSMT"/>
          <w:i/>
        </w:rPr>
        <w:t>Briefly describe each of the following</w:t>
      </w:r>
      <w:r>
        <w:rPr>
          <w:rFonts w:ascii="TimesNewRomanPSMT" w:hAnsi="TimesNewRomanPSMT" w:cs="TimesNewRomanPSMT"/>
          <w:i/>
        </w:rPr>
        <w:t xml:space="preserve"> </w:t>
      </w:r>
      <w:r w:rsidRPr="008F7997">
        <w:rPr>
          <w:rFonts w:ascii="TimesNewRomanPSMT" w:hAnsi="TimesNewRomanPSMT" w:cs="TimesNewRomanPSMT"/>
          <w:i/>
        </w:rPr>
        <w:t>characteristics of Paleolithic peoples-</w:t>
      </w:r>
    </w:p>
    <w:p w:rsidR="008F7997" w:rsidRDefault="008F7997" w:rsidP="008F7997">
      <w:pPr>
        <w:pStyle w:val="ListParagraph"/>
        <w:numPr>
          <w:ilvl w:val="0"/>
          <w:numId w:val="1"/>
        </w:numPr>
        <w:autoSpaceDE w:val="0"/>
        <w:autoSpaceDN w:val="0"/>
        <w:adjustRightInd w:val="0"/>
        <w:rPr>
          <w:rFonts w:ascii="TimesNewRomanPSMT" w:hAnsi="TimesNewRomanPSMT" w:cs="TimesNewRomanPSMT"/>
          <w:i/>
        </w:rPr>
      </w:pPr>
      <w:r w:rsidRPr="008F7997">
        <w:rPr>
          <w:rFonts w:ascii="TimesNewRomanPSMT" w:hAnsi="TimesNewRomanPSMT" w:cs="TimesNewRomanPSMT"/>
          <w:i/>
        </w:rPr>
        <w:t>Social equality-</w:t>
      </w:r>
    </w:p>
    <w:p w:rsidR="008F7997" w:rsidRDefault="008F7997" w:rsidP="008F7997">
      <w:pPr>
        <w:autoSpaceDE w:val="0"/>
        <w:autoSpaceDN w:val="0"/>
        <w:adjustRightInd w:val="0"/>
        <w:rPr>
          <w:rFonts w:ascii="TimesNewRomanPSMT" w:hAnsi="TimesNewRomanPSMT" w:cs="TimesNewRomanPSMT"/>
          <w:i/>
        </w:rPr>
      </w:pPr>
    </w:p>
    <w:p w:rsidR="008F7997" w:rsidRDefault="008F7997" w:rsidP="008F7997">
      <w:pPr>
        <w:autoSpaceDE w:val="0"/>
        <w:autoSpaceDN w:val="0"/>
        <w:adjustRightInd w:val="0"/>
        <w:rPr>
          <w:rFonts w:ascii="TimesNewRomanPSMT" w:hAnsi="TimesNewRomanPSMT" w:cs="TimesNewRomanPSMT"/>
          <w:i/>
        </w:rPr>
      </w:pPr>
    </w:p>
    <w:p w:rsidR="008F7997" w:rsidRPr="008F7997" w:rsidRDefault="008F7997" w:rsidP="008F7997">
      <w:pPr>
        <w:autoSpaceDE w:val="0"/>
        <w:autoSpaceDN w:val="0"/>
        <w:adjustRightInd w:val="0"/>
        <w:rPr>
          <w:rFonts w:ascii="TimesNewRomanPSMT" w:hAnsi="TimesNewRomanPSMT" w:cs="TimesNewRomanPSMT"/>
          <w:i/>
        </w:rPr>
      </w:pPr>
    </w:p>
    <w:p w:rsidR="008F7997" w:rsidRDefault="008F7997" w:rsidP="008F7997">
      <w:pPr>
        <w:pStyle w:val="ListParagraph"/>
        <w:numPr>
          <w:ilvl w:val="0"/>
          <w:numId w:val="1"/>
        </w:numPr>
        <w:autoSpaceDE w:val="0"/>
        <w:autoSpaceDN w:val="0"/>
        <w:adjustRightInd w:val="0"/>
        <w:rPr>
          <w:rFonts w:ascii="TimesNewRomanPSMT" w:hAnsi="TimesNewRomanPSMT" w:cs="TimesNewRomanPSMT"/>
          <w:i/>
        </w:rPr>
      </w:pPr>
      <w:r w:rsidRPr="008F7997">
        <w:rPr>
          <w:rFonts w:ascii="TimesNewRomanPSMT" w:hAnsi="TimesNewRomanPSMT" w:cs="TimesNewRomanPSMT"/>
          <w:i/>
        </w:rPr>
        <w:t>Relative gender equality</w:t>
      </w:r>
      <w:r>
        <w:rPr>
          <w:rFonts w:ascii="TimesNewRomanPSMT" w:hAnsi="TimesNewRomanPSMT" w:cs="TimesNewRomanPSMT"/>
          <w:i/>
        </w:rPr>
        <w:t>-</w:t>
      </w:r>
    </w:p>
    <w:p w:rsidR="008F7997" w:rsidRDefault="008F7997" w:rsidP="008F7997">
      <w:pPr>
        <w:autoSpaceDE w:val="0"/>
        <w:autoSpaceDN w:val="0"/>
        <w:adjustRightInd w:val="0"/>
        <w:rPr>
          <w:rFonts w:ascii="TimesNewRomanPSMT" w:hAnsi="TimesNewRomanPSMT" w:cs="TimesNewRomanPSMT"/>
          <w:i/>
        </w:rPr>
      </w:pPr>
    </w:p>
    <w:p w:rsidR="008F7997" w:rsidRDefault="008F7997" w:rsidP="008F7997">
      <w:pPr>
        <w:autoSpaceDE w:val="0"/>
        <w:autoSpaceDN w:val="0"/>
        <w:adjustRightInd w:val="0"/>
        <w:rPr>
          <w:rFonts w:ascii="TimesNewRomanPSMT" w:hAnsi="TimesNewRomanPSMT" w:cs="TimesNewRomanPSMT"/>
          <w:i/>
        </w:rPr>
      </w:pPr>
    </w:p>
    <w:p w:rsidR="008F7997" w:rsidRPr="008F7997" w:rsidRDefault="008F7997" w:rsidP="008F7997">
      <w:pPr>
        <w:autoSpaceDE w:val="0"/>
        <w:autoSpaceDN w:val="0"/>
        <w:adjustRightInd w:val="0"/>
        <w:rPr>
          <w:rFonts w:ascii="TimesNewRomanPSMT" w:hAnsi="TimesNewRomanPSMT" w:cs="TimesNewRomanPSMT"/>
          <w:i/>
        </w:rPr>
      </w:pPr>
    </w:p>
    <w:p w:rsidR="008F7997" w:rsidRDefault="008F7997" w:rsidP="008F7997">
      <w:pPr>
        <w:pStyle w:val="ListParagraph"/>
        <w:numPr>
          <w:ilvl w:val="0"/>
          <w:numId w:val="1"/>
        </w:numPr>
        <w:autoSpaceDE w:val="0"/>
        <w:autoSpaceDN w:val="0"/>
        <w:adjustRightInd w:val="0"/>
        <w:rPr>
          <w:rFonts w:ascii="TimesNewRomanPSMT" w:hAnsi="TimesNewRomanPSMT" w:cs="TimesNewRomanPSMT"/>
          <w:i/>
        </w:rPr>
      </w:pPr>
      <w:r w:rsidRPr="008F7997">
        <w:rPr>
          <w:rFonts w:ascii="TimesNewRomanPSMT" w:hAnsi="TimesNewRomanPSMT" w:cs="TimesNewRomanPSMT"/>
          <w:i/>
        </w:rPr>
        <w:t xml:space="preserve">Size and community organization </w:t>
      </w:r>
      <w:r>
        <w:rPr>
          <w:rFonts w:ascii="TimesNewRomanPSMT" w:hAnsi="TimesNewRomanPSMT" w:cs="TimesNewRomanPSMT"/>
          <w:i/>
        </w:rPr>
        <w:t>–</w:t>
      </w:r>
    </w:p>
    <w:p w:rsidR="008F7997" w:rsidRDefault="008F7997" w:rsidP="008F7997">
      <w:pPr>
        <w:autoSpaceDE w:val="0"/>
        <w:autoSpaceDN w:val="0"/>
        <w:adjustRightInd w:val="0"/>
        <w:rPr>
          <w:rFonts w:ascii="TimesNewRomanPSMT" w:hAnsi="TimesNewRomanPSMT" w:cs="TimesNewRomanPSMT"/>
          <w:i/>
        </w:rPr>
      </w:pPr>
    </w:p>
    <w:p w:rsidR="008F7997" w:rsidRDefault="008F7997" w:rsidP="008F7997">
      <w:pPr>
        <w:autoSpaceDE w:val="0"/>
        <w:autoSpaceDN w:val="0"/>
        <w:adjustRightInd w:val="0"/>
        <w:rPr>
          <w:rFonts w:ascii="TimesNewRomanPSMT" w:hAnsi="TimesNewRomanPSMT" w:cs="TimesNewRomanPSMT"/>
          <w:i/>
        </w:rPr>
      </w:pPr>
    </w:p>
    <w:p w:rsidR="008F7997" w:rsidRPr="008F7997" w:rsidRDefault="008F7997" w:rsidP="008F7997">
      <w:pPr>
        <w:autoSpaceDE w:val="0"/>
        <w:autoSpaceDN w:val="0"/>
        <w:adjustRightInd w:val="0"/>
        <w:rPr>
          <w:rFonts w:ascii="TimesNewRomanPSMT" w:hAnsi="TimesNewRomanPSMT" w:cs="TimesNewRomanPSMT"/>
          <w:i/>
        </w:rPr>
      </w:pPr>
    </w:p>
    <w:p w:rsidR="008F7997" w:rsidRPr="008F7997" w:rsidRDefault="008F7997" w:rsidP="008F7997">
      <w:pPr>
        <w:autoSpaceDE w:val="0"/>
        <w:autoSpaceDN w:val="0"/>
        <w:adjustRightInd w:val="0"/>
        <w:rPr>
          <w:rFonts w:ascii="TimesNewRomanPSMT" w:hAnsi="TimesNewRomanPSMT" w:cs="TimesNewRomanPSMT"/>
          <w:i/>
        </w:rPr>
      </w:pPr>
      <w:r>
        <w:rPr>
          <w:rFonts w:ascii="TimesNewRomanPSMT" w:hAnsi="TimesNewRomanPSMT" w:cs="TimesNewRomanPSMT"/>
          <w:i/>
        </w:rPr>
        <w:t xml:space="preserve">Why did bands </w:t>
      </w:r>
      <w:r w:rsidRPr="008F7997">
        <w:rPr>
          <w:rFonts w:ascii="TimesNewRomanPSMT" w:hAnsi="TimesNewRomanPSMT" w:cs="TimesNewRomanPSMT"/>
          <w:i/>
        </w:rPr>
        <w:t>of Paleolithic people form relationships with neighbors?</w:t>
      </w:r>
    </w:p>
    <w:p w:rsidR="008F7997" w:rsidRPr="008F7997" w:rsidRDefault="008F7997" w:rsidP="008F7997">
      <w:pPr>
        <w:autoSpaceDE w:val="0"/>
        <w:autoSpaceDN w:val="0"/>
        <w:adjustRightInd w:val="0"/>
        <w:rPr>
          <w:rFonts w:ascii="TimesNewRomanPSMT" w:hAnsi="TimesNewRomanPSMT" w:cs="TimesNewRomanPSMT"/>
          <w:sz w:val="24"/>
          <w:szCs w:val="24"/>
        </w:rPr>
      </w:pPr>
    </w:p>
    <w:p w:rsidR="008F7997" w:rsidRDefault="008F7997" w:rsidP="006B328F">
      <w:pPr>
        <w:autoSpaceDE w:val="0"/>
        <w:autoSpaceDN w:val="0"/>
        <w:adjustRightInd w:val="0"/>
        <w:rPr>
          <w:rFonts w:ascii="TimesNewRomanPSMT,Bold" w:hAnsi="TimesNewRomanPSMT,Bold" w:cs="TimesNewRomanPSMT,Bold"/>
          <w:b/>
          <w:bCs/>
          <w:sz w:val="28"/>
          <w:szCs w:val="28"/>
        </w:rPr>
      </w:pPr>
    </w:p>
    <w:p w:rsidR="004C33E2" w:rsidRDefault="004C33E2" w:rsidP="004C33E2">
      <w:pPr>
        <w:autoSpaceDE w:val="0"/>
        <w:autoSpaceDN w:val="0"/>
        <w:adjustRightInd w:val="0"/>
        <w:jc w:val="center"/>
        <w:rPr>
          <w:rFonts w:ascii="TimesNewRomanPSMT,Bold" w:hAnsi="TimesNewRomanPSMT,Bold" w:cs="TimesNewRomanPSMT,Bold"/>
          <w:b/>
          <w:bCs/>
          <w:sz w:val="28"/>
          <w:szCs w:val="28"/>
        </w:rPr>
      </w:pPr>
      <w:r>
        <w:rPr>
          <w:rFonts w:ascii="TimesNewRomanPSMT,Bold" w:hAnsi="TimesNewRomanPSMT,Bold" w:cs="TimesNewRomanPSMT,Bold"/>
          <w:b/>
          <w:bCs/>
          <w:sz w:val="28"/>
          <w:szCs w:val="28"/>
        </w:rPr>
        <w:lastRenderedPageBreak/>
        <w:t xml:space="preserve">Key Concept 1.2 </w:t>
      </w:r>
      <w:proofErr w:type="gramStart"/>
      <w:r>
        <w:rPr>
          <w:rFonts w:ascii="TimesNewRomanPSMT,Bold" w:hAnsi="TimesNewRomanPSMT,Bold" w:cs="TimesNewRomanPSMT,Bold"/>
          <w:b/>
          <w:bCs/>
          <w:sz w:val="28"/>
          <w:szCs w:val="28"/>
        </w:rPr>
        <w:t>The</w:t>
      </w:r>
      <w:proofErr w:type="gramEnd"/>
      <w:r>
        <w:rPr>
          <w:rFonts w:ascii="TimesNewRomanPSMT,Bold" w:hAnsi="TimesNewRomanPSMT,Bold" w:cs="TimesNewRomanPSMT,Bold"/>
          <w:b/>
          <w:bCs/>
          <w:sz w:val="28"/>
          <w:szCs w:val="28"/>
        </w:rPr>
        <w:t xml:space="preserve"> Neolithic Revolution and Early Agricultural Societies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In response to warming climates at the end of the last Ice Age from about 10,000 years ago, some groups adapted to the environment in new ways while others remained hunter/foragers. Settled agriculture appeared in several different parts of the world. The switch to agriculture created a more reliable, but not necessarily more diversified, food supply. Agriculturalists also had a massive impact on the environment, through intensive cultivation of selected plants to the exclusion of others, through the construction of irrigation systems and through the use of domesticated animals for food and for labor. Populations increased; family groups gave way to village and later urban life with all its complexity. Patriarchy and forced labor systems developed giving elite men concentrated power over most of the other people in their societies. Pastoralism emerged in parts of Africa and Eurasia. Pastoral peoples domesticated animals and led their herds around grazing ranges. Like agriculturalists, pastoralists tended to be more socially stratified than were hunter-foragers. Because pastoralists were mobile, they rarely accumulated large amounts of material possessions, which would have been a hindrance when changing grazing areas. Pastoralists’ mobility allowed them to become an important conduit for technological change as they interacted with settled populations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What were the long-term demographic, social, political, and economic effects of the Neolithic Revolution?</w:t>
      </w:r>
      <w:r w:rsidRPr="00E3174A">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How did pastoral societies resemble or differ from early agricultural societies?</w:t>
      </w:r>
      <w:r w:rsidRPr="00E3174A">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BoldItalic" w:hAnsi="TimesNewRomanPSMT,BoldItalic" w:cs="TimesNewRomanPSMT,BoldItalic"/>
          <w:b/>
          <w:bCs/>
          <w:i/>
          <w:iCs/>
          <w:sz w:val="28"/>
          <w:szCs w:val="28"/>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r>
        <w:rPr>
          <w:rFonts w:ascii="TimesNewRomanPSMT,Bold" w:hAnsi="TimesNewRomanPSMT,Bold" w:cs="TimesNewRomanPSMT,Bold"/>
          <w:b/>
          <w:bCs/>
          <w:sz w:val="24"/>
          <w:szCs w:val="24"/>
        </w:rPr>
        <w:t>I. Beginning about 10,000 years ago, the Neolithic Revolution led to the development of new and more complex economic and social systems.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Possibly as a response to climatic change, permanent agricultural villages emerged first in the lands of the eastern Mediterranean. Agriculture emerged at different times in Mesopotamia, the Nile River valley and sub-Saharan Africa, the Indus River valley, the Yellow River or Huang He valley, Papua-New Guinea, Mesoamerica and the Andes.</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Where did the Neolithic Revolution first transform human populations? (Plural </w:t>
      </w:r>
      <w:proofErr w:type="spellStart"/>
      <w:r>
        <w:rPr>
          <w:rFonts w:ascii="TimesNewRomanPSMT,Italic" w:hAnsi="TimesNewRomanPSMT,Italic" w:cs="TimesNewRomanPSMT,Italic"/>
          <w:i/>
          <w:iCs/>
          <w:sz w:val="24"/>
          <w:szCs w:val="24"/>
        </w:rPr>
        <w:t>answer</w:t>
      </w:r>
      <w:proofErr w:type="gramStart"/>
      <w:r>
        <w:rPr>
          <w:rFonts w:ascii="TimesNewRomanPSMT,Italic" w:hAnsi="TimesNewRomanPSMT,Italic" w:cs="TimesNewRomanPSMT,Italic"/>
          <w:i/>
          <w:iCs/>
          <w:sz w:val="24"/>
          <w:szCs w:val="24"/>
        </w:rPr>
        <w:t>;answer</w:t>
      </w:r>
      <w:proofErr w:type="spellEnd"/>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Pg. 16-How did the global climate change after the ice-age? With what implications?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Pg. 16-Why/How did the Neolithic Revolution start (at all)?</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Pastoralism developed at various sites in the grasslands of Afro- Eurasia.</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Pg. 16-How did pastoralism begin?</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 Different crops or animals were domesticated in the various core regions, depending on available local flora and fauna.</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What various crops &amp; animals were developed or domesticated during the Neolithic Revolution?</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Pgs. 16-17 </w:t>
      </w:r>
      <w:proofErr w:type="gramStart"/>
      <w:r>
        <w:rPr>
          <w:rFonts w:ascii="TimesNewRomanPSMT,Italic" w:hAnsi="TimesNewRomanPSMT,Italic" w:cs="TimesNewRomanPSMT,Italic"/>
          <w:i/>
          <w:iCs/>
          <w:sz w:val="24"/>
          <w:szCs w:val="24"/>
        </w:rPr>
        <w:t>Complete</w:t>
      </w:r>
      <w:proofErr w:type="gramEnd"/>
      <w:r>
        <w:rPr>
          <w:rFonts w:ascii="TimesNewRomanPSMT,Italic" w:hAnsi="TimesNewRomanPSMT,Italic" w:cs="TimesNewRomanPSMT,Italic"/>
          <w:i/>
          <w:iCs/>
          <w:sz w:val="24"/>
          <w:szCs w:val="24"/>
        </w:rPr>
        <w:t xml:space="preserve"> the chart below-</w:t>
      </w:r>
    </w:p>
    <w:tbl>
      <w:tblPr>
        <w:tblStyle w:val="TableGrid"/>
        <w:tblW w:w="0" w:type="auto"/>
        <w:tblLook w:val="04A0" w:firstRow="1" w:lastRow="0" w:firstColumn="1" w:lastColumn="0" w:noHBand="0" w:noVBand="1"/>
      </w:tblPr>
      <w:tblGrid>
        <w:gridCol w:w="1598"/>
        <w:gridCol w:w="2712"/>
        <w:gridCol w:w="3240"/>
        <w:gridCol w:w="3240"/>
      </w:tblGrid>
      <w:tr w:rsidR="004C33E2" w:rsidTr="00DA6FEB">
        <w:tc>
          <w:tcPr>
            <w:tcW w:w="0" w:type="auto"/>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Region</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Modern Day  Country</w:t>
            </w: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               Crops               </w:t>
            </w:r>
          </w:p>
        </w:tc>
        <w:tc>
          <w:tcPr>
            <w:tcW w:w="3240" w:type="dxa"/>
          </w:tcPr>
          <w:p w:rsidR="004C33E2" w:rsidRDefault="004C33E2" w:rsidP="00DA6FEB">
            <w:pPr>
              <w:autoSpaceDE w:val="0"/>
              <w:autoSpaceDN w:val="0"/>
              <w:adjustRightInd w:val="0"/>
              <w:jc w:val="center"/>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Animals      </w:t>
            </w:r>
          </w:p>
        </w:tc>
      </w:tr>
      <w:tr w:rsidR="004C33E2" w:rsidTr="00DA6FEB">
        <w:tc>
          <w:tcPr>
            <w:tcW w:w="0" w:type="auto"/>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Southwest Asia</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r w:rsidR="004C33E2" w:rsidTr="00DA6FEB">
        <w:tc>
          <w:tcPr>
            <w:tcW w:w="0" w:type="auto"/>
          </w:tcPr>
          <w:p w:rsidR="004C33E2" w:rsidRPr="005B1AD3" w:rsidRDefault="004C33E2" w:rsidP="00DA6FEB">
            <w:pPr>
              <w:autoSpaceDE w:val="0"/>
              <w:autoSpaceDN w:val="0"/>
              <w:adjustRightInd w:val="0"/>
              <w:rPr>
                <w:rFonts w:ascii="TimesNewRomanPSMT,Italic" w:hAnsi="TimesNewRomanPSMT,Italic" w:cs="TimesNewRomanPSMT,Italic"/>
                <w:i/>
                <w:iCs/>
                <w:sz w:val="24"/>
                <w:szCs w:val="24"/>
              </w:rPr>
            </w:pPr>
            <w:r w:rsidRPr="005B1AD3">
              <w:rPr>
                <w:rFonts w:ascii="TimesNewRomanPSMT" w:hAnsi="TimesNewRomanPSMT" w:cs="TimesNewRomanPSMT"/>
                <w:i/>
                <w:sz w:val="24"/>
                <w:szCs w:val="24"/>
              </w:rPr>
              <w:t>Nile River valley (Africa)</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r w:rsidR="004C33E2" w:rsidTr="00DA6FEB">
        <w:tc>
          <w:tcPr>
            <w:tcW w:w="0" w:type="auto"/>
          </w:tcPr>
          <w:p w:rsidR="004C33E2" w:rsidRDefault="004C33E2" w:rsidP="00DA6FEB">
            <w:pPr>
              <w:autoSpaceDE w:val="0"/>
              <w:autoSpaceDN w:val="0"/>
              <w:adjustRightInd w:val="0"/>
              <w:rPr>
                <w:rFonts w:ascii="TimesNewRomanPSMT" w:hAnsi="TimesNewRomanPSMT" w:cs="TimesNewRomanPSMT"/>
                <w:i/>
                <w:sz w:val="24"/>
                <w:szCs w:val="24"/>
              </w:rPr>
            </w:pPr>
            <w:r>
              <w:rPr>
                <w:rFonts w:ascii="TimesNewRomanPSMT" w:hAnsi="TimesNewRomanPSMT" w:cs="TimesNewRomanPSMT"/>
                <w:i/>
                <w:sz w:val="24"/>
                <w:szCs w:val="24"/>
              </w:rPr>
              <w:t xml:space="preserve">Sub-Saharan </w:t>
            </w:r>
          </w:p>
          <w:p w:rsidR="004C33E2" w:rsidRDefault="004C33E2" w:rsidP="00DA6FEB">
            <w:pPr>
              <w:autoSpaceDE w:val="0"/>
              <w:autoSpaceDN w:val="0"/>
              <w:adjustRightInd w:val="0"/>
              <w:rPr>
                <w:rFonts w:ascii="TimesNewRomanPSMT" w:hAnsi="TimesNewRomanPSMT" w:cs="TimesNewRomanPSMT"/>
                <w:i/>
                <w:sz w:val="24"/>
                <w:szCs w:val="24"/>
              </w:rPr>
            </w:pPr>
            <w:r>
              <w:rPr>
                <w:rFonts w:ascii="TimesNewRomanPSMT" w:hAnsi="TimesNewRomanPSMT" w:cs="TimesNewRomanPSMT"/>
                <w:i/>
                <w:sz w:val="24"/>
                <w:szCs w:val="24"/>
              </w:rPr>
              <w:t>Africa</w:t>
            </w:r>
          </w:p>
          <w:p w:rsidR="004C33E2" w:rsidRPr="005B1AD3" w:rsidRDefault="004C33E2" w:rsidP="00DA6FEB">
            <w:pPr>
              <w:autoSpaceDE w:val="0"/>
              <w:autoSpaceDN w:val="0"/>
              <w:adjustRightInd w:val="0"/>
              <w:rPr>
                <w:rFonts w:ascii="TimesNewRomanPSMT" w:hAnsi="TimesNewRomanPSMT" w:cs="TimesNewRomanPSMT"/>
                <w:i/>
                <w:sz w:val="24"/>
                <w:szCs w:val="24"/>
              </w:rPr>
            </w:pP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r w:rsidR="004C33E2" w:rsidTr="00DA6FEB">
        <w:tc>
          <w:tcPr>
            <w:tcW w:w="0" w:type="auto"/>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East Asia</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r w:rsidR="004C33E2" w:rsidTr="00DA6FEB">
        <w:tc>
          <w:tcPr>
            <w:tcW w:w="0" w:type="auto"/>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Southeast Asia</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r w:rsidR="004C33E2" w:rsidTr="00DA6FEB">
        <w:tc>
          <w:tcPr>
            <w:tcW w:w="0" w:type="auto"/>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Mesoamerica</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r w:rsidR="004C33E2" w:rsidTr="00DA6FEB">
        <w:tc>
          <w:tcPr>
            <w:tcW w:w="0" w:type="auto"/>
          </w:tcPr>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Amazon River </w:t>
            </w:r>
          </w:p>
          <w:p w:rsidR="004C33E2" w:rsidRDefault="004C33E2" w:rsidP="00DA6FEB">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Valley</w:t>
            </w:r>
          </w:p>
        </w:tc>
        <w:tc>
          <w:tcPr>
            <w:tcW w:w="2712"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c>
          <w:tcPr>
            <w:tcW w:w="3240" w:type="dxa"/>
          </w:tcPr>
          <w:p w:rsidR="004C33E2" w:rsidRDefault="004C33E2" w:rsidP="00DA6FEB">
            <w:pPr>
              <w:autoSpaceDE w:val="0"/>
              <w:autoSpaceDN w:val="0"/>
              <w:adjustRightInd w:val="0"/>
              <w:rPr>
                <w:rFonts w:ascii="TimesNewRomanPSMT,Italic" w:hAnsi="TimesNewRomanPSMT,Italic" w:cs="TimesNewRomanPSMT,Italic"/>
                <w:i/>
                <w:iCs/>
                <w:sz w:val="24"/>
                <w:szCs w:val="24"/>
              </w:rPr>
            </w:pPr>
          </w:p>
        </w:tc>
      </w:tr>
    </w:tbl>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Pgs. 16-17-</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Why were domesticated animals less prominent in the Americas?</w:t>
      </w:r>
      <w:r w:rsidRPr="00E3174A">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Which animals were present in the Americas?</w:t>
      </w:r>
      <w:r w:rsidRPr="00E3174A">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sidRPr="00EA4726">
        <w:rPr>
          <w:rFonts w:ascii="TimesNewRomanPSMT" w:hAnsi="TimesNewRomanPSMT" w:cs="TimesNewRomanPSMT"/>
          <w:sz w:val="24"/>
          <w:szCs w:val="24"/>
        </w:rPr>
        <w:t>D. Agricultural communities had to work cooperatively to clear land and to create the water control systems needed for crop production.</w:t>
      </w:r>
    </w:p>
    <w:p w:rsidR="004C33E2" w:rsidRDefault="004C33E2" w:rsidP="004C33E2">
      <w:pPr>
        <w:autoSpaceDE w:val="0"/>
        <w:autoSpaceDN w:val="0"/>
        <w:adjustRightInd w:val="0"/>
        <w:rPr>
          <w:rFonts w:ascii="TimesNewRomanPSMT,Italic" w:hAnsi="TimesNewRomanPSMT,Italic" w:cs="TimesNewRomanPSMT,Italic"/>
          <w:i/>
          <w:iCs/>
          <w:sz w:val="24"/>
          <w:szCs w:val="24"/>
          <w:highlight w:val="yellow"/>
        </w:rPr>
      </w:pPr>
    </w:p>
    <w:p w:rsidR="004C33E2" w:rsidRDefault="004C33E2" w:rsidP="004C33E2">
      <w:pPr>
        <w:autoSpaceDE w:val="0"/>
        <w:autoSpaceDN w:val="0"/>
        <w:adjustRightInd w:val="0"/>
        <w:rPr>
          <w:rFonts w:ascii="TimesNewRomanPSMT" w:hAnsi="TimesNewRomanPSMT" w:cs="TimesNewRomanPSMT"/>
          <w:sz w:val="24"/>
          <w:szCs w:val="24"/>
        </w:rPr>
      </w:pPr>
      <w:r w:rsidRPr="00EA4726">
        <w:rPr>
          <w:rFonts w:ascii="TimesNewRomanPSMT" w:hAnsi="TimesNewRomanPSMT" w:cs="TimesNewRomanPSMT"/>
          <w:sz w:val="24"/>
          <w:szCs w:val="24"/>
        </w:rPr>
        <w:t>E. These agricultural practices drastically impacted environmental diversity. Pastoralists also affected the environment by grazing, large numbers of animals on fragile grasslands, leading to erosion when over-grazed.</w:t>
      </w:r>
    </w:p>
    <w:p w:rsidR="004C33E2" w:rsidRPr="00EA4726" w:rsidRDefault="004C33E2" w:rsidP="004C33E2">
      <w:pPr>
        <w:autoSpaceDE w:val="0"/>
        <w:autoSpaceDN w:val="0"/>
        <w:adjustRightInd w:val="0"/>
        <w:rPr>
          <w:rFonts w:ascii="TimesNewRomanPSMT" w:hAnsi="TimesNewRomanPSMT" w:cs="TimesNewRomanPSMT"/>
          <w:i/>
          <w:sz w:val="24"/>
          <w:szCs w:val="24"/>
        </w:rPr>
      </w:pPr>
      <w:r w:rsidRPr="00EA4726">
        <w:rPr>
          <w:rFonts w:ascii="TimesNewRomanPSMT" w:hAnsi="TimesNewRomanPSMT" w:cs="TimesNewRomanPSMT"/>
          <w:i/>
          <w:sz w:val="24"/>
          <w:szCs w:val="24"/>
        </w:rPr>
        <w:t>How did agriculture limit environmental diversity?</w:t>
      </w:r>
      <w:r w:rsidRPr="00E3174A">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r>
        <w:rPr>
          <w:rFonts w:ascii="TimesNewRomanPSMT,Bold" w:hAnsi="TimesNewRomanPSMT,Bold" w:cs="TimesNewRomanPSMT,Bold"/>
          <w:b/>
          <w:bCs/>
          <w:sz w:val="24"/>
          <w:szCs w:val="24"/>
        </w:rPr>
        <w:t>II. Agriculture and pastoralism began to transform human societies.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Pastoralism and agriculture led to more reliable and abundant food supplies which increased population.</w:t>
      </w:r>
    </w:p>
    <w:p w:rsidR="004C33E2" w:rsidRDefault="004C33E2" w:rsidP="004C33E2">
      <w:pPr>
        <w:autoSpaceDE w:val="0"/>
        <w:autoSpaceDN w:val="0"/>
        <w:adjustRightInd w:val="0"/>
        <w:rPr>
          <w:rFonts w:ascii="TimesNewRomanPSMT,Bold" w:hAnsi="TimesNewRomanPSMT,Bold" w:cs="TimesNewRomanPSMT,Bold"/>
          <w:bCs/>
          <w:i/>
          <w:sz w:val="24"/>
          <w:szCs w:val="24"/>
        </w:rPr>
      </w:pPr>
      <w:r w:rsidRPr="00A77D66">
        <w:rPr>
          <w:rFonts w:ascii="TimesNewRomanPSMT,Bold" w:hAnsi="TimesNewRomanPSMT,Bold" w:cs="TimesNewRomanPSMT,Bold"/>
          <w:bCs/>
          <w:i/>
          <w:sz w:val="24"/>
          <w:szCs w:val="24"/>
        </w:rPr>
        <w:t>Pg. 17-</w:t>
      </w:r>
      <w:r>
        <w:rPr>
          <w:rFonts w:ascii="TimesNewRomanPSMT,Bold" w:hAnsi="TimesNewRomanPSMT,Bold" w:cs="TimesNewRomanPSMT,Bold"/>
          <w:bCs/>
          <w:i/>
          <w:sz w:val="24"/>
          <w:szCs w:val="24"/>
        </w:rPr>
        <w:t>W</w:t>
      </w:r>
      <w:r w:rsidRPr="00A77D66">
        <w:rPr>
          <w:rFonts w:ascii="TimesNewRomanPSMT,Bold" w:hAnsi="TimesNewRomanPSMT,Bold" w:cs="TimesNewRomanPSMT,Bold"/>
          <w:bCs/>
          <w:i/>
          <w:sz w:val="24"/>
          <w:szCs w:val="24"/>
        </w:rPr>
        <w:t>hat were the advantages and drawbacks of agriculture?</w:t>
      </w: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r>
        <w:rPr>
          <w:rFonts w:ascii="TimesNewRomanPSMT,Bold" w:hAnsi="TimesNewRomanPSMT,Bold" w:cs="TimesNewRomanPSMT,Bold"/>
          <w:bCs/>
          <w:i/>
          <w:sz w:val="24"/>
          <w:szCs w:val="24"/>
        </w:rPr>
        <w:t>Pg.17-How did an agricultural economy and increasing population lead to new forms of social organization (villages)?</w:t>
      </w: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r>
        <w:rPr>
          <w:rFonts w:ascii="TimesNewRomanPSMT,Bold" w:hAnsi="TimesNewRomanPSMT,Bold" w:cs="TimesNewRomanPSMT,Bold"/>
          <w:bCs/>
          <w:i/>
          <w:sz w:val="24"/>
          <w:szCs w:val="24"/>
        </w:rPr>
        <w:t>Pg. 17-Briefly describe the Neolithic village, Jericho.</w:t>
      </w: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Default="004C33E2" w:rsidP="004C33E2">
      <w:pPr>
        <w:autoSpaceDE w:val="0"/>
        <w:autoSpaceDN w:val="0"/>
        <w:adjustRightInd w:val="0"/>
        <w:rPr>
          <w:rFonts w:ascii="TimesNewRomanPSMT,Bold" w:hAnsi="TimesNewRomanPSMT,Bold" w:cs="TimesNewRomanPSMT,Bold"/>
          <w:bCs/>
          <w:i/>
          <w:sz w:val="24"/>
          <w:szCs w:val="24"/>
        </w:rPr>
      </w:pPr>
    </w:p>
    <w:p w:rsidR="004C33E2" w:rsidRPr="00A77D66" w:rsidRDefault="004C33E2" w:rsidP="004C33E2">
      <w:pPr>
        <w:autoSpaceDE w:val="0"/>
        <w:autoSpaceDN w:val="0"/>
        <w:adjustRightInd w:val="0"/>
        <w:rPr>
          <w:rFonts w:ascii="TimesNewRomanPSMT,Bold" w:hAnsi="TimesNewRomanPSMT,Bold" w:cs="TimesNewRomanPSMT,Bold"/>
          <w:bCs/>
          <w:i/>
          <w:sz w:val="24"/>
          <w:szCs w:val="24"/>
        </w:rPr>
      </w:pPr>
    </w:p>
    <w:p w:rsidR="004C33E2" w:rsidRPr="00A77D66"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Surpluses of food and other goods led to specialization of labor, including new classes of artisans and warriors, and the development of elites.</w:t>
      </w:r>
    </w:p>
    <w:p w:rsidR="004C33E2" w:rsidRPr="00C73348" w:rsidRDefault="004C33E2" w:rsidP="004C33E2">
      <w:pPr>
        <w:autoSpaceDE w:val="0"/>
        <w:autoSpaceDN w:val="0"/>
        <w:adjustRightInd w:val="0"/>
        <w:rPr>
          <w:rFonts w:ascii="TimesNewRomanPSMT" w:hAnsi="TimesNewRomanPSMT" w:cs="TimesNewRomanPSMT"/>
          <w:i/>
          <w:sz w:val="24"/>
          <w:szCs w:val="24"/>
        </w:rPr>
      </w:pPr>
      <w:r w:rsidRPr="00C73348">
        <w:rPr>
          <w:rFonts w:ascii="TimesNewRomanPSMT" w:hAnsi="TimesNewRomanPSMT" w:cs="TimesNewRomanPSMT"/>
          <w:i/>
          <w:sz w:val="24"/>
          <w:szCs w:val="24"/>
        </w:rPr>
        <w:t>Pg. 18-How did surplus food lead to specialization of labor?</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C. Technological innovations led to improvements in agricultural production, trade, and </w:t>
      </w:r>
      <w:proofErr w:type="gramStart"/>
      <w:r>
        <w:rPr>
          <w:rFonts w:ascii="TimesNewRomanPSMT" w:hAnsi="TimesNewRomanPSMT" w:cs="TimesNewRomanPSMT"/>
          <w:sz w:val="24"/>
          <w:szCs w:val="24"/>
        </w:rPr>
        <w:t>transportation.:</w:t>
      </w:r>
      <w:proofErr w:type="gramEnd"/>
    </w:p>
    <w:p w:rsidR="004C33E2" w:rsidRPr="00C73348" w:rsidRDefault="004C33E2" w:rsidP="004C33E2">
      <w:pPr>
        <w:autoSpaceDE w:val="0"/>
        <w:autoSpaceDN w:val="0"/>
        <w:adjustRightInd w:val="0"/>
        <w:rPr>
          <w:rFonts w:ascii="TimesNewRomanPSMT" w:hAnsi="TimesNewRomanPSMT" w:cs="TimesNewRomanPSMT"/>
          <w:i/>
          <w:sz w:val="24"/>
          <w:szCs w:val="24"/>
        </w:rPr>
      </w:pPr>
      <w:r w:rsidRPr="00C73348">
        <w:rPr>
          <w:rFonts w:ascii="TimesNewRomanPSMT" w:hAnsi="TimesNewRomanPSMT" w:cs="TimesNewRomanPSMT"/>
          <w:i/>
          <w:sz w:val="24"/>
          <w:szCs w:val="24"/>
        </w:rPr>
        <w:t>Describe the technological innovation</w:t>
      </w:r>
      <w:r>
        <w:rPr>
          <w:rFonts w:ascii="TimesNewRomanPSMT" w:hAnsi="TimesNewRomanPSMT" w:cs="TimesNewRomanPSMT"/>
          <w:i/>
          <w:sz w:val="24"/>
          <w:szCs w:val="24"/>
        </w:rPr>
        <w:t xml:space="preserve">s association with agriculture </w:t>
      </w:r>
      <w:r w:rsidRPr="00C73348">
        <w:rPr>
          <w:rFonts w:ascii="TimesNewRomanPSMT" w:hAnsi="TimesNewRomanPSMT" w:cs="TimesNewRomanPSMT"/>
          <w:i/>
          <w:sz w:val="24"/>
          <w:szCs w:val="24"/>
        </w:rPr>
        <w:t>and its impl</w:t>
      </w:r>
      <w:r>
        <w:rPr>
          <w:rFonts w:ascii="TimesNewRomanPSMT" w:hAnsi="TimesNewRomanPSMT" w:cs="TimesNewRomanPSMT"/>
          <w:i/>
          <w:sz w:val="24"/>
          <w:szCs w:val="24"/>
        </w:rPr>
        <w:t>i</w:t>
      </w:r>
      <w:r w:rsidRPr="00C73348">
        <w:rPr>
          <w:rFonts w:ascii="TimesNewRomanPSMT" w:hAnsi="TimesNewRomanPSMT" w:cs="TimesNewRomanPSMT"/>
          <w:i/>
          <w:sz w:val="24"/>
          <w:szCs w:val="24"/>
        </w:rPr>
        <w:t>cations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pottery</w:t>
      </w:r>
      <w:proofErr w:type="gramEnd"/>
      <w:r>
        <w:rPr>
          <w:rFonts w:ascii="TimesNewRomanPSMT" w:hAnsi="TimesNewRomanPSMT" w:cs="TimesNewRomanPSMT"/>
          <w:sz w:val="24"/>
          <w:szCs w:val="24"/>
        </w:rPr>
        <w:t xml:space="preserve"> (pg.18-19)</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woven textiles (pg.19-20)</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 </w:t>
      </w:r>
      <w:proofErr w:type="gramStart"/>
      <w:r>
        <w:rPr>
          <w:rFonts w:ascii="TimesNewRomanPSMT" w:hAnsi="TimesNewRomanPSMT" w:cs="TimesNewRomanPSMT"/>
          <w:sz w:val="24"/>
          <w:szCs w:val="24"/>
        </w:rPr>
        <w:t>metallurgy</w:t>
      </w:r>
      <w:proofErr w:type="gramEnd"/>
      <w:r>
        <w:rPr>
          <w:rFonts w:ascii="TimesNewRomanPSMT" w:hAnsi="TimesNewRomanPSMT" w:cs="TimesNewRomanPSMT"/>
          <w:sz w:val="24"/>
          <w:szCs w:val="24"/>
        </w:rPr>
        <w:t xml:space="preserve"> (pg.19)</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 </w:t>
      </w:r>
      <w:proofErr w:type="gramStart"/>
      <w:r>
        <w:rPr>
          <w:rFonts w:ascii="TimesNewRomanPSMT" w:hAnsi="TimesNewRomanPSMT" w:cs="TimesNewRomanPSMT"/>
          <w:sz w:val="24"/>
          <w:szCs w:val="24"/>
        </w:rPr>
        <w:t>wheels</w:t>
      </w:r>
      <w:proofErr w:type="gramEnd"/>
      <w:r>
        <w:rPr>
          <w:rFonts w:ascii="TimesNewRomanPSMT" w:hAnsi="TimesNewRomanPSMT" w:cs="TimesNewRomanPSMT"/>
          <w:sz w:val="24"/>
          <w:szCs w:val="24"/>
        </w:rPr>
        <w:t xml:space="preserve"> and wheeled vehicles (pg.33)</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D. In both pastoralist and agrarian societies, elite groups accumulated wealth, creating more hierarchical social structures and promoting patriarchal forms of social organization.</w:t>
      </w:r>
    </w:p>
    <w:p w:rsidR="004C33E2" w:rsidRPr="00F361AD" w:rsidRDefault="004C33E2" w:rsidP="004C33E2">
      <w:pPr>
        <w:autoSpaceDE w:val="0"/>
        <w:autoSpaceDN w:val="0"/>
        <w:adjustRightInd w:val="0"/>
        <w:rPr>
          <w:rFonts w:ascii="TimesNewRomanPSMT" w:hAnsi="TimesNewRomanPSMT" w:cs="TimesNewRomanPSMT"/>
          <w:i/>
          <w:sz w:val="24"/>
          <w:szCs w:val="24"/>
        </w:rPr>
      </w:pPr>
      <w:r w:rsidRPr="00F361AD">
        <w:rPr>
          <w:rFonts w:ascii="TimesNewRomanPSMT" w:hAnsi="TimesNewRomanPSMT" w:cs="TimesNewRomanPSMT"/>
          <w:i/>
          <w:sz w:val="24"/>
          <w:szCs w:val="24"/>
        </w:rPr>
        <w:t>Pg. 20-How did permanent settlements and specialization of labor lead to hierarchical social structures (class-elites, artisans, workers, etc…)</w:t>
      </w:r>
    </w:p>
    <w:p w:rsidR="004C33E2" w:rsidRDefault="004C33E2" w:rsidP="004C33E2"/>
    <w:p w:rsidR="004C33E2" w:rsidRDefault="004C33E2" w:rsidP="004C33E2">
      <w:pPr>
        <w:tabs>
          <w:tab w:val="left" w:pos="3945"/>
        </w:tabs>
      </w:pPr>
      <w:r>
        <w:tab/>
      </w:r>
    </w:p>
    <w:p w:rsidR="004C33E2" w:rsidRDefault="004C33E2" w:rsidP="004C33E2">
      <w:pPr>
        <w:tabs>
          <w:tab w:val="left" w:pos="3945"/>
        </w:tabs>
      </w:pPr>
    </w:p>
    <w:p w:rsidR="004C33E2" w:rsidRDefault="004C33E2" w:rsidP="004C33E2">
      <w:pPr>
        <w:tabs>
          <w:tab w:val="left" w:pos="3945"/>
        </w:tabs>
      </w:pPr>
    </w:p>
    <w:p w:rsidR="004C33E2" w:rsidRDefault="004C33E2" w:rsidP="004C33E2">
      <w:pPr>
        <w:tabs>
          <w:tab w:val="left" w:pos="3945"/>
        </w:tabs>
      </w:pPr>
    </w:p>
    <w:p w:rsidR="004C33E2" w:rsidRPr="00F361AD" w:rsidRDefault="004C33E2" w:rsidP="004C33E2">
      <w:pPr>
        <w:tabs>
          <w:tab w:val="left" w:pos="3945"/>
        </w:tabs>
        <w:rPr>
          <w:rFonts w:ascii="Times New Roman" w:hAnsi="Times New Roman" w:cs="Times New Roman"/>
          <w:i/>
          <w:sz w:val="24"/>
          <w:szCs w:val="24"/>
        </w:rPr>
      </w:pPr>
      <w:r w:rsidRPr="00F361AD">
        <w:rPr>
          <w:rFonts w:ascii="Times New Roman" w:hAnsi="Times New Roman" w:cs="Times New Roman"/>
          <w:i/>
        </w:rPr>
        <w:t xml:space="preserve">How do you think </w:t>
      </w:r>
      <w:r w:rsidRPr="00F361AD">
        <w:rPr>
          <w:rFonts w:ascii="Times New Roman" w:hAnsi="Times New Roman" w:cs="Times New Roman"/>
          <w:i/>
          <w:sz w:val="24"/>
          <w:szCs w:val="24"/>
        </w:rPr>
        <w:t>permanent settlements and specialization of labor also led to patriarchy?</w:t>
      </w:r>
    </w:p>
    <w:p w:rsidR="004C33E2" w:rsidRDefault="004C33E2" w:rsidP="004C33E2">
      <w:pPr>
        <w:tabs>
          <w:tab w:val="left" w:pos="3945"/>
        </w:tabs>
        <w:rPr>
          <w:rFonts w:ascii="TimesNewRomanPSMT" w:hAnsi="TimesNewRomanPSMT" w:cs="TimesNewRomanPSMT"/>
          <w:i/>
          <w:sz w:val="24"/>
          <w:szCs w:val="24"/>
        </w:rPr>
      </w:pPr>
    </w:p>
    <w:p w:rsidR="004C33E2" w:rsidRDefault="004C33E2" w:rsidP="004C33E2">
      <w:pPr>
        <w:tabs>
          <w:tab w:val="left" w:pos="3945"/>
        </w:tabs>
        <w:rPr>
          <w:rFonts w:ascii="TimesNewRomanPSMT" w:hAnsi="TimesNewRomanPSMT" w:cs="TimesNewRomanPSMT"/>
          <w:i/>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Pr="00F361AD" w:rsidRDefault="004C33E2" w:rsidP="004C33E2">
      <w:pPr>
        <w:autoSpaceDE w:val="0"/>
        <w:autoSpaceDN w:val="0"/>
        <w:adjustRightInd w:val="0"/>
        <w:rPr>
          <w:rFonts w:ascii="TimesNewRomanPSMT,Italic" w:hAnsi="TimesNewRomanPSMT,Italic" w:cs="TimesNewRomanPSMT,Italic"/>
          <w:b/>
          <w:iCs/>
          <w:sz w:val="24"/>
          <w:szCs w:val="24"/>
          <w:u w:val="single"/>
        </w:rPr>
      </w:pPr>
      <w:r w:rsidRPr="00F361AD">
        <w:rPr>
          <w:rFonts w:ascii="TimesNewRomanPSMT,Italic" w:hAnsi="TimesNewRomanPSMT,Italic" w:cs="TimesNewRomanPSMT,Italic"/>
          <w:b/>
          <w:iCs/>
          <w:sz w:val="24"/>
          <w:szCs w:val="24"/>
          <w:u w:val="single"/>
        </w:rPr>
        <w:t>SUMMARY-</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How did the Neolithic Rev. affect human societies economically &amp; socially? Use all of KC1.2 to answer this question</w:t>
      </w:r>
    </w:p>
    <w:p w:rsidR="004C33E2" w:rsidRPr="00F361AD" w:rsidRDefault="004C33E2" w:rsidP="004C33E2">
      <w:pPr>
        <w:tabs>
          <w:tab w:val="left" w:pos="3945"/>
        </w:tabs>
      </w:pPr>
    </w:p>
    <w:p w:rsidR="008F7997" w:rsidRDefault="008F7997"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6B328F">
      <w:pPr>
        <w:autoSpaceDE w:val="0"/>
        <w:autoSpaceDN w:val="0"/>
        <w:adjustRightInd w:val="0"/>
        <w:rPr>
          <w:rFonts w:ascii="TimesNewRomanPSMT,Bold" w:hAnsi="TimesNewRomanPSMT,Bold" w:cs="TimesNewRomanPSMT,Bold"/>
          <w:b/>
          <w:bCs/>
          <w:sz w:val="28"/>
          <w:szCs w:val="28"/>
        </w:rPr>
      </w:pPr>
    </w:p>
    <w:p w:rsidR="004C33E2" w:rsidRDefault="004C33E2" w:rsidP="004C33E2">
      <w:pPr>
        <w:autoSpaceDE w:val="0"/>
        <w:autoSpaceDN w:val="0"/>
        <w:adjustRightInd w:val="0"/>
        <w:jc w:val="center"/>
        <w:rPr>
          <w:rFonts w:ascii="TimesNewRomanPSMT,Bold" w:hAnsi="TimesNewRomanPSMT,Bold" w:cs="TimesNewRomanPSMT,Bold"/>
          <w:b/>
          <w:bCs/>
          <w:sz w:val="28"/>
          <w:szCs w:val="28"/>
        </w:rPr>
      </w:pPr>
      <w:r>
        <w:rPr>
          <w:rFonts w:ascii="TimesNewRomanPSMT,Bold" w:hAnsi="TimesNewRomanPSMT,Bold" w:cs="TimesNewRomanPSMT,Bold"/>
          <w:b/>
          <w:bCs/>
          <w:sz w:val="28"/>
          <w:szCs w:val="28"/>
        </w:rPr>
        <w:t xml:space="preserve">Key Concept 1.3 </w:t>
      </w:r>
      <w:proofErr w:type="gramStart"/>
      <w:r>
        <w:rPr>
          <w:rFonts w:ascii="TimesNewRomanPSMT,Bold" w:hAnsi="TimesNewRomanPSMT,Bold" w:cs="TimesNewRomanPSMT,Bold"/>
          <w:b/>
          <w:bCs/>
          <w:sz w:val="28"/>
          <w:szCs w:val="28"/>
        </w:rPr>
        <w:t>The</w:t>
      </w:r>
      <w:proofErr w:type="gramEnd"/>
      <w:r>
        <w:rPr>
          <w:rFonts w:ascii="TimesNewRomanPSMT,Bold" w:hAnsi="TimesNewRomanPSMT,Bold" w:cs="TimesNewRomanPSMT,Bold"/>
          <w:b/>
          <w:bCs/>
          <w:sz w:val="28"/>
          <w:szCs w:val="28"/>
        </w:rPr>
        <w:t xml:space="preserve"> Development and Interactions of Early Agricultural,</w:t>
      </w:r>
    </w:p>
    <w:p w:rsidR="004C33E2" w:rsidRDefault="004C33E2" w:rsidP="004C33E2">
      <w:pPr>
        <w:autoSpaceDE w:val="0"/>
        <w:autoSpaceDN w:val="0"/>
        <w:adjustRightInd w:val="0"/>
        <w:jc w:val="center"/>
        <w:rPr>
          <w:rFonts w:ascii="TimesNewRomanPSMT,Bold" w:hAnsi="TimesNewRomanPSMT,Bold" w:cs="TimesNewRomanPSMT,Bold"/>
          <w:b/>
          <w:bCs/>
          <w:sz w:val="28"/>
          <w:szCs w:val="28"/>
        </w:rPr>
      </w:pPr>
      <w:r>
        <w:rPr>
          <w:rFonts w:ascii="TimesNewRomanPSMT,Bold" w:hAnsi="TimesNewRomanPSMT,Bold" w:cs="TimesNewRomanPSMT,Bold"/>
          <w:b/>
          <w:bCs/>
          <w:sz w:val="28"/>
          <w:szCs w:val="28"/>
        </w:rPr>
        <w:t>Pastoral, and Urban Societies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From about 5,000 years ago, urban societies developed, laying the foundations for the first civilizations. The term civilization is normally used to designate large societies with cities and powerful states. While there were</w:t>
      </w:r>
    </w:p>
    <w:p w:rsidR="004C33E2" w:rsidRDefault="004C33E2" w:rsidP="004C33E2">
      <w:pPr>
        <w:autoSpaceDE w:val="0"/>
        <w:autoSpaceDN w:val="0"/>
        <w:adjustRightInd w:val="0"/>
        <w:rPr>
          <w:rFonts w:ascii="TimesNewRomanPSMT" w:hAnsi="TimesNewRomanPSMT" w:cs="TimesNewRomanPSMT"/>
          <w:sz w:val="24"/>
          <w:szCs w:val="24"/>
        </w:rPr>
      </w:pPr>
      <w:proofErr w:type="gramStart"/>
      <w:r>
        <w:rPr>
          <w:rFonts w:ascii="TimesNewRomanPSMT" w:hAnsi="TimesNewRomanPSMT" w:cs="TimesNewRomanPSMT"/>
          <w:sz w:val="24"/>
          <w:szCs w:val="24"/>
        </w:rPr>
        <w:t>many</w:t>
      </w:r>
      <w:proofErr w:type="gramEnd"/>
      <w:r>
        <w:rPr>
          <w:rFonts w:ascii="TimesNewRomanPSMT" w:hAnsi="TimesNewRomanPSMT" w:cs="TimesNewRomanPSMT"/>
          <w:sz w:val="24"/>
          <w:szCs w:val="24"/>
        </w:rPr>
        <w:t xml:space="preserve"> differences between civilizations, they also shared important features. They all produced agricultural surpluses that permitted significant specialization of labor. All civilizations contained cities and generated complex institutions, such as political bureaucracies, including armies and religious hierarchies. They also featured clearly stratified social hierarchies and organized long-distance trading relationships. Economic</w:t>
      </w:r>
    </w:p>
    <w:p w:rsidR="004C33E2" w:rsidRDefault="004C33E2" w:rsidP="004C33E2">
      <w:pPr>
        <w:autoSpaceDE w:val="0"/>
        <w:autoSpaceDN w:val="0"/>
        <w:adjustRightInd w:val="0"/>
        <w:rPr>
          <w:rFonts w:ascii="TimesNewRomanPSMT" w:hAnsi="TimesNewRomanPSMT" w:cs="TimesNewRomanPSMT"/>
          <w:sz w:val="24"/>
          <w:szCs w:val="24"/>
        </w:rPr>
      </w:pPr>
      <w:proofErr w:type="gramStart"/>
      <w:r>
        <w:rPr>
          <w:rFonts w:ascii="TimesNewRomanPSMT" w:hAnsi="TimesNewRomanPSMT" w:cs="TimesNewRomanPSMT"/>
          <w:sz w:val="24"/>
          <w:szCs w:val="24"/>
        </w:rPr>
        <w:t>exchanges</w:t>
      </w:r>
      <w:proofErr w:type="gramEnd"/>
      <w:r>
        <w:rPr>
          <w:rFonts w:ascii="TimesNewRomanPSMT" w:hAnsi="TimesNewRomanPSMT" w:cs="TimesNewRomanPSMT"/>
          <w:sz w:val="24"/>
          <w:szCs w:val="24"/>
        </w:rPr>
        <w:t xml:space="preserve"> intensified within and between civilizations, as well as with nomadic pastoralists.</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What is a ‘civilization,’ and what are the defining characteristics of a civilization?</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As populations grew, competition for surplus resources, especially food, led to greater social stratification, specialization of labor, increased trade, more complex systems of government and religion, and the development of record keeping. As civilizations expanded, they had to balance their need for more resources with environmental constraints such as the danger of undermining soil fertility. Finally, the accumulation of wealth in settled communities spurred warfare between communities and/or with pastoralists; this violence drove the development of new technologies of war and urban defense.</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lastRenderedPageBreak/>
        <w:t xml:space="preserve">How did civilizations develop and grow more complex before 600 </w:t>
      </w:r>
      <w:r>
        <w:rPr>
          <w:rFonts w:ascii="TimesNewRomanPSMT,Italic" w:hAnsi="TimesNewRomanPSMT,Italic" w:cs="TimesNewRomanPSMT,Italic"/>
          <w:i/>
          <w:iCs/>
          <w:sz w:val="20"/>
          <w:szCs w:val="20"/>
        </w:rPr>
        <w:t>BCE</w:t>
      </w:r>
      <w:r>
        <w:rPr>
          <w:rFonts w:ascii="TimesNewRomanPSMT,Italic" w:hAnsi="TimesNewRomanPSMT,Italic" w:cs="TimesNewRomanPSMT,Italic"/>
          <w:i/>
          <w:iCs/>
          <w:sz w:val="24"/>
          <w:szCs w:val="24"/>
        </w:rPr>
        <w:t>?</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What were the effects of this increasing complexity?</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r>
        <w:rPr>
          <w:rFonts w:ascii="TimesNewRomanPSMT,Bold" w:hAnsi="TimesNewRomanPSMT,Bold" w:cs="TimesNewRomanPSMT,Bold"/>
          <w:b/>
          <w:bCs/>
          <w:sz w:val="24"/>
          <w:szCs w:val="24"/>
        </w:rPr>
        <w:t>I. Core and foundational civilizations developed in a variety of</w:t>
      </w:r>
    </w:p>
    <w:p w:rsidR="004C33E2" w:rsidRDefault="004C33E2" w:rsidP="004C33E2">
      <w:pPr>
        <w:autoSpaceDE w:val="0"/>
        <w:autoSpaceDN w:val="0"/>
        <w:adjustRightInd w:val="0"/>
        <w:rPr>
          <w:rFonts w:ascii="TimesNewRomanPSMT,Bold" w:hAnsi="TimesNewRomanPSMT,Bold" w:cs="TimesNewRomanPSMT,Bold"/>
          <w:b/>
          <w:bCs/>
          <w:sz w:val="24"/>
          <w:szCs w:val="24"/>
        </w:rPr>
      </w:pPr>
      <w:proofErr w:type="gramStart"/>
      <w:r>
        <w:rPr>
          <w:rFonts w:ascii="TimesNewRomanPSMT,Bold" w:hAnsi="TimesNewRomanPSMT,Bold" w:cs="TimesNewRomanPSMT,Bold"/>
          <w:b/>
          <w:bCs/>
          <w:sz w:val="24"/>
          <w:szCs w:val="24"/>
        </w:rPr>
        <w:t>geographical</w:t>
      </w:r>
      <w:proofErr w:type="gramEnd"/>
      <w:r>
        <w:rPr>
          <w:rFonts w:ascii="TimesNewRomanPSMT,Bold" w:hAnsi="TimesNewRomanPSMT,Bold" w:cs="TimesNewRomanPSMT,Bold"/>
          <w:b/>
          <w:bCs/>
          <w:sz w:val="24"/>
          <w:szCs w:val="24"/>
        </w:rPr>
        <w:t xml:space="preserve"> and environmental settings where agriculture</w:t>
      </w:r>
    </w:p>
    <w:p w:rsidR="004C33E2" w:rsidRDefault="004C33E2" w:rsidP="004C33E2">
      <w:pPr>
        <w:autoSpaceDE w:val="0"/>
        <w:autoSpaceDN w:val="0"/>
        <w:adjustRightInd w:val="0"/>
        <w:rPr>
          <w:rFonts w:ascii="TimesNewRomanPSMT" w:hAnsi="TimesNewRomanPSMT" w:cs="TimesNewRomanPSMT"/>
          <w:sz w:val="24"/>
          <w:szCs w:val="24"/>
        </w:rPr>
      </w:pPr>
      <w:proofErr w:type="gramStart"/>
      <w:r>
        <w:rPr>
          <w:rFonts w:ascii="TimesNewRomanPSMT,Bold" w:hAnsi="TimesNewRomanPSMT,Bold" w:cs="TimesNewRomanPSMT,Bold"/>
          <w:b/>
          <w:bCs/>
          <w:sz w:val="24"/>
          <w:szCs w:val="24"/>
        </w:rPr>
        <w:t>flourished</w:t>
      </w:r>
      <w:proofErr w:type="gramEnd"/>
      <w:r>
        <w:rPr>
          <w:rFonts w:ascii="TimesNewRomanPSMT,Bold" w:hAnsi="TimesNewRomanPSMT,Bold" w:cs="TimesNewRomanPSMT,Bold"/>
          <w:b/>
          <w:bCs/>
          <w:sz w:val="24"/>
          <w:szCs w:val="24"/>
        </w:rPr>
        <w:t xml:space="preserve">. </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Students should be able to identify the location of</w:t>
      </w:r>
    </w:p>
    <w:p w:rsidR="004C33E2" w:rsidRDefault="004C33E2" w:rsidP="004C33E2">
      <w:pPr>
        <w:autoSpaceDE w:val="0"/>
        <w:autoSpaceDN w:val="0"/>
        <w:adjustRightInd w:val="0"/>
        <w:rPr>
          <w:rFonts w:ascii="TimesNewRomanPSMT" w:hAnsi="TimesNewRomanPSMT" w:cs="TimesNewRomanPSMT"/>
          <w:sz w:val="24"/>
          <w:szCs w:val="24"/>
        </w:rPr>
      </w:pPr>
      <w:proofErr w:type="gramStart"/>
      <w:r>
        <w:rPr>
          <w:rFonts w:ascii="TimesNewRomanPSMT" w:hAnsi="TimesNewRomanPSMT" w:cs="TimesNewRomanPSMT"/>
          <w:sz w:val="24"/>
          <w:szCs w:val="24"/>
        </w:rPr>
        <w:t>all</w:t>
      </w:r>
      <w:proofErr w:type="gramEnd"/>
      <w:r>
        <w:rPr>
          <w:rFonts w:ascii="TimesNewRomanPSMT" w:hAnsi="TimesNewRomanPSMT" w:cs="TimesNewRomanPSMT"/>
          <w:sz w:val="24"/>
          <w:szCs w:val="24"/>
        </w:rPr>
        <w:t xml:space="preserve"> of the following.</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Mesopotamia in the Tigris and Euphrates River valleys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Egypt in the Nile River valley</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 Mohenjo-Daro and Harappa in the Indus River valley</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D. </w:t>
      </w:r>
      <w:proofErr w:type="gramStart"/>
      <w:r>
        <w:rPr>
          <w:rFonts w:ascii="TimesNewRomanPSMT" w:hAnsi="TimesNewRomanPSMT" w:cs="TimesNewRomanPSMT"/>
          <w:sz w:val="24"/>
          <w:szCs w:val="24"/>
        </w:rPr>
        <w:t>The</w:t>
      </w:r>
      <w:proofErr w:type="gramEnd"/>
      <w:r>
        <w:rPr>
          <w:rFonts w:ascii="TimesNewRomanPSMT" w:hAnsi="TimesNewRomanPSMT" w:cs="TimesNewRomanPSMT"/>
          <w:sz w:val="24"/>
          <w:szCs w:val="24"/>
        </w:rPr>
        <w:t xml:space="preserve"> Shang in the Yellow River or Huang He valley</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E. The </w:t>
      </w:r>
      <w:proofErr w:type="spellStart"/>
      <w:r>
        <w:rPr>
          <w:rFonts w:ascii="TimesNewRomanPSMT" w:hAnsi="TimesNewRomanPSMT" w:cs="TimesNewRomanPSMT"/>
          <w:sz w:val="24"/>
          <w:szCs w:val="24"/>
        </w:rPr>
        <w:t>Olmecs</w:t>
      </w:r>
      <w:proofErr w:type="spellEnd"/>
      <w:r>
        <w:rPr>
          <w:rFonts w:ascii="TimesNewRomanPSMT" w:hAnsi="TimesNewRomanPSMT" w:cs="TimesNewRomanPSMT"/>
          <w:sz w:val="24"/>
          <w:szCs w:val="24"/>
        </w:rPr>
        <w:t xml:space="preserve"> in Mesoamerica</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F. </w:t>
      </w:r>
      <w:proofErr w:type="spellStart"/>
      <w:r>
        <w:rPr>
          <w:rFonts w:ascii="TimesNewRomanPSMT" w:hAnsi="TimesNewRomanPSMT" w:cs="TimesNewRomanPSMT"/>
          <w:sz w:val="24"/>
          <w:szCs w:val="24"/>
        </w:rPr>
        <w:t>Chavín</w:t>
      </w:r>
      <w:proofErr w:type="spellEnd"/>
      <w:r>
        <w:rPr>
          <w:rFonts w:ascii="TimesNewRomanPSMT" w:hAnsi="TimesNewRomanPSMT" w:cs="TimesNewRomanPSMT"/>
          <w:sz w:val="24"/>
          <w:szCs w:val="24"/>
        </w:rPr>
        <w:t xml:space="preserve"> in Andean South America.</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Where did the earliest civilizations develop, and why did they develop in those locations?</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r>
        <w:rPr>
          <w:rFonts w:ascii="TimesNewRomanPSMT,Bold" w:hAnsi="TimesNewRomanPSMT,Bold" w:cs="TimesNewRomanPSMT,Bold"/>
          <w:b/>
          <w:bCs/>
          <w:sz w:val="24"/>
          <w:szCs w:val="24"/>
        </w:rPr>
        <w:t>II. The first states emerged within core civilizations.</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States were powerful new systems of rule that mobilized surplus labor and resources over large areas. Early states were often led by a ruler whose source of power was believed to be divine or had divine support, and/or who was supported by the military.</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What is a “state?” (</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Who ruled the early states, and which segments of society usually supported the ruler?</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How did early rulers derive their power?</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As states grew and competed for land and resources, the more favorably situated had greater access to resources—including the Hittites’ access to iron, produced more surplus food and experienced growing populations. These states were able to undertake territorial expansion and conquer surrounding states.</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Why were some early states able to expand and conquering neighboring states?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12196E" w:rsidRDefault="0012196E"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lastRenderedPageBreak/>
        <w:t xml:space="preserve">Pg. 43-44 </w:t>
      </w:r>
      <w:proofErr w:type="gramStart"/>
      <w:r>
        <w:rPr>
          <w:rFonts w:ascii="TimesNewRomanPSMT,Italic" w:hAnsi="TimesNewRomanPSMT,Italic" w:cs="TimesNewRomanPSMT,Italic"/>
          <w:i/>
          <w:iCs/>
          <w:sz w:val="24"/>
          <w:szCs w:val="24"/>
        </w:rPr>
        <w:t>Who</w:t>
      </w:r>
      <w:proofErr w:type="gramEnd"/>
      <w:r>
        <w:rPr>
          <w:rFonts w:ascii="TimesNewRomanPSMT,Italic" w:hAnsi="TimesNewRomanPSMT,Italic" w:cs="TimesNewRomanPSMT,Italic"/>
          <w:i/>
          <w:iCs/>
          <w:sz w:val="24"/>
          <w:szCs w:val="24"/>
        </w:rPr>
        <w:t xml:space="preserve"> were the </w:t>
      </w:r>
      <w:proofErr w:type="spellStart"/>
      <w:r>
        <w:rPr>
          <w:rFonts w:ascii="TimesNewRomanPSMT,Italic" w:hAnsi="TimesNewRomanPSMT,Italic" w:cs="TimesNewRomanPSMT,Italic"/>
          <w:i/>
          <w:iCs/>
          <w:sz w:val="24"/>
          <w:szCs w:val="24"/>
        </w:rPr>
        <w:t>Hitties</w:t>
      </w:r>
      <w:proofErr w:type="spellEnd"/>
      <w:r>
        <w:rPr>
          <w:rFonts w:ascii="TimesNewRomanPSMT,Italic" w:hAnsi="TimesNewRomanPSMT,Italic" w:cs="TimesNewRomanPSMT,Italic"/>
          <w:i/>
          <w:iCs/>
          <w:sz w:val="24"/>
          <w:szCs w:val="24"/>
        </w:rPr>
        <w:t xml:space="preserve"> and what two </w:t>
      </w:r>
      <w:proofErr w:type="spellStart"/>
      <w:r>
        <w:rPr>
          <w:rFonts w:ascii="TimesNewRomanPSMT,Italic" w:hAnsi="TimesNewRomanPSMT,Italic" w:cs="TimesNewRomanPSMT,Italic"/>
          <w:i/>
          <w:iCs/>
          <w:sz w:val="24"/>
          <w:szCs w:val="24"/>
        </w:rPr>
        <w:t>advantsages</w:t>
      </w:r>
      <w:proofErr w:type="spellEnd"/>
      <w:r>
        <w:rPr>
          <w:rFonts w:ascii="TimesNewRomanPSMT,Italic" w:hAnsi="TimesNewRomanPSMT,Italic" w:cs="TimesNewRomanPSMT,Italic"/>
          <w:i/>
          <w:iCs/>
          <w:sz w:val="24"/>
          <w:szCs w:val="24"/>
        </w:rPr>
        <w:t xml:space="preserve"> did they possess?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 Early regions of state expansion or empire building were Mesopotamia, Babylonia, and the Nile Valley.</w:t>
      </w:r>
    </w:p>
    <w:p w:rsidR="004C33E2" w:rsidRPr="000226A6" w:rsidRDefault="004C33E2" w:rsidP="004C33E2">
      <w:pPr>
        <w:autoSpaceDE w:val="0"/>
        <w:autoSpaceDN w:val="0"/>
        <w:adjustRightInd w:val="0"/>
        <w:rPr>
          <w:rFonts w:ascii="TimesNewRomanPSMT,Italic" w:hAnsi="TimesNewRomanPSMT,Italic" w:cs="TimesNewRomanPSMT,Italic"/>
          <w:b/>
          <w:i/>
          <w:iCs/>
          <w:sz w:val="24"/>
          <w:szCs w:val="24"/>
        </w:rPr>
      </w:pPr>
      <w:r>
        <w:rPr>
          <w:rFonts w:ascii="TimesNewRomanPSMT,Italic" w:hAnsi="TimesNewRomanPSMT,Italic" w:cs="TimesNewRomanPSMT,Italic"/>
          <w:i/>
          <w:iCs/>
          <w:sz w:val="24"/>
          <w:szCs w:val="24"/>
        </w:rPr>
        <w:t>Describe empire building and/or state expansion in Mesopotamia and Egypt.</w:t>
      </w:r>
      <w:r w:rsidRPr="000226A6">
        <w:rPr>
          <w:rFonts w:ascii="TimesNewRomanPSMT,Italic" w:hAnsi="TimesNewRomanPSMT,Italic" w:cs="TimesNewRomanPSMT,Italic"/>
          <w:b/>
          <w:i/>
          <w:iCs/>
          <w:sz w:val="24"/>
          <w:szCs w:val="24"/>
        </w:rPr>
        <w:t xml:space="preserve"> SKIP THIS </w:t>
      </w:r>
      <w:proofErr w:type="gramStart"/>
      <w:r w:rsidRPr="000226A6">
        <w:rPr>
          <w:rFonts w:ascii="TimesNewRomanPSMT,Italic" w:hAnsi="TimesNewRomanPSMT,Italic" w:cs="TimesNewRomanPSMT,Italic"/>
          <w:b/>
          <w:i/>
          <w:iCs/>
          <w:sz w:val="24"/>
          <w:szCs w:val="24"/>
        </w:rPr>
        <w:t>QUESTION</w:t>
      </w:r>
      <w:r>
        <w:rPr>
          <w:rFonts w:ascii="TimesNewRomanPSMT,Italic" w:hAnsi="TimesNewRomanPSMT,Italic" w:cs="TimesNewRomanPSMT,Italic"/>
          <w:i/>
          <w:iCs/>
          <w:sz w:val="24"/>
          <w:szCs w:val="24"/>
        </w:rPr>
        <w:t xml:space="preserve"> </w:t>
      </w:r>
      <w:r w:rsidRPr="000226A6">
        <w:rPr>
          <w:rFonts w:ascii="TimesNewRomanPSMT,Italic" w:hAnsi="TimesNewRomanPSMT,Italic" w:cs="TimesNewRomanPSMT,Italic"/>
          <w:b/>
          <w:i/>
          <w:iCs/>
          <w:sz w:val="24"/>
          <w:szCs w:val="24"/>
        </w:rPr>
        <w:t>;WILL</w:t>
      </w:r>
      <w:proofErr w:type="gramEnd"/>
      <w:r w:rsidRPr="000226A6">
        <w:rPr>
          <w:rFonts w:ascii="TimesNewRomanPSMT,Italic" w:hAnsi="TimesNewRomanPSMT,Italic" w:cs="TimesNewRomanPSMT,Italic"/>
          <w:b/>
          <w:i/>
          <w:iCs/>
          <w:sz w:val="24"/>
          <w:szCs w:val="24"/>
        </w:rPr>
        <w:t xml:space="preserve"> BE ANSWERED IN CLASS!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D. Pastoralists were often the developers and disseminators of new weapons (such as compound bows or iron weapons) and modes of transportation (such as chariots or horseback riding) that transformed warfare in agrarian civilizations.</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What role did pastoral civilizations play </w:t>
      </w:r>
      <w:proofErr w:type="gramStart"/>
      <w:r>
        <w:rPr>
          <w:rFonts w:ascii="TimesNewRomanPSMT,Italic" w:hAnsi="TimesNewRomanPSMT,Italic" w:cs="TimesNewRomanPSMT,Italic"/>
          <w:i/>
          <w:iCs/>
          <w:sz w:val="24"/>
          <w:szCs w:val="24"/>
        </w:rPr>
        <w:t>vis</w:t>
      </w:r>
      <w:proofErr w:type="gramEnd"/>
      <w:r>
        <w:rPr>
          <w:rFonts w:ascii="TimesNewRomanPSMT,Italic" w:hAnsi="TimesNewRomanPSMT,Italic" w:cs="TimesNewRomanPSMT,Italic"/>
          <w:i/>
          <w:iCs/>
          <w:sz w:val="24"/>
          <w:szCs w:val="24"/>
        </w:rPr>
        <w:t xml:space="preserve"> a vis empires? (</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Pgs. 43-44 Describe </w:t>
      </w:r>
      <w:proofErr w:type="spellStart"/>
      <w:r>
        <w:rPr>
          <w:rFonts w:ascii="TimesNewRomanPSMT,Italic" w:hAnsi="TimesNewRomanPSMT,Italic" w:cs="TimesNewRomanPSMT,Italic"/>
          <w:i/>
          <w:iCs/>
          <w:sz w:val="24"/>
          <w:szCs w:val="24"/>
        </w:rPr>
        <w:t>pastoraist</w:t>
      </w:r>
      <w:proofErr w:type="spellEnd"/>
      <w:r>
        <w:rPr>
          <w:rFonts w:ascii="TimesNewRomanPSMT,Italic" w:hAnsi="TimesNewRomanPSMT,Italic" w:cs="TimesNewRomanPSMT,Italic"/>
          <w:i/>
          <w:iCs/>
          <w:sz w:val="24"/>
          <w:szCs w:val="24"/>
        </w:rPr>
        <w:t xml:space="preserve"> roles in developing and disseminating each new weapon below:</w:t>
      </w:r>
    </w:p>
    <w:p w:rsidR="004C33E2" w:rsidRDefault="004C33E2" w:rsidP="004C33E2">
      <w:pPr>
        <w:pStyle w:val="ListParagraph"/>
        <w:numPr>
          <w:ilvl w:val="0"/>
          <w:numId w:val="2"/>
        </w:num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Compound bows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pStyle w:val="ListParagraph"/>
        <w:numPr>
          <w:ilvl w:val="0"/>
          <w:numId w:val="2"/>
        </w:num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Chariots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Pr="00806907"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Bold" w:hAnsi="TimesNewRomanPSMT,Bold" w:cs="TimesNewRomanPSMT,Bold"/>
          <w:b/>
          <w:bCs/>
          <w:sz w:val="24"/>
          <w:szCs w:val="24"/>
        </w:rPr>
      </w:pPr>
      <w:r>
        <w:rPr>
          <w:rFonts w:ascii="TimesNewRomanPSMT,Bold" w:hAnsi="TimesNewRomanPSMT,Bold" w:cs="TimesNewRomanPSMT,Bold"/>
          <w:b/>
          <w:bCs/>
          <w:sz w:val="24"/>
          <w:szCs w:val="24"/>
        </w:rPr>
        <w:lastRenderedPageBreak/>
        <w:t>III. Culture played a significant in role in unifying states through law, language, literature, religion, myths and monumental art.</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How did culture play a role in unifying populations?</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Early civilizations developed monumental architecture and urban planning. (</w:t>
      </w:r>
      <w:proofErr w:type="gramStart"/>
      <w:r>
        <w:rPr>
          <w:rFonts w:ascii="TimesNewRomanPSMT" w:hAnsi="TimesNewRomanPSMT" w:cs="TimesNewRomanPSMT"/>
          <w:sz w:val="24"/>
          <w:szCs w:val="24"/>
        </w:rPr>
        <w:t>such</w:t>
      </w:r>
      <w:proofErr w:type="gramEnd"/>
      <w:r>
        <w:rPr>
          <w:rFonts w:ascii="TimesNewRomanPSMT" w:hAnsi="TimesNewRomanPSMT" w:cs="TimesNewRomanPSMT"/>
          <w:sz w:val="24"/>
          <w:szCs w:val="24"/>
        </w:rPr>
        <w:t xml:space="preserve"> as ziggurats, pyramids, temples, defensive walls, streets and roads or sewage and water systems)</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What architectural forms did early civilizations produce?</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Pg. 27-28 Describe </w:t>
      </w:r>
      <w:proofErr w:type="spellStart"/>
      <w:r>
        <w:rPr>
          <w:rFonts w:ascii="TimesNewRomanPSMT,Italic" w:hAnsi="TimesNewRomanPSMT,Italic" w:cs="TimesNewRomanPSMT,Italic"/>
          <w:i/>
          <w:iCs/>
          <w:sz w:val="24"/>
          <w:szCs w:val="24"/>
        </w:rPr>
        <w:t>Sumairian</w:t>
      </w:r>
      <w:proofErr w:type="spellEnd"/>
      <w:r>
        <w:rPr>
          <w:rFonts w:ascii="TimesNewRomanPSMT,Italic" w:hAnsi="TimesNewRomanPSMT,Italic" w:cs="TimesNewRomanPSMT,Italic"/>
          <w:i/>
          <w:iCs/>
          <w:sz w:val="24"/>
          <w:szCs w:val="24"/>
        </w:rPr>
        <w:t xml:space="preserve"> ziggurats and their purpose.</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Pg. 27-28 Describe Sumerian irrigation </w:t>
      </w:r>
      <w:proofErr w:type="spellStart"/>
      <w:r>
        <w:rPr>
          <w:rFonts w:ascii="TimesNewRomanPSMT,Italic" w:hAnsi="TimesNewRomanPSMT,Italic" w:cs="TimesNewRomanPSMT,Italic"/>
          <w:i/>
          <w:iCs/>
          <w:sz w:val="24"/>
          <w:szCs w:val="24"/>
        </w:rPr>
        <w:t>sysytems</w:t>
      </w:r>
      <w:proofErr w:type="spellEnd"/>
      <w:r>
        <w:rPr>
          <w:rFonts w:ascii="TimesNewRomanPSMT,Italic" w:hAnsi="TimesNewRomanPSMT,Italic" w:cs="TimesNewRomanPSMT,Italic"/>
          <w:i/>
          <w:iCs/>
          <w:sz w:val="24"/>
          <w:szCs w:val="24"/>
        </w:rPr>
        <w:t>.</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Elites, both political and religious, promoted arts and artisanship.</w:t>
      </w: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t>
      </w:r>
      <w:proofErr w:type="gramStart"/>
      <w:r>
        <w:rPr>
          <w:rFonts w:ascii="TimesNewRomanPSMT" w:hAnsi="TimesNewRomanPSMT" w:cs="TimesNewRomanPSMT"/>
          <w:sz w:val="24"/>
          <w:szCs w:val="24"/>
        </w:rPr>
        <w:t>such</w:t>
      </w:r>
      <w:proofErr w:type="gramEnd"/>
      <w:r>
        <w:rPr>
          <w:rFonts w:ascii="TimesNewRomanPSMT" w:hAnsi="TimesNewRomanPSMT" w:cs="TimesNewRomanPSMT"/>
          <w:sz w:val="24"/>
          <w:szCs w:val="24"/>
        </w:rPr>
        <w:t xml:space="preserve"> as sculpture, painting, wall decorations or elaborate weaving)</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Which social strata encouraged the development of art in ancient civilizations?</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 Systems of record keeping (such as cuneiform, hieroglyphs, pictographs, alphabets or quipu) arose independently in all early civilizations and subsequently were diffused.</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Pg. 35-Describe cuneiform and its legacy. </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D. States developed legal codes, including the Code of </w:t>
      </w:r>
      <w:proofErr w:type="gramStart"/>
      <w:r>
        <w:rPr>
          <w:rFonts w:ascii="TimesNewRomanPSMT" w:hAnsi="TimesNewRomanPSMT" w:cs="TimesNewRomanPSMT"/>
          <w:sz w:val="24"/>
          <w:szCs w:val="24"/>
        </w:rPr>
        <w:t>Hammurabi, that</w:t>
      </w:r>
      <w:proofErr w:type="gramEnd"/>
      <w:r>
        <w:rPr>
          <w:rFonts w:ascii="TimesNewRomanPSMT" w:hAnsi="TimesNewRomanPSMT" w:cs="TimesNewRomanPSMT"/>
          <w:sz w:val="24"/>
          <w:szCs w:val="24"/>
        </w:rPr>
        <w:t xml:space="preserve"> reflected existing hierarchies and facilitated the rule of governments over people.</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Pg. 29-30-Describe the Code of Hammurabi including its function, principle, and social implications.</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E. New religious beliefs developed in this period continued to have strong influences in later periods, including the Vedic religion, Hebrew monotheism and Zoroastrianism. (Each will be covered in depth in later units)</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What pre-600 </w:t>
      </w:r>
      <w:r>
        <w:rPr>
          <w:rFonts w:ascii="TimesNewRomanPSMT,Italic" w:hAnsi="TimesNewRomanPSMT,Italic" w:cs="TimesNewRomanPSMT,Italic"/>
          <w:i/>
          <w:iCs/>
          <w:sz w:val="20"/>
          <w:szCs w:val="20"/>
        </w:rPr>
        <w:t xml:space="preserve">BCE </w:t>
      </w:r>
      <w:r>
        <w:rPr>
          <w:rFonts w:ascii="TimesNewRomanPSMT,Italic" w:hAnsi="TimesNewRomanPSMT,Italic" w:cs="TimesNewRomanPSMT,Italic"/>
          <w:i/>
          <w:iCs/>
          <w:sz w:val="24"/>
          <w:szCs w:val="24"/>
        </w:rPr>
        <w:t>religions strongly influenced later eras?</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F. Trade expanded throughout this period, with civilizations exchanging goods, cultural ideas and technology. Trade expanded from local to regional and trans-regional, including between Egypt and Nubia, Mesopotamia and the Indus valley.</w:t>
      </w:r>
    </w:p>
    <w:p w:rsidR="004C33E2"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Pg. 61-62 Describe trade between Egypt and Nubia.</w:t>
      </w: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Italic" w:hAnsi="TimesNewRomanPSMT,Italic" w:cs="TimesNewRomanPSMT,Italic"/>
          <w:i/>
          <w:iCs/>
          <w:sz w:val="24"/>
          <w:szCs w:val="24"/>
        </w:rPr>
      </w:pPr>
    </w:p>
    <w:p w:rsidR="004C33E2" w:rsidRDefault="004C33E2" w:rsidP="004C33E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G. Social and gender hierarchies intensified as states expanded and cities multiplied.</w:t>
      </w:r>
    </w:p>
    <w:p w:rsidR="004C33E2" w:rsidRPr="00C87B1A" w:rsidRDefault="004C33E2" w:rsidP="004C33E2">
      <w:pPr>
        <w:autoSpaceDE w:val="0"/>
        <w:autoSpaceDN w:val="0"/>
        <w:adjustRightInd w:val="0"/>
        <w:rPr>
          <w:rFonts w:ascii="TimesNewRomanPSMT,Italic" w:hAnsi="TimesNewRomanPSMT,Italic" w:cs="TimesNewRomanPSMT,Italic"/>
          <w:i/>
          <w:iCs/>
          <w:sz w:val="24"/>
          <w:szCs w:val="24"/>
        </w:rPr>
      </w:pPr>
      <w:r>
        <w:rPr>
          <w:rFonts w:ascii="TimesNewRomanPSMT,Italic" w:hAnsi="TimesNewRomanPSMT,Italic" w:cs="TimesNewRomanPSMT,Italic"/>
          <w:i/>
          <w:iCs/>
          <w:sz w:val="24"/>
          <w:szCs w:val="24"/>
        </w:rPr>
        <w:t xml:space="preserve">How did social and gender identities develop pre-600 </w:t>
      </w:r>
      <w:r>
        <w:rPr>
          <w:rFonts w:ascii="TimesNewRomanPSMT,Italic" w:hAnsi="TimesNewRomanPSMT,Italic" w:cs="TimesNewRomanPSMT,Italic"/>
          <w:i/>
          <w:iCs/>
          <w:sz w:val="20"/>
          <w:szCs w:val="20"/>
        </w:rPr>
        <w:t>BCE</w:t>
      </w:r>
      <w:r>
        <w:rPr>
          <w:rFonts w:ascii="TimesNewRomanPSMT,Italic" w:hAnsi="TimesNewRomanPSMT,Italic" w:cs="TimesNewRomanPSMT,Italic"/>
          <w:i/>
          <w:iCs/>
          <w:sz w:val="24"/>
          <w:szCs w:val="24"/>
        </w:rPr>
        <w:t>?</w:t>
      </w:r>
      <w:r w:rsidRPr="000226A6">
        <w:rPr>
          <w:rFonts w:ascii="TimesNewRomanPSMT,Italic" w:hAnsi="TimesNewRomanPSMT,Italic" w:cs="TimesNewRomanPSMT,Italic"/>
          <w:i/>
          <w:iCs/>
          <w:sz w:val="24"/>
          <w:szCs w:val="24"/>
        </w:rPr>
        <w:t xml:space="preserve"> </w:t>
      </w:r>
      <w:r>
        <w:rPr>
          <w:rFonts w:ascii="TimesNewRomanPSMT,Italic" w:hAnsi="TimesNewRomanPSMT,Italic" w:cs="TimesNewRomanPSMT,Italic"/>
          <w:i/>
          <w:iCs/>
          <w:sz w:val="24"/>
          <w:szCs w:val="24"/>
        </w:rPr>
        <w:t>(</w:t>
      </w:r>
      <w:proofErr w:type="gramStart"/>
      <w:r>
        <w:rPr>
          <w:rFonts w:ascii="TimesNewRomanPSMT,Italic" w:hAnsi="TimesNewRomanPSMT,Italic" w:cs="TimesNewRomanPSMT,Italic"/>
          <w:i/>
          <w:iCs/>
          <w:sz w:val="24"/>
          <w:szCs w:val="24"/>
        </w:rPr>
        <w:t>answer</w:t>
      </w:r>
      <w:proofErr w:type="gramEnd"/>
      <w:r>
        <w:rPr>
          <w:rFonts w:ascii="TimesNewRomanPSMT,Italic" w:hAnsi="TimesNewRomanPSMT,Italic" w:cs="TimesNewRomanPSMT,Italic"/>
          <w:i/>
          <w:iCs/>
          <w:sz w:val="24"/>
          <w:szCs w:val="24"/>
        </w:rPr>
        <w:t xml:space="preserve"> in above reading)</w:t>
      </w:r>
    </w:p>
    <w:p w:rsidR="004C33E2" w:rsidRDefault="004C33E2" w:rsidP="006B328F">
      <w:pPr>
        <w:autoSpaceDE w:val="0"/>
        <w:autoSpaceDN w:val="0"/>
        <w:adjustRightInd w:val="0"/>
        <w:rPr>
          <w:rFonts w:ascii="TimesNewRomanPSMT,Bold" w:hAnsi="TimesNewRomanPSMT,Bold" w:cs="TimesNewRomanPSMT,Bold"/>
          <w:b/>
          <w:bCs/>
          <w:sz w:val="28"/>
          <w:szCs w:val="28"/>
        </w:rPr>
      </w:pPr>
    </w:p>
    <w:p w:rsidR="008F7997" w:rsidRDefault="008F7997" w:rsidP="006B328F">
      <w:pPr>
        <w:autoSpaceDE w:val="0"/>
        <w:autoSpaceDN w:val="0"/>
        <w:adjustRightInd w:val="0"/>
        <w:rPr>
          <w:rFonts w:ascii="TimesNewRomanPSMT,Bold" w:hAnsi="TimesNewRomanPSMT,Bold" w:cs="TimesNewRomanPSMT,Bold"/>
          <w:b/>
          <w:bCs/>
          <w:sz w:val="28"/>
          <w:szCs w:val="28"/>
        </w:rPr>
      </w:pPr>
    </w:p>
    <w:p w:rsidR="00C507A4" w:rsidRDefault="00C507A4" w:rsidP="006B328F"/>
    <w:sectPr w:rsidR="00C507A4" w:rsidSect="006B3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MT,Italic">
    <w:panose1 w:val="00000000000000000000"/>
    <w:charset w:val="00"/>
    <w:family w:val="roman"/>
    <w:notTrueType/>
    <w:pitch w:val="default"/>
    <w:sig w:usb0="00000003" w:usb1="00000000" w:usb2="00000000" w:usb3="00000000" w:csb0="00000001" w:csb1="00000000"/>
  </w:font>
  <w:font w:name="TimesNewRomanPSMT,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B1EEC"/>
    <w:multiLevelType w:val="hybridMultilevel"/>
    <w:tmpl w:val="BFF6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AF7EB1"/>
    <w:multiLevelType w:val="hybridMultilevel"/>
    <w:tmpl w:val="5050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8F"/>
    <w:rsid w:val="00101652"/>
    <w:rsid w:val="0012196E"/>
    <w:rsid w:val="00136C6F"/>
    <w:rsid w:val="004C33E2"/>
    <w:rsid w:val="006B328F"/>
    <w:rsid w:val="008467D9"/>
    <w:rsid w:val="008F7997"/>
    <w:rsid w:val="009D6B92"/>
    <w:rsid w:val="00C5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C9717-3E0C-4534-A8A4-D583736F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997"/>
    <w:pPr>
      <w:ind w:left="720"/>
      <w:contextualSpacing/>
    </w:pPr>
  </w:style>
  <w:style w:type="table" w:styleId="TableGrid">
    <w:name w:val="Table Grid"/>
    <w:basedOn w:val="TableNormal"/>
    <w:uiPriority w:val="59"/>
    <w:rsid w:val="004C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nes@pcsb.org" TargetMode="External"/><Relationship Id="rId5" Type="http://schemas.openxmlformats.org/officeDocument/2006/relationships/hyperlink" Target="https://moodle.pc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Menne Sommer</cp:lastModifiedBy>
  <cp:revision>4</cp:revision>
  <dcterms:created xsi:type="dcterms:W3CDTF">2015-05-06T17:04:00Z</dcterms:created>
  <dcterms:modified xsi:type="dcterms:W3CDTF">2015-05-26T10:58:00Z</dcterms:modified>
</cp:coreProperties>
</file>