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B881" w14:textId="4E47C5EF" w:rsidR="16002081" w:rsidRDefault="007452A9" w:rsidP="006E1489">
      <w:pPr>
        <w:pStyle w:val="NoSpacing"/>
        <w:jc w:val="center"/>
      </w:pPr>
      <w:r>
        <w:rPr>
          <w:noProof/>
        </w:rPr>
        <w:drawing>
          <wp:inline distT="0" distB="0" distL="0" distR="0" wp14:anchorId="5327E4D7" wp14:editId="67C8B930">
            <wp:extent cx="3438525" cy="2552844"/>
            <wp:effectExtent l="0" t="0" r="0" b="0"/>
            <wp:docPr id="1871529067" name="Picture 2" descr="Building Better Programs: Family Engagement Plan Examples That Drive  Participant and Family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6701" cy="2558914"/>
                    </a:xfrm>
                    <a:prstGeom prst="rect">
                      <a:avLst/>
                    </a:prstGeom>
                    <a:noFill/>
                    <a:ln>
                      <a:noFill/>
                    </a:ln>
                  </pic:spPr>
                </pic:pic>
              </a:graphicData>
            </a:graphic>
          </wp:inline>
        </w:drawing>
      </w:r>
    </w:p>
    <w:p w14:paraId="6CDF363D" w14:textId="12CBAFAE" w:rsidR="00766E44" w:rsidRPr="00CF5340" w:rsidRDefault="00CB56F6" w:rsidP="00CB56F6">
      <w:pPr>
        <w:jc w:val="center"/>
        <w:rPr>
          <w:b/>
          <w:bCs/>
          <w:sz w:val="24"/>
          <w:szCs w:val="24"/>
        </w:rPr>
      </w:pPr>
      <w:r w:rsidRPr="749D4A19">
        <w:rPr>
          <w:b/>
          <w:bCs/>
          <w:sz w:val="24"/>
          <w:szCs w:val="24"/>
        </w:rPr>
        <w:t>202</w:t>
      </w:r>
      <w:r w:rsidR="00E15051">
        <w:rPr>
          <w:b/>
          <w:bCs/>
          <w:sz w:val="24"/>
          <w:szCs w:val="24"/>
        </w:rPr>
        <w:t>5</w:t>
      </w:r>
      <w:r w:rsidRPr="749D4A19">
        <w:rPr>
          <w:b/>
          <w:bCs/>
          <w:sz w:val="24"/>
          <w:szCs w:val="24"/>
        </w:rPr>
        <w:t>-202</w:t>
      </w:r>
      <w:r w:rsidR="00E15051">
        <w:rPr>
          <w:b/>
          <w:bCs/>
          <w:sz w:val="24"/>
          <w:szCs w:val="24"/>
        </w:rPr>
        <w:t>6</w:t>
      </w:r>
      <w:r w:rsidRPr="749D4A19">
        <w:rPr>
          <w:b/>
          <w:bCs/>
          <w:sz w:val="24"/>
          <w:szCs w:val="24"/>
        </w:rPr>
        <w:t xml:space="preserve"> Title I Parent and Family Engagement Plan</w:t>
      </w:r>
    </w:p>
    <w:p w14:paraId="49F52694" w14:textId="2E9B9005" w:rsidR="003E4F37" w:rsidRPr="00CF5340" w:rsidRDefault="00CB56F6" w:rsidP="00CB56F6">
      <w:pPr>
        <w:jc w:val="center"/>
        <w:rPr>
          <w:b/>
          <w:bCs/>
          <w:sz w:val="24"/>
          <w:szCs w:val="24"/>
        </w:rPr>
      </w:pPr>
      <w:r w:rsidRPr="00CF5340">
        <w:rPr>
          <w:b/>
          <w:bCs/>
          <w:sz w:val="24"/>
          <w:szCs w:val="24"/>
        </w:rPr>
        <w:t>School Name:</w:t>
      </w:r>
      <w:r w:rsidR="00557611">
        <w:rPr>
          <w:b/>
          <w:bCs/>
          <w:sz w:val="24"/>
          <w:szCs w:val="24"/>
        </w:rPr>
        <w:t xml:space="preserve"> Skycrest Elementary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604AFB9F"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807D21">
              <w:rPr>
                <w:sz w:val="24"/>
                <w:szCs w:val="24"/>
              </w:rPr>
              <w:t xml:space="preserve"> </w:t>
            </w:r>
            <w:r w:rsidR="00A1398E">
              <w:rPr>
                <w:sz w:val="24"/>
                <w:szCs w:val="24"/>
              </w:rPr>
              <w:t>Inspiring Greatness through Leadership, Academics and Culture</w:t>
            </w:r>
          </w:p>
          <w:p w14:paraId="48A5DD76" w14:textId="1E2DCC9D" w:rsidR="00294372" w:rsidRDefault="00294372" w:rsidP="00294372">
            <w:pPr>
              <w:rPr>
                <w:sz w:val="24"/>
                <w:szCs w:val="24"/>
              </w:rPr>
            </w:pPr>
          </w:p>
          <w:p w14:paraId="5E0F6738" w14:textId="7667C7DD" w:rsidR="00294372" w:rsidRDefault="00294372" w:rsidP="00294372">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A1398E">
              <w:rPr>
                <w:sz w:val="24"/>
                <w:szCs w:val="24"/>
              </w:rPr>
              <w:t xml:space="preserve">Skycrest Elementary will </w:t>
            </w:r>
            <w:r w:rsidR="00B8446C">
              <w:rPr>
                <w:sz w:val="24"/>
                <w:szCs w:val="24"/>
              </w:rPr>
              <w:t>have 70% proficiency in math and reading as measured by STAR and FAST</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commentRangeStart w:id="0"/>
            <w:r>
              <w:rPr>
                <w:b/>
                <w:bCs/>
                <w:sz w:val="28"/>
                <w:szCs w:val="28"/>
              </w:rPr>
              <w:t>Building Capacity of Families</w:t>
            </w:r>
            <w:commentRangeEnd w:id="0"/>
            <w:r w:rsidR="006E3C73">
              <w:rPr>
                <w:rStyle w:val="CommentReference"/>
              </w:rPr>
              <w:commentReference w:id="0"/>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3F307622" w14:textId="77777777" w:rsidR="00C37FF7" w:rsidRDefault="00C37FF7" w:rsidP="00F11D8F">
            <w:pPr>
              <w:rPr>
                <w:rFonts w:ascii="Segoe UI" w:hAnsi="Segoe UI" w:cs="Segoe UI"/>
                <w:sz w:val="24"/>
                <w:szCs w:val="24"/>
              </w:rPr>
            </w:pPr>
          </w:p>
          <w:p w14:paraId="7607366D" w14:textId="16E5EE06" w:rsidR="0064593E" w:rsidRDefault="0064593E" w:rsidP="0064593E">
            <w:pPr>
              <w:rPr>
                <w:rFonts w:ascii="Segoe UI" w:hAnsi="Segoe UI" w:cs="Segoe UI"/>
                <w:sz w:val="24"/>
                <w:szCs w:val="24"/>
              </w:rPr>
            </w:pPr>
            <w:r>
              <w:rPr>
                <w:rFonts w:ascii="Segoe UI" w:hAnsi="Segoe UI" w:cs="Segoe UI"/>
                <w:sz w:val="24"/>
                <w:szCs w:val="24"/>
              </w:rPr>
              <w:t xml:space="preserve">We are beginning this work at the end of the 2025 school year by having individual grade level parent meetings with the next year’s parents.  They will be discussing the expectations for the following school year, provide action steps students and parents can do prior to the start of the 2024 school year and let them know how communication will occur for the upcoming school year.  Teachers will </w:t>
            </w:r>
            <w:r>
              <w:rPr>
                <w:rFonts w:ascii="Segoe UI" w:hAnsi="Segoe UI" w:cs="Segoe UI"/>
                <w:sz w:val="24"/>
                <w:szCs w:val="24"/>
              </w:rPr>
              <w:lastRenderedPageBreak/>
              <w:t xml:space="preserve">have teacher / parent conferences with all families during the first quarter.  All events for the upcoming school year will be calendared in advance and communicated with families in multiple ways.  We will continue to have our International Café, 5 times during the 2025-2026 school year to give parents information to help them assist their students’ academic efforts.  The topics for these meetings will be established based on feedback from families during the 24/25 school year.  </w:t>
            </w:r>
          </w:p>
          <w:p w14:paraId="0DBFF8E6" w14:textId="77777777" w:rsidR="0064593E" w:rsidRDefault="0064593E" w:rsidP="0064593E">
            <w:pPr>
              <w:rPr>
                <w:rFonts w:ascii="Segoe UI" w:hAnsi="Segoe UI" w:cs="Segoe UI"/>
                <w:sz w:val="24"/>
                <w:szCs w:val="24"/>
              </w:rPr>
            </w:pPr>
          </w:p>
          <w:p w14:paraId="57911E4B" w14:textId="77777777" w:rsidR="0078306F" w:rsidRDefault="0078306F" w:rsidP="00F11D8F">
            <w:pPr>
              <w:rPr>
                <w:rFonts w:ascii="Segoe UI" w:hAnsi="Segoe UI" w:cs="Segoe UI"/>
                <w:sz w:val="24"/>
                <w:szCs w:val="24"/>
              </w:rPr>
            </w:pPr>
          </w:p>
          <w:p w14:paraId="4C84C456" w14:textId="77777777" w:rsidR="0078306F" w:rsidRDefault="0078306F" w:rsidP="00F11D8F">
            <w:pPr>
              <w:rPr>
                <w:rFonts w:ascii="Segoe UI" w:hAnsi="Segoe UI" w:cs="Segoe UI"/>
                <w:sz w:val="24"/>
                <w:szCs w:val="24"/>
              </w:rPr>
            </w:pPr>
          </w:p>
          <w:p w14:paraId="51839AB9" w14:textId="77777777" w:rsidR="00E503B9" w:rsidRDefault="00E503B9" w:rsidP="00F11D8F">
            <w:pPr>
              <w:rPr>
                <w:rFonts w:ascii="Segoe UI" w:hAnsi="Segoe UI" w:cs="Segoe UI"/>
                <w:sz w:val="24"/>
                <w:szCs w:val="24"/>
              </w:rPr>
            </w:pPr>
          </w:p>
          <w:p w14:paraId="33BFAE7D" w14:textId="77777777" w:rsidR="00C37FF7" w:rsidRDefault="00C37FF7" w:rsidP="00F11D8F">
            <w:pPr>
              <w:rPr>
                <w:rFonts w:ascii="Segoe UI" w:hAnsi="Segoe UI" w:cs="Segoe UI"/>
                <w:sz w:val="24"/>
                <w:szCs w:val="24"/>
              </w:rPr>
            </w:pPr>
          </w:p>
          <w:p w14:paraId="0695A312" w14:textId="4D7DC616" w:rsidR="00E50046" w:rsidRPr="00C37FF7" w:rsidRDefault="00C05ABB" w:rsidP="00CF52B8">
            <w:pPr>
              <w:rPr>
                <w:rFonts w:ascii="Segoe UI" w:hAnsi="Segoe UI" w:cs="Segoe UI"/>
                <w:sz w:val="24"/>
                <w:szCs w:val="24"/>
              </w:rPr>
            </w:pPr>
            <w:r w:rsidRPr="004902EC">
              <w:rPr>
                <w:rFonts w:ascii="Segoe UI" w:hAnsi="Segoe UI" w:cs="Segoe UI"/>
                <w:sz w:val="24"/>
                <w:szCs w:val="24"/>
              </w:rPr>
              <w:t xml:space="preserve"> </w:t>
            </w:r>
          </w:p>
        </w:tc>
      </w:tr>
      <w:tr w:rsidR="004E6336" w14:paraId="7D3557BE" w14:textId="77777777" w:rsidTr="7EBB3D44">
        <w:tc>
          <w:tcPr>
            <w:tcW w:w="14390" w:type="dxa"/>
          </w:tcPr>
          <w:p w14:paraId="704AB602" w14:textId="3950DD0E" w:rsidR="004E6336" w:rsidRDefault="004E6336" w:rsidP="00855902">
            <w:pPr>
              <w:rPr>
                <w:b/>
                <w:bCs/>
                <w:sz w:val="28"/>
                <w:szCs w:val="28"/>
              </w:rPr>
            </w:pPr>
            <w:commentRangeStart w:id="1"/>
            <w:r>
              <w:rPr>
                <w:b/>
                <w:bCs/>
                <w:sz w:val="28"/>
                <w:szCs w:val="28"/>
              </w:rPr>
              <w:lastRenderedPageBreak/>
              <w:t>Staff Professional Development related to Family Engagement</w:t>
            </w:r>
            <w:commentRangeEnd w:id="1"/>
            <w:r w:rsidR="00D671A5">
              <w:rPr>
                <w:rStyle w:val="CommentReference"/>
              </w:rPr>
              <w:commentReference w:id="1"/>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44209C54" w14:textId="6C75B78C" w:rsidR="004A1010" w:rsidRDefault="00C032AB" w:rsidP="00855902">
            <w:pPr>
              <w:rPr>
                <w:sz w:val="24"/>
                <w:szCs w:val="24"/>
              </w:rPr>
            </w:pPr>
            <w:r>
              <w:rPr>
                <w:b/>
                <w:bCs/>
                <w:sz w:val="24"/>
                <w:szCs w:val="24"/>
              </w:rPr>
              <w:t xml:space="preserve">There will be a portion of the preplanning focused on how teachers can increase parent participation in students’ academic journey.  This will include best practices for communication, implementation of Leader In Me, and how they can support parent events and meetings.  This will build on the work done last year and the academic success of our students which </w:t>
            </w:r>
            <w:r w:rsidR="00D03268">
              <w:rPr>
                <w:b/>
                <w:bCs/>
                <w:sz w:val="24"/>
                <w:szCs w:val="24"/>
              </w:rPr>
              <w:t>led to being an A school two years in a row</w:t>
            </w:r>
            <w:r w:rsidR="009E538F">
              <w:rPr>
                <w:b/>
                <w:bCs/>
                <w:sz w:val="24"/>
                <w:szCs w:val="24"/>
              </w:rPr>
              <w:t>.</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08F89E87" w14:textId="77777777" w:rsidR="004A1010" w:rsidRDefault="004A1010" w:rsidP="004A1010">
            <w:pPr>
              <w:rPr>
                <w:rStyle w:val="cf01"/>
              </w:rPr>
            </w:pPr>
            <w:r>
              <w:rPr>
                <w:rStyle w:val="cf01"/>
              </w:rPr>
              <w:t xml:space="preserve">We will be proactive in planning our schoolwide events including parent nights.  Different staff will be encouraged to take on a leadership role for these events.  They will be supported with a timeline checklist. We will also include family engagement connections in our monthly staff meetings to make it a priority for all.  </w:t>
            </w:r>
          </w:p>
          <w:p w14:paraId="2EF218AE" w14:textId="77777777" w:rsidR="00980893" w:rsidRDefault="00980893" w:rsidP="00855902">
            <w:pPr>
              <w:rPr>
                <w:rStyle w:val="cf01"/>
              </w:rPr>
            </w:pPr>
          </w:p>
          <w:p w14:paraId="48169758" w14:textId="0DDF5F3A" w:rsidR="007F583D" w:rsidRPr="007F583D" w:rsidRDefault="007F583D" w:rsidP="00855902">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139452C3" w14:textId="77777777" w:rsidR="00705493" w:rsidRPr="004902EC" w:rsidRDefault="00705493" w:rsidP="00705493">
            <w:pPr>
              <w:rPr>
                <w:rFonts w:ascii="Segoe UI" w:hAnsi="Segoe UI" w:cs="Segoe UI"/>
                <w:b/>
                <w:bCs/>
                <w:sz w:val="24"/>
                <w:szCs w:val="24"/>
              </w:rPr>
            </w:pPr>
            <w:r>
              <w:rPr>
                <w:sz w:val="24"/>
                <w:szCs w:val="24"/>
              </w:rPr>
              <w:t xml:space="preserve">Parents will have the choice to complete the survey either electronically or manually (paper/pencil) and will be entered into a drawing once the survey is complete. </w:t>
            </w:r>
          </w:p>
          <w:p w14:paraId="3C37B651" w14:textId="77777777" w:rsidR="00705493" w:rsidRPr="004902EC" w:rsidRDefault="00705493" w:rsidP="00705493">
            <w:pPr>
              <w:rPr>
                <w:rFonts w:ascii="Segoe UI" w:hAnsi="Segoe UI" w:cs="Segoe UI"/>
                <w:sz w:val="24"/>
                <w:szCs w:val="24"/>
              </w:rPr>
            </w:pPr>
          </w:p>
          <w:p w14:paraId="489D9668" w14:textId="77777777" w:rsidR="00782418" w:rsidRPr="004902EC" w:rsidRDefault="00782418" w:rsidP="00782418">
            <w:pPr>
              <w:rPr>
                <w:rFonts w:ascii="Segoe UI" w:hAnsi="Segoe UI" w:cs="Segoe UI"/>
                <w:sz w:val="24"/>
                <w:szCs w:val="24"/>
              </w:rPr>
            </w:pPr>
          </w:p>
          <w:p w14:paraId="609FE6F3" w14:textId="304498CF" w:rsidR="00782418" w:rsidRDefault="00DC56C4" w:rsidP="00782418">
            <w:pPr>
              <w:rPr>
                <w:rFonts w:ascii="Segoe UI" w:hAnsi="Segoe UI" w:cs="Segoe UI"/>
                <w:sz w:val="24"/>
                <w:szCs w:val="24"/>
              </w:rPr>
            </w:pPr>
            <w:r w:rsidRPr="00DC56C4">
              <w:rPr>
                <w:rFonts w:ascii="Segoe UI" w:hAnsi="Segoe UI" w:cs="Segoe UI"/>
                <w:sz w:val="24"/>
                <w:szCs w:val="24"/>
              </w:rPr>
              <w:lastRenderedPageBreak/>
              <w:t>Survey</w:t>
            </w:r>
          </w:p>
          <w:p w14:paraId="4EB9281C" w14:textId="77777777" w:rsidR="00DC56C4" w:rsidRPr="004902EC" w:rsidRDefault="00DC56C4" w:rsidP="00782418">
            <w:pPr>
              <w:rPr>
                <w:rFonts w:ascii="Segoe UI" w:hAnsi="Segoe UI" w:cs="Segoe UI"/>
                <w:b/>
                <w:bCs/>
                <w:sz w:val="24"/>
                <w:szCs w:val="24"/>
              </w:rPr>
            </w:pPr>
          </w:p>
          <w:p w14:paraId="79707287" w14:textId="69E69F19" w:rsidR="00782418" w:rsidRPr="004902EC" w:rsidRDefault="00782418"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5E1EAB7B" w:rsidR="00782418" w:rsidRPr="004902EC"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23F6230B" w14:textId="55CAFAC6" w:rsidR="00F93C66" w:rsidRPr="004902EC" w:rsidRDefault="00F93C66" w:rsidP="00F93C66">
            <w:pPr>
              <w:rPr>
                <w:rFonts w:ascii="Segoe UI" w:hAnsi="Segoe UI" w:cs="Segoe UI"/>
                <w:sz w:val="24"/>
                <w:szCs w:val="24"/>
              </w:rPr>
            </w:pPr>
            <w:r>
              <w:rPr>
                <w:rFonts w:ascii="Segoe UI" w:hAnsi="Segoe UI" w:cs="Segoe UI"/>
                <w:sz w:val="24"/>
                <w:szCs w:val="24"/>
              </w:rPr>
              <w:t xml:space="preserve">We will attach this meeting to the, meet the teacher day to ensure that we have good participation.  The meeting will also be recorded and placed on the website so that anyone that misses it will have access to the information.  </w:t>
            </w:r>
          </w:p>
          <w:p w14:paraId="12FB70D9" w14:textId="5324F51F" w:rsidR="00782418" w:rsidRPr="004902EC" w:rsidRDefault="00782418" w:rsidP="00782418">
            <w:pPr>
              <w:rPr>
                <w:rFonts w:ascii="Segoe UI" w:hAnsi="Segoe UI" w:cs="Segoe UI"/>
                <w:sz w:val="24"/>
                <w:szCs w:val="24"/>
              </w:rPr>
            </w:pPr>
          </w:p>
          <w:p w14:paraId="2C7A0FD1" w14:textId="659BB9DB" w:rsidR="00782418" w:rsidRPr="004902EC" w:rsidRDefault="00782418" w:rsidP="00782418">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6621D6FE" w14:textId="77777777" w:rsidR="00A70DAC" w:rsidRPr="004902EC" w:rsidRDefault="00A70DAC" w:rsidP="00A70DAC">
            <w:pPr>
              <w:rPr>
                <w:rFonts w:ascii="Segoe UI" w:hAnsi="Segoe UI" w:cs="Segoe UI"/>
                <w:sz w:val="24"/>
                <w:szCs w:val="24"/>
              </w:rPr>
            </w:pPr>
            <w:r>
              <w:rPr>
                <w:rFonts w:ascii="Segoe UI" w:hAnsi="Segoe UI" w:cs="Segoe UI"/>
                <w:sz w:val="24"/>
                <w:szCs w:val="24"/>
              </w:rPr>
              <w:t xml:space="preserve">The meeting will also be recorded and placed on the website so that anyone that misses it will have access to the information.  </w:t>
            </w:r>
          </w:p>
          <w:p w14:paraId="3B41CC01" w14:textId="77777777" w:rsidR="00A70DAC" w:rsidRPr="004902EC" w:rsidRDefault="00A70DAC" w:rsidP="00A70DAC">
            <w:pPr>
              <w:rPr>
                <w:rFonts w:ascii="Segoe UI" w:hAnsi="Segoe UI" w:cs="Segoe UI"/>
                <w:b/>
                <w:bCs/>
                <w:sz w:val="24"/>
                <w:szCs w:val="24"/>
              </w:rPr>
            </w:pPr>
          </w:p>
          <w:p w14:paraId="6EF17D3D" w14:textId="77777777" w:rsidR="00782418" w:rsidRDefault="00782418" w:rsidP="00782418">
            <w:pPr>
              <w:rPr>
                <w:i/>
                <w:iCs/>
                <w:sz w:val="26"/>
                <w:szCs w:val="26"/>
              </w:rPr>
            </w:pPr>
          </w:p>
          <w:p w14:paraId="2FAA2694" w14:textId="15864E01" w:rsidR="002861E0" w:rsidRDefault="002861E0" w:rsidP="00782418">
            <w:pPr>
              <w:rPr>
                <w:b/>
                <w:bCs/>
                <w:sz w:val="28"/>
                <w:szCs w:val="28"/>
              </w:rPr>
            </w:pPr>
          </w:p>
          <w:p w14:paraId="201CD30E" w14:textId="0CD98DB7" w:rsidR="006D3DC2"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09E35A36" w14:textId="77777777" w:rsidR="00633333" w:rsidRPr="00137212" w:rsidRDefault="00633333" w:rsidP="00633333">
            <w:pPr>
              <w:rPr>
                <w:sz w:val="28"/>
                <w:szCs w:val="28"/>
              </w:rPr>
            </w:pPr>
            <w:r>
              <w:rPr>
                <w:sz w:val="28"/>
                <w:szCs w:val="28"/>
              </w:rPr>
              <w:t xml:space="preserve">Communication is done weekly, by phone, email and text.  Information is then also provided on our school website, Facebook page and Instagram.   This allows parents to access the information in a variety of ways.  This information is routinely distributed in both English and Spanish.  </w:t>
            </w:r>
          </w:p>
          <w:p w14:paraId="3B97089A" w14:textId="77777777" w:rsidR="00962E22" w:rsidRDefault="00962E22">
            <w:pPr>
              <w:rPr>
                <w:b/>
                <w:bCs/>
                <w:sz w:val="28"/>
                <w:szCs w:val="28"/>
              </w:rPr>
            </w:pPr>
          </w:p>
          <w:p w14:paraId="2FDE1200" w14:textId="77777777" w:rsidR="00962E22" w:rsidRDefault="00962E22" w:rsidP="006E3C73">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04F24864" w14:textId="77777777" w:rsidR="00297DBC" w:rsidRDefault="00297DBC">
            <w:pPr>
              <w:rPr>
                <w:sz w:val="24"/>
                <w:szCs w:val="24"/>
              </w:rPr>
            </w:pPr>
            <w:r w:rsidRPr="00297DBC">
              <w:rPr>
                <w:sz w:val="24"/>
                <w:szCs w:val="24"/>
              </w:rPr>
              <w:lastRenderedPageBreak/>
              <w:t>Describe how the school will offer a flexible number of meetings, such as meetings in the morning or evening, and may provide with Title I funds, transportation, childcare, or home visits, as such services related to parental involvement [Section 1118(c)(2)].</w:t>
            </w:r>
          </w:p>
          <w:p w14:paraId="59C302EB" w14:textId="13F3BCE7" w:rsidR="00633333" w:rsidRPr="00297DBC" w:rsidRDefault="0080629C">
            <w:pPr>
              <w:rPr>
                <w:b/>
                <w:bCs/>
                <w:sz w:val="24"/>
                <w:szCs w:val="24"/>
              </w:rPr>
            </w:pPr>
            <w:r>
              <w:rPr>
                <w:sz w:val="24"/>
                <w:szCs w:val="24"/>
              </w:rPr>
              <w:t xml:space="preserve">When calendaring our events we pick a variety of days and times to ensure access to all.  </w:t>
            </w: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1BC01287" w14:textId="77777777" w:rsidR="00557611" w:rsidRDefault="00557611" w:rsidP="00557611">
            <w:pPr>
              <w:rPr>
                <w:sz w:val="24"/>
                <w:szCs w:val="24"/>
              </w:rPr>
            </w:pPr>
            <w:r>
              <w:rPr>
                <w:sz w:val="24"/>
                <w:szCs w:val="24"/>
              </w:rPr>
              <w:t xml:space="preserve">Our school routinely has bilingual staff on hand to translate information and most meetings are given in both English and Spanish.  Distributed information is also offered in both English and Spanish.   Other special needs are addressed as need.  For instance, this year we have a deaf parent and we arrange in advance for sign language interpreter to be on hand for events that will include that family.   </w:t>
            </w:r>
          </w:p>
          <w:p w14:paraId="3293972A" w14:textId="77777777" w:rsidR="00557611" w:rsidRDefault="00557611" w:rsidP="00557611">
            <w:pPr>
              <w:rPr>
                <w:sz w:val="24"/>
                <w:szCs w:val="24"/>
              </w:rPr>
            </w:pPr>
          </w:p>
          <w:p w14:paraId="3BC9BC97" w14:textId="77777777" w:rsidR="0058313F" w:rsidRDefault="0058313F">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92E09"/>
    <w:rsid w:val="000D6091"/>
    <w:rsid w:val="000E5FFF"/>
    <w:rsid w:val="000F2024"/>
    <w:rsid w:val="000F2400"/>
    <w:rsid w:val="00102082"/>
    <w:rsid w:val="00115555"/>
    <w:rsid w:val="0013726D"/>
    <w:rsid w:val="00137F17"/>
    <w:rsid w:val="001533F2"/>
    <w:rsid w:val="00183444"/>
    <w:rsid w:val="001849AE"/>
    <w:rsid w:val="001A422D"/>
    <w:rsid w:val="001C3EEA"/>
    <w:rsid w:val="001F77A1"/>
    <w:rsid w:val="002213DF"/>
    <w:rsid w:val="00265AAE"/>
    <w:rsid w:val="002861E0"/>
    <w:rsid w:val="00294372"/>
    <w:rsid w:val="00297DBC"/>
    <w:rsid w:val="002E086E"/>
    <w:rsid w:val="002E39ED"/>
    <w:rsid w:val="002E64A4"/>
    <w:rsid w:val="002F18C9"/>
    <w:rsid w:val="00313688"/>
    <w:rsid w:val="00324FF2"/>
    <w:rsid w:val="00355869"/>
    <w:rsid w:val="0038756F"/>
    <w:rsid w:val="003960F3"/>
    <w:rsid w:val="003E4F37"/>
    <w:rsid w:val="003F7997"/>
    <w:rsid w:val="00423654"/>
    <w:rsid w:val="00443F7E"/>
    <w:rsid w:val="004902EC"/>
    <w:rsid w:val="004A1010"/>
    <w:rsid w:val="004D2C60"/>
    <w:rsid w:val="004E2B96"/>
    <w:rsid w:val="004E6336"/>
    <w:rsid w:val="004F6383"/>
    <w:rsid w:val="00511DDF"/>
    <w:rsid w:val="00532FFC"/>
    <w:rsid w:val="00557611"/>
    <w:rsid w:val="0058313F"/>
    <w:rsid w:val="00585B64"/>
    <w:rsid w:val="005C0FD9"/>
    <w:rsid w:val="005C3BAA"/>
    <w:rsid w:val="00633333"/>
    <w:rsid w:val="0064593E"/>
    <w:rsid w:val="00660808"/>
    <w:rsid w:val="006A3BA8"/>
    <w:rsid w:val="006D3DC2"/>
    <w:rsid w:val="006E00D7"/>
    <w:rsid w:val="006E1489"/>
    <w:rsid w:val="006E37AC"/>
    <w:rsid w:val="006E3C73"/>
    <w:rsid w:val="00703A48"/>
    <w:rsid w:val="00705493"/>
    <w:rsid w:val="00713ED5"/>
    <w:rsid w:val="007452A9"/>
    <w:rsid w:val="00766E44"/>
    <w:rsid w:val="00775BDC"/>
    <w:rsid w:val="00780D6A"/>
    <w:rsid w:val="00782418"/>
    <w:rsid w:val="0078306F"/>
    <w:rsid w:val="00786B20"/>
    <w:rsid w:val="00793F59"/>
    <w:rsid w:val="007B02D5"/>
    <w:rsid w:val="007E5261"/>
    <w:rsid w:val="007F583D"/>
    <w:rsid w:val="007F597C"/>
    <w:rsid w:val="0080629C"/>
    <w:rsid w:val="00807D21"/>
    <w:rsid w:val="00814267"/>
    <w:rsid w:val="008306EE"/>
    <w:rsid w:val="0084667C"/>
    <w:rsid w:val="00855902"/>
    <w:rsid w:val="008A0EA5"/>
    <w:rsid w:val="00905EA3"/>
    <w:rsid w:val="00931AB9"/>
    <w:rsid w:val="00945BE1"/>
    <w:rsid w:val="00962E22"/>
    <w:rsid w:val="00973C33"/>
    <w:rsid w:val="00980893"/>
    <w:rsid w:val="009E48E2"/>
    <w:rsid w:val="009E538F"/>
    <w:rsid w:val="009F1090"/>
    <w:rsid w:val="00A1398E"/>
    <w:rsid w:val="00A17F1E"/>
    <w:rsid w:val="00A30EA8"/>
    <w:rsid w:val="00A514F8"/>
    <w:rsid w:val="00A70DAC"/>
    <w:rsid w:val="00AC27A3"/>
    <w:rsid w:val="00AD07A2"/>
    <w:rsid w:val="00AD26E1"/>
    <w:rsid w:val="00AD300F"/>
    <w:rsid w:val="00AD4000"/>
    <w:rsid w:val="00B30ED4"/>
    <w:rsid w:val="00B73F9A"/>
    <w:rsid w:val="00B8446C"/>
    <w:rsid w:val="00BA2D70"/>
    <w:rsid w:val="00BC7043"/>
    <w:rsid w:val="00C032AB"/>
    <w:rsid w:val="00C05ABB"/>
    <w:rsid w:val="00C145D8"/>
    <w:rsid w:val="00C37FF7"/>
    <w:rsid w:val="00C962AF"/>
    <w:rsid w:val="00CA6212"/>
    <w:rsid w:val="00CB56F6"/>
    <w:rsid w:val="00CC02D1"/>
    <w:rsid w:val="00CD0874"/>
    <w:rsid w:val="00CD1671"/>
    <w:rsid w:val="00CF52B8"/>
    <w:rsid w:val="00CF5340"/>
    <w:rsid w:val="00D03268"/>
    <w:rsid w:val="00D671A5"/>
    <w:rsid w:val="00D853DF"/>
    <w:rsid w:val="00DA0202"/>
    <w:rsid w:val="00DC56C4"/>
    <w:rsid w:val="00E07FA3"/>
    <w:rsid w:val="00E113F0"/>
    <w:rsid w:val="00E15051"/>
    <w:rsid w:val="00E17AE4"/>
    <w:rsid w:val="00E2209D"/>
    <w:rsid w:val="00E235F6"/>
    <w:rsid w:val="00E24115"/>
    <w:rsid w:val="00E50046"/>
    <w:rsid w:val="00E503B9"/>
    <w:rsid w:val="00E5256B"/>
    <w:rsid w:val="00E956E8"/>
    <w:rsid w:val="00EE3176"/>
    <w:rsid w:val="00EF3C24"/>
    <w:rsid w:val="00EF6BF7"/>
    <w:rsid w:val="00F06391"/>
    <w:rsid w:val="00F11D8F"/>
    <w:rsid w:val="00F21FF2"/>
    <w:rsid w:val="00F422F6"/>
    <w:rsid w:val="00F57DDC"/>
    <w:rsid w:val="00F7454F"/>
    <w:rsid w:val="00F85DED"/>
    <w:rsid w:val="00F93C66"/>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B56CABCE-0C16-4A26-A3A7-2652D806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Hoff Shannon</cp:lastModifiedBy>
  <cp:revision>2</cp:revision>
  <cp:lastPrinted>2023-02-27T13:28:00Z</cp:lastPrinted>
  <dcterms:created xsi:type="dcterms:W3CDTF">2025-09-07T17:10:00Z</dcterms:created>
  <dcterms:modified xsi:type="dcterms:W3CDTF">2025-09-07T17:10:00Z</dcterms:modified>
</cp:coreProperties>
</file>