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F3E" w:rsidRDefault="00AE0F3E" w:rsidP="00AE0F3E">
      <w:pPr>
        <w:spacing w:after="120" w:line="360" w:lineRule="auto"/>
        <w:jc w:val="center"/>
        <w:rPr>
          <w:rFonts w:ascii="Times New Roman" w:hAnsi="Times New Roman" w:cs="Times New Roman"/>
        </w:rPr>
      </w:pPr>
      <w:bookmarkStart w:id="0" w:name="_GoBack"/>
      <w:bookmarkEnd w:id="0"/>
      <w:r>
        <w:rPr>
          <w:rFonts w:ascii="Times New Roman" w:hAnsi="Times New Roman" w:cs="Times New Roman"/>
        </w:rPr>
        <w:t>Executive Summary of Brooker Creek Elementary School Improvement Plan</w:t>
      </w:r>
    </w:p>
    <w:p w:rsidR="00AE0F3E" w:rsidRDefault="00AE0F3E" w:rsidP="00AE0F3E">
      <w:pPr>
        <w:spacing w:after="120" w:line="360" w:lineRule="auto"/>
        <w:rPr>
          <w:rFonts w:ascii="Times New Roman" w:hAnsi="Times New Roman" w:cs="Times New Roman"/>
        </w:rPr>
      </w:pPr>
    </w:p>
    <w:p w:rsidR="00AE0F3E" w:rsidRDefault="00AE0F3E" w:rsidP="00AE0F3E">
      <w:pPr>
        <w:spacing w:after="120" w:line="360" w:lineRule="auto"/>
        <w:rPr>
          <w:rFonts w:ascii="Times New Roman" w:hAnsi="Times New Roman" w:cs="Times New Roman"/>
        </w:rPr>
      </w:pPr>
      <w:r>
        <w:rPr>
          <w:rFonts w:ascii="Times New Roman" w:hAnsi="Times New Roman" w:cs="Times New Roman"/>
        </w:rPr>
        <w:t>Brooke</w:t>
      </w:r>
      <w:r w:rsidR="003D206C">
        <w:rPr>
          <w:rFonts w:ascii="Times New Roman" w:hAnsi="Times New Roman" w:cs="Times New Roman"/>
        </w:rPr>
        <w:t>r Creek Elementary School has 51</w:t>
      </w:r>
      <w:r>
        <w:rPr>
          <w:rFonts w:ascii="Times New Roman" w:hAnsi="Times New Roman" w:cs="Times New Roman"/>
        </w:rPr>
        <w:t xml:space="preserve">5 students grades </w:t>
      </w:r>
      <w:proofErr w:type="spellStart"/>
      <w:r>
        <w:rPr>
          <w:rFonts w:ascii="Times New Roman" w:hAnsi="Times New Roman" w:cs="Times New Roman"/>
        </w:rPr>
        <w:t>Prek</w:t>
      </w:r>
      <w:proofErr w:type="spellEnd"/>
      <w:r>
        <w:rPr>
          <w:rFonts w:ascii="Times New Roman" w:hAnsi="Times New Roman" w:cs="Times New Roman"/>
        </w:rPr>
        <w:t xml:space="preserve"> to 5</w:t>
      </w:r>
      <w:r>
        <w:rPr>
          <w:rFonts w:ascii="Times New Roman" w:hAnsi="Times New Roman" w:cs="Times New Roman"/>
          <w:vertAlign w:val="superscript"/>
        </w:rPr>
        <w:t>th</w:t>
      </w:r>
      <w:r w:rsidR="003D206C">
        <w:rPr>
          <w:rFonts w:ascii="Times New Roman" w:hAnsi="Times New Roman" w:cs="Times New Roman"/>
        </w:rPr>
        <w:t>, two administrators, 38 teachers, and 35</w:t>
      </w:r>
      <w:r>
        <w:rPr>
          <w:rFonts w:ascii="Times New Roman" w:hAnsi="Times New Roman" w:cs="Times New Roman"/>
        </w:rPr>
        <w:t xml:space="preserve"> staff members.  The mission </w:t>
      </w:r>
      <w:r>
        <w:rPr>
          <w:rStyle w:val="Strong"/>
          <w:rFonts w:ascii="Times New Roman" w:hAnsi="Times New Roman" w:cs="Times New Roman"/>
          <w:b w:val="0"/>
        </w:rPr>
        <w:t xml:space="preserve">of </w:t>
      </w:r>
      <w:r>
        <w:rPr>
          <w:rFonts w:ascii="Times New Roman" w:hAnsi="Times New Roman" w:cs="Times New Roman"/>
        </w:rPr>
        <w:t>Brooker Creek Elementary is to enable students to reach their highest level of learning within a safe and positive environment.</w:t>
      </w:r>
    </w:p>
    <w:p w:rsidR="00AE0F3E" w:rsidRDefault="00AE0F3E" w:rsidP="00AE0F3E">
      <w:pPr>
        <w:spacing w:after="120" w:line="360" w:lineRule="auto"/>
        <w:rPr>
          <w:rFonts w:ascii="Times New Roman" w:hAnsi="Times New Roman" w:cs="Times New Roman"/>
        </w:rPr>
      </w:pPr>
      <w:r>
        <w:rPr>
          <w:rFonts w:ascii="Times New Roman" w:hAnsi="Times New Roman" w:cs="Times New Roman"/>
        </w:rPr>
        <w:t xml:space="preserve">To accomplish this mission, Brooker Creek Elementary has 6 Goals: </w:t>
      </w:r>
    </w:p>
    <w:p w:rsidR="00AE0F3E" w:rsidRDefault="00AE0F3E" w:rsidP="00AE0F3E">
      <w:pPr>
        <w:spacing w:after="120" w:line="360" w:lineRule="auto"/>
        <w:rPr>
          <w:rFonts w:ascii="Times New Roman" w:hAnsi="Times New Roman" w:cs="Times New Roman"/>
        </w:rPr>
      </w:pPr>
      <w:r>
        <w:rPr>
          <w:rFonts w:ascii="Times New Roman" w:hAnsi="Times New Roman" w:cs="Times New Roman"/>
        </w:rPr>
        <w:t>1) Increase Reading scores to 90% students achieving at level 3 and above on F</w:t>
      </w:r>
      <w:r w:rsidR="003D206C">
        <w:rPr>
          <w:rFonts w:ascii="Times New Roman" w:hAnsi="Times New Roman" w:cs="Times New Roman"/>
        </w:rPr>
        <w:t>SA</w:t>
      </w:r>
    </w:p>
    <w:p w:rsidR="00AE0F3E" w:rsidRDefault="00AE0F3E" w:rsidP="00AE0F3E">
      <w:pPr>
        <w:spacing w:after="120" w:line="360" w:lineRule="auto"/>
        <w:rPr>
          <w:rFonts w:ascii="Times New Roman" w:hAnsi="Times New Roman" w:cs="Times New Roman"/>
        </w:rPr>
      </w:pPr>
      <w:r>
        <w:rPr>
          <w:rFonts w:ascii="Times New Roman" w:hAnsi="Times New Roman" w:cs="Times New Roman"/>
        </w:rPr>
        <w:t>2) I</w:t>
      </w:r>
      <w:r w:rsidR="003D206C">
        <w:rPr>
          <w:rFonts w:ascii="Times New Roman" w:hAnsi="Times New Roman" w:cs="Times New Roman"/>
        </w:rPr>
        <w:t>ncrease Mathematics scores to 90</w:t>
      </w:r>
      <w:r>
        <w:rPr>
          <w:rFonts w:ascii="Times New Roman" w:hAnsi="Times New Roman" w:cs="Times New Roman"/>
        </w:rPr>
        <w:t>% students achiev</w:t>
      </w:r>
      <w:r w:rsidR="003D206C">
        <w:rPr>
          <w:rFonts w:ascii="Times New Roman" w:hAnsi="Times New Roman" w:cs="Times New Roman"/>
        </w:rPr>
        <w:t>ing at level 3 and above on FSA</w:t>
      </w:r>
    </w:p>
    <w:p w:rsidR="00AE0F3E" w:rsidRDefault="00AE0F3E" w:rsidP="00AE0F3E">
      <w:pPr>
        <w:spacing w:after="120" w:line="360" w:lineRule="auto"/>
        <w:rPr>
          <w:rFonts w:ascii="Times New Roman" w:hAnsi="Times New Roman" w:cs="Times New Roman"/>
        </w:rPr>
      </w:pPr>
      <w:r>
        <w:rPr>
          <w:rFonts w:ascii="Times New Roman" w:hAnsi="Times New Roman" w:cs="Times New Roman"/>
        </w:rPr>
        <w:t xml:space="preserve"> </w:t>
      </w:r>
      <w:r w:rsidR="003D206C">
        <w:rPr>
          <w:rFonts w:ascii="Times New Roman" w:hAnsi="Times New Roman" w:cs="Times New Roman"/>
        </w:rPr>
        <w:t>3) Increase Science scores to 85</w:t>
      </w:r>
      <w:r>
        <w:rPr>
          <w:rFonts w:ascii="Times New Roman" w:hAnsi="Times New Roman" w:cs="Times New Roman"/>
        </w:rPr>
        <w:t>% students achiev</w:t>
      </w:r>
      <w:r w:rsidR="003D206C">
        <w:rPr>
          <w:rFonts w:ascii="Times New Roman" w:hAnsi="Times New Roman" w:cs="Times New Roman"/>
        </w:rPr>
        <w:t>ing at level 3 and above on FSA</w:t>
      </w:r>
    </w:p>
    <w:p w:rsidR="00AE0F3E" w:rsidRDefault="00AE0F3E" w:rsidP="00AE0F3E">
      <w:pPr>
        <w:spacing w:after="120" w:line="360" w:lineRule="auto"/>
        <w:rPr>
          <w:rFonts w:ascii="Times New Roman" w:hAnsi="Times New Roman" w:cs="Times New Roman"/>
        </w:rPr>
      </w:pPr>
      <w:r>
        <w:rPr>
          <w:rFonts w:ascii="Times New Roman" w:hAnsi="Times New Roman" w:cs="Times New Roman"/>
        </w:rPr>
        <w:t>4) Close the achievement gap between Black</w:t>
      </w:r>
      <w:r w:rsidR="003D206C">
        <w:rPr>
          <w:rFonts w:ascii="Times New Roman" w:hAnsi="Times New Roman" w:cs="Times New Roman"/>
        </w:rPr>
        <w:t xml:space="preserve"> and non-black students</w:t>
      </w:r>
      <w:r>
        <w:rPr>
          <w:rFonts w:ascii="Times New Roman" w:hAnsi="Times New Roman" w:cs="Times New Roman"/>
        </w:rPr>
        <w:t xml:space="preserve">; </w:t>
      </w:r>
      <w:proofErr w:type="gramStart"/>
      <w:r>
        <w:rPr>
          <w:rFonts w:ascii="Times New Roman" w:hAnsi="Times New Roman" w:cs="Times New Roman"/>
        </w:rPr>
        <w:t>At</w:t>
      </w:r>
      <w:proofErr w:type="gramEnd"/>
      <w:r>
        <w:rPr>
          <w:rFonts w:ascii="Times New Roman" w:hAnsi="Times New Roman" w:cs="Times New Roman"/>
        </w:rPr>
        <w:t xml:space="preserve"> this time we have 4 black students K-5. We will continue to scaffold and differentiate instruction to meet the needs our black students. </w:t>
      </w:r>
    </w:p>
    <w:p w:rsidR="00AE0F3E" w:rsidRDefault="00AE0F3E" w:rsidP="00AE0F3E">
      <w:pPr>
        <w:spacing w:after="120" w:line="360" w:lineRule="auto"/>
        <w:rPr>
          <w:rFonts w:ascii="Times New Roman" w:hAnsi="Times New Roman" w:cs="Times New Roman"/>
        </w:rPr>
      </w:pPr>
      <w:r>
        <w:rPr>
          <w:rFonts w:ascii="Times New Roman" w:hAnsi="Times New Roman" w:cs="Times New Roman"/>
        </w:rPr>
        <w:t xml:space="preserve">5) Reduce the number and percent of discipline incidents for each student subgroup by 5%. For the </w:t>
      </w:r>
      <w:r w:rsidR="003D206C">
        <w:rPr>
          <w:rFonts w:ascii="Times New Roman" w:hAnsi="Times New Roman" w:cs="Times New Roman"/>
        </w:rPr>
        <w:t>2013/14</w:t>
      </w:r>
      <w:r>
        <w:rPr>
          <w:rFonts w:ascii="Times New Roman" w:hAnsi="Times New Roman" w:cs="Times New Roman"/>
        </w:rPr>
        <w:t xml:space="preserve"> school year we had less than 10 total referrals. </w:t>
      </w:r>
    </w:p>
    <w:p w:rsidR="00AE0F3E" w:rsidRDefault="00AE0F3E" w:rsidP="00AE0F3E">
      <w:pPr>
        <w:spacing w:after="120" w:line="360" w:lineRule="auto"/>
        <w:rPr>
          <w:rFonts w:ascii="Times New Roman" w:hAnsi="Times New Roman" w:cs="Times New Roman"/>
        </w:rPr>
      </w:pPr>
      <w:r>
        <w:rPr>
          <w:rFonts w:ascii="Times New Roman" w:hAnsi="Times New Roman" w:cs="Times New Roman"/>
        </w:rPr>
        <w:t>6) Increase parent involvement hours by 5% representing 50% of our parent population.</w:t>
      </w:r>
    </w:p>
    <w:p w:rsidR="00AE0F3E" w:rsidRDefault="00AE0F3E" w:rsidP="00AE0F3E">
      <w:pPr>
        <w:spacing w:after="120" w:line="360" w:lineRule="auto"/>
        <w:rPr>
          <w:rFonts w:ascii="Times New Roman" w:hAnsi="Times New Roman" w:cs="Times New Roman"/>
        </w:rPr>
      </w:pPr>
      <w:r>
        <w:rPr>
          <w:rFonts w:ascii="Times New Roman" w:hAnsi="Times New Roman" w:cs="Times New Roman"/>
        </w:rPr>
        <w:t xml:space="preserve">The core instructional strategies included in our action plans are: providing </w:t>
      </w:r>
      <w:r w:rsidR="003D206C">
        <w:rPr>
          <w:rFonts w:ascii="Times New Roman" w:hAnsi="Times New Roman" w:cs="Times New Roman"/>
        </w:rPr>
        <w:t>“Just in Time” training</w:t>
      </w:r>
      <w:r>
        <w:rPr>
          <w:rFonts w:ascii="Times New Roman" w:hAnsi="Times New Roman" w:cs="Times New Roman"/>
        </w:rPr>
        <w:t xml:space="preserve"> and coaching with a district coach; utilizing data to differentiate and scaffold instruction; using research-based strategies in core instruction (e.g., 5E, Gradual Release, Text Dependent Questioning, Collaboration, Speaking and Listening, Content Enhancement); and utilizing project-based learning in appropriate settings.  </w:t>
      </w:r>
    </w:p>
    <w:p w:rsidR="00AE0F3E" w:rsidRDefault="00AE0F3E" w:rsidP="00AE0F3E">
      <w:pPr>
        <w:spacing w:after="120" w:line="360" w:lineRule="auto"/>
        <w:rPr>
          <w:rFonts w:ascii="Times New Roman" w:hAnsi="Times New Roman" w:cs="Times New Roman"/>
        </w:rPr>
      </w:pPr>
      <w:r>
        <w:rPr>
          <w:rFonts w:ascii="Times New Roman" w:hAnsi="Times New Roman" w:cs="Times New Roman"/>
        </w:rPr>
        <w:t xml:space="preserve">The professional development efforts include the use of the literacy team, </w:t>
      </w:r>
      <w:r w:rsidR="003D206C">
        <w:rPr>
          <w:rFonts w:ascii="Times New Roman" w:hAnsi="Times New Roman" w:cs="Times New Roman"/>
        </w:rPr>
        <w:t>FSA</w:t>
      </w:r>
      <w:r>
        <w:rPr>
          <w:rFonts w:ascii="Times New Roman" w:hAnsi="Times New Roman" w:cs="Times New Roman"/>
        </w:rPr>
        <w:t xml:space="preserve"> team, and in-house instructional staff to train and guide teachers in differentiating and scaffolding instruction. Teachers will also be encouraged and continue to attend training offered by the district.  </w:t>
      </w:r>
    </w:p>
    <w:p w:rsidR="00AE0F3E" w:rsidRDefault="00AE0F3E" w:rsidP="00AE0F3E">
      <w:pPr>
        <w:spacing w:after="120" w:line="360" w:lineRule="auto"/>
        <w:rPr>
          <w:rFonts w:ascii="Times New Roman" w:hAnsi="Times New Roman" w:cs="Times New Roman"/>
        </w:rPr>
      </w:pPr>
      <w:r>
        <w:rPr>
          <w:rFonts w:ascii="Times New Roman" w:hAnsi="Times New Roman" w:cs="Times New Roman"/>
        </w:rPr>
        <w:t>The parent involvement efforts continue to be a strong point at Brooker C</w:t>
      </w:r>
      <w:r w:rsidR="003D206C">
        <w:rPr>
          <w:rFonts w:ascii="Times New Roman" w:hAnsi="Times New Roman" w:cs="Times New Roman"/>
        </w:rPr>
        <w:t>reek Elementary.  For the past 7</w:t>
      </w:r>
      <w:r>
        <w:rPr>
          <w:rFonts w:ascii="Times New Roman" w:hAnsi="Times New Roman" w:cs="Times New Roman"/>
        </w:rPr>
        <w:t xml:space="preserve"> years, we have logged in more than 13,000 volunteer hours each year.  As a strategy to increase volunteer hours, the administrators, (as warranted), train volunteers to confer in classrooms with students, and provide parent training on intervention programs.  Classroom teachers train volunteers to utilize in much the same way.  Working parents are encouraged to help with clerical tasks at home.  Teachers communicate needs on a weekly basis and provide opportunities for all parents to volunteer.  Volunteer information goes home in each school newsletter and a breakfast honoring volunteers is held at the end of each school year.  Additionally, our goal is to recruit mentors for targeted students. </w:t>
      </w:r>
    </w:p>
    <w:p w:rsidR="00AE0F3E" w:rsidRDefault="00AE0F3E" w:rsidP="00AE0F3E">
      <w:pPr>
        <w:spacing w:after="120" w:line="360" w:lineRule="auto"/>
        <w:rPr>
          <w:rFonts w:ascii="Times New Roman" w:hAnsi="Times New Roman" w:cs="Times New Roman"/>
        </w:rPr>
      </w:pPr>
      <w:r>
        <w:rPr>
          <w:rFonts w:ascii="Times New Roman" w:hAnsi="Times New Roman" w:cs="Times New Roman"/>
        </w:rPr>
        <w:t>For more information about Brooker Creek Elementary School Improvement Plan, please go to our website at www. bces.org</w:t>
      </w:r>
    </w:p>
    <w:p w:rsidR="0011072F" w:rsidRDefault="00FC65F2"/>
    <w:sectPr w:rsidR="0011072F" w:rsidSect="003D206C">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3E"/>
    <w:rsid w:val="003D206C"/>
    <w:rsid w:val="005006D2"/>
    <w:rsid w:val="00A55A78"/>
    <w:rsid w:val="00AE0F3E"/>
    <w:rsid w:val="00FC6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0F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0F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0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2014-09-19T18:17:00Z</dcterms:created>
  <dcterms:modified xsi:type="dcterms:W3CDTF">2014-09-19T18:17:00Z</dcterms:modified>
</cp:coreProperties>
</file>