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A217A" w14:textId="77777777" w:rsidR="006C40B9" w:rsidRPr="000009A1" w:rsidRDefault="006C40B9" w:rsidP="006C40B9">
      <w:pPr>
        <w:spacing w:after="120" w:line="360" w:lineRule="auto"/>
        <w:jc w:val="center"/>
        <w:rPr>
          <w:rFonts w:ascii="Times New Roman" w:hAnsi="Times New Roman" w:cs="Times New Roman"/>
        </w:rPr>
      </w:pPr>
      <w:proofErr w:type="gramStart"/>
      <w:r w:rsidRPr="000009A1">
        <w:rPr>
          <w:rFonts w:ascii="Times New Roman" w:hAnsi="Times New Roman" w:cs="Times New Roman"/>
        </w:rPr>
        <w:t>Executive Summary of John M. Sexton Elementary School Improvement Plan.</w:t>
      </w:r>
      <w:proofErr w:type="gramEnd"/>
    </w:p>
    <w:p w14:paraId="54C31604" w14:textId="122DDE95" w:rsidR="006C40B9" w:rsidRPr="000009A1" w:rsidRDefault="00F934A6" w:rsidP="006C40B9">
      <w:pPr>
        <w:spacing w:after="120" w:line="360" w:lineRule="auto"/>
        <w:rPr>
          <w:rFonts w:ascii="Times New Roman" w:hAnsi="Times New Roman" w:cs="Times New Roman"/>
          <w:b/>
        </w:rPr>
      </w:pPr>
      <w:r>
        <w:rPr>
          <w:rFonts w:ascii="Times New Roman" w:hAnsi="Times New Roman" w:cs="Times New Roman"/>
        </w:rPr>
        <w:t>Sexton Elementary School has 718</w:t>
      </w:r>
      <w:r w:rsidR="006C40B9" w:rsidRPr="000009A1">
        <w:rPr>
          <w:rFonts w:ascii="Times New Roman" w:hAnsi="Times New Roman" w:cs="Times New Roman"/>
        </w:rPr>
        <w:t xml:space="preserve"> students grades </w:t>
      </w:r>
      <w:proofErr w:type="spellStart"/>
      <w:r w:rsidR="006C40B9" w:rsidRPr="000009A1">
        <w:rPr>
          <w:rFonts w:ascii="Times New Roman" w:hAnsi="Times New Roman" w:cs="Times New Roman"/>
        </w:rPr>
        <w:t>Prek</w:t>
      </w:r>
      <w:proofErr w:type="spellEnd"/>
      <w:r w:rsidR="006C40B9" w:rsidRPr="000009A1">
        <w:rPr>
          <w:rFonts w:ascii="Times New Roman" w:hAnsi="Times New Roman" w:cs="Times New Roman"/>
        </w:rPr>
        <w:t xml:space="preserve"> to 5</w:t>
      </w:r>
      <w:r w:rsidR="006C40B9" w:rsidRPr="000009A1">
        <w:rPr>
          <w:rFonts w:ascii="Times New Roman" w:hAnsi="Times New Roman" w:cs="Times New Roman"/>
          <w:vertAlign w:val="superscript"/>
        </w:rPr>
        <w:t>th</w:t>
      </w:r>
      <w:r w:rsidR="006C40B9" w:rsidRPr="000009A1">
        <w:rPr>
          <w:rFonts w:ascii="Times New Roman" w:hAnsi="Times New Roman" w:cs="Times New Roman"/>
        </w:rPr>
        <w:t>, two administrators,</w:t>
      </w:r>
      <w:r w:rsidR="006C40B9">
        <w:rPr>
          <w:rFonts w:ascii="Times New Roman" w:hAnsi="Times New Roman" w:cs="Times New Roman"/>
        </w:rPr>
        <w:t xml:space="preserve"> 49 teachers, 3 school wide instructiona</w:t>
      </w:r>
      <w:r w:rsidR="00B4117A">
        <w:rPr>
          <w:rFonts w:ascii="Times New Roman" w:hAnsi="Times New Roman" w:cs="Times New Roman"/>
        </w:rPr>
        <w:t>l personne</w:t>
      </w:r>
      <w:r w:rsidR="006C40B9">
        <w:rPr>
          <w:rFonts w:ascii="Times New Roman" w:hAnsi="Times New Roman" w:cs="Times New Roman"/>
        </w:rPr>
        <w:t xml:space="preserve">l, 8 itinerant staff members, and 5 Title 1 hourly teachers. </w:t>
      </w:r>
      <w:r w:rsidR="006C40B9" w:rsidRPr="000009A1">
        <w:rPr>
          <w:rFonts w:ascii="Times New Roman" w:hAnsi="Times New Roman" w:cs="Times New Roman"/>
        </w:rPr>
        <w:t xml:space="preserve">  The mission </w:t>
      </w:r>
      <w:r w:rsidR="006C40B9" w:rsidRPr="000009A1">
        <w:rPr>
          <w:rStyle w:val="Strong"/>
          <w:rFonts w:ascii="Times New Roman" w:hAnsi="Times New Roman" w:cs="Times New Roman"/>
          <w:b w:val="0"/>
        </w:rPr>
        <w:t>of Sexton Elementary is to engage and inspire our students for success.</w:t>
      </w:r>
    </w:p>
    <w:p w14:paraId="5B308958" w14:textId="2698C4B5" w:rsidR="006C40B9" w:rsidRPr="00A80135" w:rsidRDefault="006C40B9" w:rsidP="006C40B9">
      <w:pPr>
        <w:spacing w:after="120" w:line="360" w:lineRule="auto"/>
        <w:rPr>
          <w:rFonts w:ascii="Times New Roman" w:hAnsi="Times New Roman" w:cs="Times New Roman"/>
        </w:rPr>
      </w:pPr>
      <w:r w:rsidRPr="001B5862">
        <w:rPr>
          <w:rFonts w:ascii="Times New Roman" w:hAnsi="Times New Roman" w:cs="Times New Roman"/>
        </w:rPr>
        <w:t>To accomplish this mission</w:t>
      </w:r>
      <w:r w:rsidRPr="001B5862">
        <w:rPr>
          <w:rFonts w:ascii="Times New Roman" w:hAnsi="Times New Roman" w:cs="Times New Roman"/>
          <w:color w:val="548DD4" w:themeColor="text2" w:themeTint="99"/>
        </w:rPr>
        <w:t>,</w:t>
      </w:r>
      <w:r w:rsidRPr="002B6C7E">
        <w:rPr>
          <w:rFonts w:ascii="Times New Roman" w:hAnsi="Times New Roman" w:cs="Times New Roman"/>
          <w:color w:val="FF0000"/>
        </w:rPr>
        <w:t xml:space="preserve"> </w:t>
      </w:r>
      <w:r w:rsidR="00297303">
        <w:rPr>
          <w:rFonts w:ascii="Times New Roman" w:hAnsi="Times New Roman" w:cs="Times New Roman"/>
        </w:rPr>
        <w:t>Sexton has 8</w:t>
      </w:r>
      <w:bookmarkStart w:id="0" w:name="_GoBack"/>
      <w:bookmarkEnd w:id="0"/>
      <w:r w:rsidR="00146208">
        <w:rPr>
          <w:rFonts w:ascii="Times New Roman" w:hAnsi="Times New Roman" w:cs="Times New Roman"/>
        </w:rPr>
        <w:t xml:space="preserve"> </w:t>
      </w:r>
      <w:r w:rsidRPr="00A80135">
        <w:rPr>
          <w:rFonts w:ascii="Times New Roman" w:hAnsi="Times New Roman" w:cs="Times New Roman"/>
        </w:rPr>
        <w:t xml:space="preserve">Goals: </w:t>
      </w:r>
    </w:p>
    <w:p w14:paraId="7011D267" w14:textId="14F9AEE0" w:rsidR="006C40B9" w:rsidRPr="00A80135" w:rsidRDefault="00F934A6" w:rsidP="006C40B9">
      <w:pPr>
        <w:spacing w:after="120" w:line="360" w:lineRule="auto"/>
        <w:rPr>
          <w:rFonts w:ascii="Times New Roman" w:hAnsi="Times New Roman" w:cs="Times New Roman"/>
        </w:rPr>
      </w:pPr>
      <w:r>
        <w:rPr>
          <w:rFonts w:ascii="Times New Roman" w:hAnsi="Times New Roman" w:cs="Times New Roman"/>
        </w:rPr>
        <w:t>1) Increase Reading scores to 68</w:t>
      </w:r>
      <w:r w:rsidR="006C40B9" w:rsidRPr="00A80135">
        <w:rPr>
          <w:rFonts w:ascii="Times New Roman" w:hAnsi="Times New Roman" w:cs="Times New Roman"/>
        </w:rPr>
        <w:t xml:space="preserve">% students achieving </w:t>
      </w:r>
      <w:r>
        <w:rPr>
          <w:rFonts w:ascii="Times New Roman" w:hAnsi="Times New Roman" w:cs="Times New Roman"/>
        </w:rPr>
        <w:t>proficiency or above on Florida Assessment</w:t>
      </w:r>
      <w:r w:rsidR="00425585">
        <w:rPr>
          <w:rFonts w:ascii="Times New Roman" w:hAnsi="Times New Roman" w:cs="Times New Roman"/>
        </w:rPr>
        <w:t xml:space="preserve"> by insuring fidelity in our guided reading program and more frequent progress monitoring</w:t>
      </w:r>
      <w:r w:rsidR="006C40B9" w:rsidRPr="00A80135">
        <w:rPr>
          <w:rFonts w:ascii="Times New Roman" w:hAnsi="Times New Roman" w:cs="Times New Roman"/>
        </w:rPr>
        <w:t xml:space="preserve">; </w:t>
      </w:r>
    </w:p>
    <w:p w14:paraId="76C1A6A9" w14:textId="78856F83" w:rsidR="006C40B9" w:rsidRPr="00A80135" w:rsidRDefault="006C40B9" w:rsidP="006C40B9">
      <w:pPr>
        <w:spacing w:after="120" w:line="360" w:lineRule="auto"/>
        <w:rPr>
          <w:rFonts w:ascii="Times New Roman" w:hAnsi="Times New Roman" w:cs="Times New Roman"/>
        </w:rPr>
      </w:pPr>
      <w:r w:rsidRPr="00A80135">
        <w:rPr>
          <w:rFonts w:ascii="Times New Roman" w:hAnsi="Times New Roman" w:cs="Times New Roman"/>
        </w:rPr>
        <w:t>2) I</w:t>
      </w:r>
      <w:r w:rsidR="00F934A6">
        <w:rPr>
          <w:rFonts w:ascii="Times New Roman" w:hAnsi="Times New Roman" w:cs="Times New Roman"/>
        </w:rPr>
        <w:t>ncrease Mathematics scores to 70</w:t>
      </w:r>
      <w:r w:rsidRPr="00A80135">
        <w:rPr>
          <w:rFonts w:ascii="Times New Roman" w:hAnsi="Times New Roman" w:cs="Times New Roman"/>
        </w:rPr>
        <w:t xml:space="preserve">% students achieving </w:t>
      </w:r>
      <w:r w:rsidR="00F934A6">
        <w:rPr>
          <w:rFonts w:ascii="Times New Roman" w:hAnsi="Times New Roman" w:cs="Times New Roman"/>
        </w:rPr>
        <w:t>proficiency or above on the Florida Assessment</w:t>
      </w:r>
      <w:r w:rsidR="00425585">
        <w:rPr>
          <w:rFonts w:ascii="Times New Roman" w:hAnsi="Times New Roman" w:cs="Times New Roman"/>
        </w:rPr>
        <w:t xml:space="preserve"> by teaching the core curriculum with fidelity; incorporating response journals and including the use of ST Math with fidelity.</w:t>
      </w:r>
      <w:r w:rsidRPr="00A80135">
        <w:rPr>
          <w:rFonts w:ascii="Times New Roman" w:hAnsi="Times New Roman" w:cs="Times New Roman"/>
        </w:rPr>
        <w:t xml:space="preserve"> </w:t>
      </w:r>
    </w:p>
    <w:p w14:paraId="7E239B4D" w14:textId="3FE860D8" w:rsidR="006C40B9" w:rsidRDefault="00F934A6" w:rsidP="006C40B9">
      <w:pPr>
        <w:spacing w:after="120" w:line="360" w:lineRule="auto"/>
        <w:rPr>
          <w:rFonts w:ascii="Times New Roman" w:hAnsi="Times New Roman" w:cs="Times New Roman"/>
        </w:rPr>
      </w:pPr>
      <w:r>
        <w:rPr>
          <w:rFonts w:ascii="Times New Roman" w:hAnsi="Times New Roman" w:cs="Times New Roman"/>
        </w:rPr>
        <w:t>3) Increase Science scores to 57</w:t>
      </w:r>
      <w:r w:rsidR="006C40B9" w:rsidRPr="00A80135">
        <w:rPr>
          <w:rFonts w:ascii="Times New Roman" w:hAnsi="Times New Roman" w:cs="Times New Roman"/>
        </w:rPr>
        <w:t>%</w:t>
      </w:r>
      <w:r w:rsidR="00791C3E">
        <w:rPr>
          <w:rFonts w:ascii="Times New Roman" w:hAnsi="Times New Roman" w:cs="Times New Roman"/>
        </w:rPr>
        <w:t xml:space="preserve"> of 5</w:t>
      </w:r>
      <w:r w:rsidR="00791C3E" w:rsidRPr="00791C3E">
        <w:rPr>
          <w:rFonts w:ascii="Times New Roman" w:hAnsi="Times New Roman" w:cs="Times New Roman"/>
          <w:vertAlign w:val="superscript"/>
        </w:rPr>
        <w:t>th</w:t>
      </w:r>
      <w:r w:rsidR="00791C3E">
        <w:rPr>
          <w:rFonts w:ascii="Times New Roman" w:hAnsi="Times New Roman" w:cs="Times New Roman"/>
        </w:rPr>
        <w:t xml:space="preserve"> grade</w:t>
      </w:r>
      <w:r w:rsidR="006C40B9" w:rsidRPr="00A80135">
        <w:rPr>
          <w:rFonts w:ascii="Times New Roman" w:hAnsi="Times New Roman" w:cs="Times New Roman"/>
        </w:rPr>
        <w:t xml:space="preserve"> students achieving at level 3 and above on FCAT</w:t>
      </w:r>
      <w:r w:rsidR="00425585">
        <w:rPr>
          <w:rFonts w:ascii="Times New Roman" w:hAnsi="Times New Roman" w:cs="Times New Roman"/>
        </w:rPr>
        <w:t xml:space="preserve"> by integrating science content into other areas of the day and including the use of response journals.</w:t>
      </w:r>
      <w:r w:rsidR="006C40B9" w:rsidRPr="00A80135">
        <w:rPr>
          <w:rFonts w:ascii="Times New Roman" w:hAnsi="Times New Roman" w:cs="Times New Roman"/>
        </w:rPr>
        <w:t xml:space="preserve"> </w:t>
      </w:r>
    </w:p>
    <w:p w14:paraId="3709C731" w14:textId="636F7A89" w:rsidR="00791C3E" w:rsidRPr="00A80135" w:rsidRDefault="00791C3E" w:rsidP="006C40B9">
      <w:pPr>
        <w:spacing w:after="120" w:line="360" w:lineRule="auto"/>
        <w:rPr>
          <w:rFonts w:ascii="Times New Roman" w:hAnsi="Times New Roman" w:cs="Times New Roman"/>
        </w:rPr>
      </w:pPr>
      <w:r>
        <w:rPr>
          <w:rFonts w:ascii="Times New Roman" w:hAnsi="Times New Roman" w:cs="Times New Roman"/>
        </w:rPr>
        <w:t>4). Increase Writing scores to 80% of 4</w:t>
      </w:r>
      <w:r w:rsidRPr="00791C3E">
        <w:rPr>
          <w:rFonts w:ascii="Times New Roman" w:hAnsi="Times New Roman" w:cs="Times New Roman"/>
          <w:vertAlign w:val="superscript"/>
        </w:rPr>
        <w:t>th</w:t>
      </w:r>
      <w:r>
        <w:rPr>
          <w:rFonts w:ascii="Times New Roman" w:hAnsi="Times New Roman" w:cs="Times New Roman"/>
        </w:rPr>
        <w:t xml:space="preserve"> grade students achieving at </w:t>
      </w:r>
      <w:r w:rsidR="00F934A6">
        <w:rPr>
          <w:rFonts w:ascii="Times New Roman" w:hAnsi="Times New Roman" w:cs="Times New Roman"/>
        </w:rPr>
        <w:t xml:space="preserve">proficiency or above Florida Assessment </w:t>
      </w:r>
      <w:r w:rsidR="00425585">
        <w:rPr>
          <w:rFonts w:ascii="Times New Roman" w:hAnsi="Times New Roman" w:cs="Times New Roman"/>
        </w:rPr>
        <w:t>by utilizing response journals across all content areas</w:t>
      </w:r>
      <w:r>
        <w:rPr>
          <w:rFonts w:ascii="Times New Roman" w:hAnsi="Times New Roman" w:cs="Times New Roman"/>
        </w:rPr>
        <w:t>.</w:t>
      </w:r>
    </w:p>
    <w:p w14:paraId="0D2B8423" w14:textId="40A25B24" w:rsidR="006C40B9" w:rsidRPr="00146208" w:rsidRDefault="00791C3E" w:rsidP="006C40B9">
      <w:pPr>
        <w:spacing w:after="120" w:line="360" w:lineRule="auto"/>
        <w:rPr>
          <w:rFonts w:ascii="Times New Roman" w:hAnsi="Times New Roman" w:cs="Times New Roman"/>
        </w:rPr>
      </w:pPr>
      <w:r w:rsidRPr="00146208">
        <w:rPr>
          <w:rFonts w:ascii="Times New Roman" w:hAnsi="Times New Roman" w:cs="Times New Roman"/>
        </w:rPr>
        <w:t>5</w:t>
      </w:r>
      <w:r w:rsidR="006C40B9" w:rsidRPr="00146208">
        <w:rPr>
          <w:rFonts w:ascii="Times New Roman" w:hAnsi="Times New Roman" w:cs="Times New Roman"/>
        </w:rPr>
        <w:t>) Close the achievement gap between Black and no</w:t>
      </w:r>
      <w:r w:rsidR="00AC43E0">
        <w:rPr>
          <w:rFonts w:ascii="Times New Roman" w:hAnsi="Times New Roman" w:cs="Times New Roman"/>
        </w:rPr>
        <w:t>n-black students to our AMO 2015</w:t>
      </w:r>
      <w:r w:rsidR="006C40B9" w:rsidRPr="00146208">
        <w:rPr>
          <w:rFonts w:ascii="Times New Roman" w:hAnsi="Times New Roman" w:cs="Times New Roman"/>
        </w:rPr>
        <w:t xml:space="preserve"> targets; </w:t>
      </w:r>
      <w:r w:rsidR="00146208">
        <w:rPr>
          <w:rFonts w:ascii="Times New Roman" w:hAnsi="Times New Roman" w:cs="Times New Roman"/>
        </w:rPr>
        <w:t>in reading, math, writing and science</w:t>
      </w:r>
      <w:r w:rsidR="00B15887">
        <w:rPr>
          <w:rFonts w:ascii="Times New Roman" w:hAnsi="Times New Roman" w:cs="Times New Roman"/>
        </w:rPr>
        <w:t xml:space="preserve"> by increasing the number of students included in 5000 Role Model, Girlfriends program, mentors and tutors</w:t>
      </w:r>
      <w:r w:rsidR="00146208">
        <w:rPr>
          <w:rFonts w:ascii="Times New Roman" w:hAnsi="Times New Roman" w:cs="Times New Roman"/>
        </w:rPr>
        <w:t>.</w:t>
      </w:r>
    </w:p>
    <w:p w14:paraId="5978E451" w14:textId="25FED581" w:rsidR="006C40B9" w:rsidRPr="00A80135" w:rsidRDefault="00146208" w:rsidP="006C40B9">
      <w:pPr>
        <w:spacing w:after="120" w:line="360" w:lineRule="auto"/>
        <w:rPr>
          <w:rFonts w:ascii="Times New Roman" w:hAnsi="Times New Roman" w:cs="Times New Roman"/>
        </w:rPr>
      </w:pPr>
      <w:r>
        <w:rPr>
          <w:rFonts w:ascii="Times New Roman" w:hAnsi="Times New Roman" w:cs="Times New Roman"/>
        </w:rPr>
        <w:t>6</w:t>
      </w:r>
      <w:r w:rsidR="006C40B9" w:rsidRPr="00A80135">
        <w:rPr>
          <w:rFonts w:ascii="Times New Roman" w:hAnsi="Times New Roman" w:cs="Times New Roman"/>
        </w:rPr>
        <w:t xml:space="preserve">) Reduce the number and percent </w:t>
      </w:r>
      <w:r w:rsidR="006C40B9" w:rsidRPr="00146208">
        <w:rPr>
          <w:rFonts w:ascii="Times New Roman" w:hAnsi="Times New Roman" w:cs="Times New Roman"/>
        </w:rPr>
        <w:t>of discipline incidents for each student subgroup by 50%</w:t>
      </w:r>
      <w:r w:rsidR="00425585">
        <w:rPr>
          <w:rFonts w:ascii="Times New Roman" w:hAnsi="Times New Roman" w:cs="Times New Roman"/>
        </w:rPr>
        <w:t xml:space="preserve"> by increasing our Mentoring opportunities for identified students.</w:t>
      </w:r>
    </w:p>
    <w:p w14:paraId="0DDBDAB6" w14:textId="4B1DCC57" w:rsidR="006C40B9" w:rsidRDefault="00146208" w:rsidP="006C40B9">
      <w:pPr>
        <w:spacing w:after="120" w:line="360" w:lineRule="auto"/>
        <w:rPr>
          <w:rFonts w:ascii="Times New Roman" w:hAnsi="Times New Roman" w:cs="Times New Roman"/>
        </w:rPr>
      </w:pPr>
      <w:r>
        <w:rPr>
          <w:rFonts w:ascii="Times New Roman" w:hAnsi="Times New Roman" w:cs="Times New Roman"/>
        </w:rPr>
        <w:t>7</w:t>
      </w:r>
      <w:r w:rsidR="006C40B9" w:rsidRPr="00A80135">
        <w:rPr>
          <w:rFonts w:ascii="Times New Roman" w:hAnsi="Times New Roman" w:cs="Times New Roman"/>
        </w:rPr>
        <w:t>) I</w:t>
      </w:r>
      <w:r w:rsidR="006C40B9">
        <w:rPr>
          <w:rFonts w:ascii="Times New Roman" w:hAnsi="Times New Roman" w:cs="Times New Roman"/>
        </w:rPr>
        <w:t>ncrease parent involvement</w:t>
      </w:r>
      <w:r w:rsidR="006C40B9" w:rsidRPr="00A80135">
        <w:rPr>
          <w:rFonts w:ascii="Times New Roman" w:hAnsi="Times New Roman" w:cs="Times New Roman"/>
        </w:rPr>
        <w:t xml:space="preserve"> by 30% representing 50% of our parent population.</w:t>
      </w:r>
    </w:p>
    <w:p w14:paraId="249AF1AF" w14:textId="402846FC" w:rsidR="008A17F9" w:rsidRPr="00A80135" w:rsidRDefault="008A17F9" w:rsidP="006C40B9">
      <w:pPr>
        <w:spacing w:after="120" w:line="360" w:lineRule="auto"/>
        <w:rPr>
          <w:rFonts w:ascii="Times New Roman" w:hAnsi="Times New Roman" w:cs="Times New Roman"/>
        </w:rPr>
      </w:pPr>
      <w:r>
        <w:rPr>
          <w:rFonts w:ascii="Times New Roman" w:hAnsi="Times New Roman" w:cs="Times New Roman"/>
        </w:rPr>
        <w:t xml:space="preserve">8) </w:t>
      </w:r>
      <w:r w:rsidRPr="008A17F9">
        <w:rPr>
          <w:rFonts w:ascii="Times New Roman" w:hAnsi="Times New Roman" w:cs="Times New Roman"/>
        </w:rPr>
        <w:t>Our goal of achieving Gold Level status in the Healthy Schools Program under the Alliance for a Healthier Generation will continue to be monitored.  All pieces are in place with the exception of entree offerings in the cafeteria.  Student activity breaks in the form of recess and classroom brain breaks will continue to be monitored.  All students will be assessed in Physical Education using the Being Fit Matters physical fitness assessment twice yearly and the results used to monitor student fitness levels.</w:t>
      </w:r>
    </w:p>
    <w:p w14:paraId="46621F14" w14:textId="053C79A3" w:rsidR="006C40B9" w:rsidRPr="001A0369" w:rsidRDefault="006C40B9" w:rsidP="006C40B9">
      <w:pPr>
        <w:spacing w:after="120" w:line="360" w:lineRule="auto"/>
        <w:rPr>
          <w:rFonts w:ascii="Times New Roman" w:hAnsi="Times New Roman" w:cs="Times New Roman"/>
          <w:b/>
        </w:rPr>
      </w:pPr>
      <w:r>
        <w:rPr>
          <w:rFonts w:ascii="Times New Roman" w:hAnsi="Times New Roman" w:cs="Times New Roman"/>
        </w:rPr>
        <w:t>The</w:t>
      </w:r>
      <w:r w:rsidRPr="001B5862">
        <w:rPr>
          <w:rFonts w:ascii="Times New Roman" w:hAnsi="Times New Roman" w:cs="Times New Roman"/>
        </w:rPr>
        <w:t xml:space="preserve"> core instructional strategies include</w:t>
      </w:r>
      <w:r>
        <w:rPr>
          <w:rFonts w:ascii="Times New Roman" w:hAnsi="Times New Roman" w:cs="Times New Roman"/>
        </w:rPr>
        <w:t>d in our action plans are</w:t>
      </w:r>
      <w:r w:rsidRPr="001B5862">
        <w:rPr>
          <w:rFonts w:ascii="Times New Roman" w:hAnsi="Times New Roman" w:cs="Times New Roman"/>
        </w:rPr>
        <w:t xml:space="preserve">: </w:t>
      </w:r>
      <w:r w:rsidR="00AC43E0">
        <w:rPr>
          <w:rFonts w:ascii="Times New Roman" w:hAnsi="Times New Roman" w:cs="Times New Roman"/>
          <w:b/>
        </w:rPr>
        <w:t>continue the</w:t>
      </w:r>
      <w:r w:rsidRPr="001A0369">
        <w:rPr>
          <w:rFonts w:ascii="Times New Roman" w:hAnsi="Times New Roman" w:cs="Times New Roman"/>
          <w:b/>
        </w:rPr>
        <w:t xml:space="preserve"> response journals across all curriculum areas (reading, math and science) utilizing data to differentiate and scaffold instruction; using research-based strategies in core instruction</w:t>
      </w:r>
      <w:r w:rsidR="00AC43E0">
        <w:rPr>
          <w:rFonts w:ascii="Times New Roman" w:hAnsi="Times New Roman" w:cs="Times New Roman"/>
          <w:b/>
        </w:rPr>
        <w:t>; incorporating formative assessment</w:t>
      </w:r>
      <w:r w:rsidRPr="001A0369">
        <w:rPr>
          <w:rFonts w:ascii="Times New Roman" w:hAnsi="Times New Roman" w:cs="Times New Roman"/>
          <w:b/>
        </w:rPr>
        <w:t xml:space="preserve"> (e.g., 5E, Guided reading, Text Dependent Questioning, Collaboration, Speaking and Listening, Content Enhancement); </w:t>
      </w:r>
    </w:p>
    <w:p w14:paraId="3D4F2D7D" w14:textId="3EDBABB5" w:rsidR="006C40B9" w:rsidRPr="009265A7" w:rsidRDefault="006C40B9" w:rsidP="006C40B9">
      <w:pPr>
        <w:spacing w:after="120" w:line="360" w:lineRule="auto"/>
        <w:rPr>
          <w:rFonts w:ascii="Times New Roman" w:hAnsi="Times New Roman" w:cs="Times New Roman"/>
        </w:rPr>
      </w:pPr>
      <w:r w:rsidRPr="009265A7">
        <w:rPr>
          <w:rFonts w:ascii="Times New Roman" w:hAnsi="Times New Roman" w:cs="Times New Roman"/>
        </w:rPr>
        <w:t>The professional development efforts include the use of the literacy team to train and guide teachers in differentiating and scaffolding instruction, and the use of response journals as a tool for engagin</w:t>
      </w:r>
      <w:r w:rsidR="002E7C0D">
        <w:rPr>
          <w:rFonts w:ascii="Times New Roman" w:hAnsi="Times New Roman" w:cs="Times New Roman"/>
        </w:rPr>
        <w:t>g students in thinking and as a formative</w:t>
      </w:r>
      <w:r w:rsidRPr="009265A7">
        <w:rPr>
          <w:rFonts w:ascii="Times New Roman" w:hAnsi="Times New Roman" w:cs="Times New Roman"/>
        </w:rPr>
        <w:t xml:space="preserve"> assessment for teachers to use to guide instruction.  </w:t>
      </w:r>
      <w:r w:rsidR="00791C3E">
        <w:rPr>
          <w:rFonts w:ascii="Times New Roman" w:hAnsi="Times New Roman" w:cs="Times New Roman"/>
        </w:rPr>
        <w:t xml:space="preserve">Teachers meet in </w:t>
      </w:r>
      <w:r w:rsidR="00791C3E">
        <w:rPr>
          <w:rFonts w:ascii="Times New Roman" w:hAnsi="Times New Roman" w:cs="Times New Roman"/>
        </w:rPr>
        <w:lastRenderedPageBreak/>
        <w:t xml:space="preserve">PLC’s two time per week, with 1 meeting each week designated to data discussion based on a </w:t>
      </w:r>
      <w:r w:rsidR="00B4117A">
        <w:rPr>
          <w:rFonts w:ascii="Times New Roman" w:hAnsi="Times New Roman" w:cs="Times New Roman"/>
        </w:rPr>
        <w:t>common grade level assessment,</w:t>
      </w:r>
      <w:r w:rsidR="00791C3E">
        <w:rPr>
          <w:rFonts w:ascii="Times New Roman" w:hAnsi="Times New Roman" w:cs="Times New Roman"/>
        </w:rPr>
        <w:t xml:space="preserve"> either </w:t>
      </w:r>
      <w:r w:rsidR="00B4117A">
        <w:rPr>
          <w:rFonts w:ascii="Times New Roman" w:hAnsi="Times New Roman" w:cs="Times New Roman"/>
        </w:rPr>
        <w:t xml:space="preserve">in </w:t>
      </w:r>
      <w:r w:rsidR="00791C3E">
        <w:rPr>
          <w:rFonts w:ascii="Times New Roman" w:hAnsi="Times New Roman" w:cs="Times New Roman"/>
        </w:rPr>
        <w:t xml:space="preserve">reading, math, writing or science.  </w:t>
      </w:r>
      <w:r w:rsidR="00791C3E" w:rsidRPr="001A0369">
        <w:rPr>
          <w:rFonts w:ascii="Times New Roman" w:hAnsi="Times New Roman" w:cs="Times New Roman"/>
          <w:b/>
        </w:rPr>
        <w:t>Running records will be used school wide with a minimum of every other month assessment and discussion on strategies to improve</w:t>
      </w:r>
      <w:r w:rsidR="00791C3E">
        <w:rPr>
          <w:rFonts w:ascii="Times New Roman" w:hAnsi="Times New Roman" w:cs="Times New Roman"/>
        </w:rPr>
        <w:t xml:space="preserve">. </w:t>
      </w:r>
      <w:r w:rsidR="00B4117A">
        <w:rPr>
          <w:rFonts w:ascii="Times New Roman" w:hAnsi="Times New Roman" w:cs="Times New Roman"/>
        </w:rPr>
        <w:t>On</w:t>
      </w:r>
      <w:r w:rsidRPr="009265A7">
        <w:rPr>
          <w:rFonts w:ascii="Times New Roman" w:hAnsi="Times New Roman" w:cs="Times New Roman"/>
        </w:rPr>
        <w:t>going PD for staff to deepen</w:t>
      </w:r>
      <w:r w:rsidR="002E7C0D">
        <w:rPr>
          <w:rFonts w:ascii="Times New Roman" w:hAnsi="Times New Roman" w:cs="Times New Roman"/>
        </w:rPr>
        <w:t>ing understanding of Florida</w:t>
      </w:r>
      <w:r w:rsidRPr="009265A7">
        <w:rPr>
          <w:rFonts w:ascii="Times New Roman" w:hAnsi="Times New Roman" w:cs="Times New Roman"/>
        </w:rPr>
        <w:t xml:space="preserve"> State Standards and build content knowledge in needed areas.</w:t>
      </w:r>
      <w:r w:rsidR="002E7C0D">
        <w:rPr>
          <w:rFonts w:ascii="Times New Roman" w:hAnsi="Times New Roman" w:cs="Times New Roman"/>
        </w:rPr>
        <w:t xml:space="preserve">  PD in the teacher appraisal will also be incorporated to continuously improve teacher practice and student learning.</w:t>
      </w:r>
    </w:p>
    <w:p w14:paraId="2190EB7B" w14:textId="28367661" w:rsidR="006C40B9" w:rsidRPr="009265A7" w:rsidRDefault="006C40B9" w:rsidP="006C40B9">
      <w:pPr>
        <w:spacing w:after="120" w:line="360" w:lineRule="auto"/>
        <w:rPr>
          <w:rFonts w:ascii="Times New Roman" w:hAnsi="Times New Roman" w:cs="Times New Roman"/>
        </w:rPr>
      </w:pPr>
      <w:r w:rsidRPr="00971B15">
        <w:rPr>
          <w:rFonts w:ascii="Times New Roman" w:hAnsi="Times New Roman" w:cs="Times New Roman"/>
        </w:rPr>
        <w:t xml:space="preserve">The parent involvement efforts </w:t>
      </w:r>
      <w:r w:rsidRPr="009265A7">
        <w:rPr>
          <w:rFonts w:ascii="Times New Roman" w:hAnsi="Times New Roman" w:cs="Times New Roman"/>
        </w:rPr>
        <w:t xml:space="preserve">are a challenge for our school as many parents work during the school day.   We will provide opportunities for parents to attend school functions in the evening that relate to content areas, focusing on reading, math and science in family friendly structures as well as </w:t>
      </w:r>
      <w:r w:rsidR="00146208">
        <w:rPr>
          <w:rFonts w:ascii="Times New Roman" w:hAnsi="Times New Roman" w:cs="Times New Roman"/>
        </w:rPr>
        <w:t xml:space="preserve">informative sessions on </w:t>
      </w:r>
      <w:r w:rsidR="00B4117A">
        <w:rPr>
          <w:rFonts w:ascii="Times New Roman" w:hAnsi="Times New Roman" w:cs="Times New Roman"/>
        </w:rPr>
        <w:t xml:space="preserve">Bullying, </w:t>
      </w:r>
      <w:r w:rsidRPr="009265A7">
        <w:rPr>
          <w:rFonts w:ascii="Times New Roman" w:hAnsi="Times New Roman" w:cs="Times New Roman"/>
        </w:rPr>
        <w:t>parenting tips, technology and safety.  Our school media center is open in the evening on the first Thursday of the month.</w:t>
      </w:r>
    </w:p>
    <w:p w14:paraId="4FA683B5" w14:textId="77777777" w:rsidR="006C40B9" w:rsidRPr="009265A7" w:rsidRDefault="006C40B9" w:rsidP="006C40B9">
      <w:pPr>
        <w:spacing w:after="120" w:line="360" w:lineRule="auto"/>
        <w:rPr>
          <w:rFonts w:ascii="Times New Roman" w:hAnsi="Times New Roman" w:cs="Times New Roman"/>
        </w:rPr>
      </w:pPr>
      <w:r w:rsidRPr="00971B15">
        <w:rPr>
          <w:rFonts w:ascii="Times New Roman" w:hAnsi="Times New Roman" w:cs="Times New Roman"/>
        </w:rPr>
        <w:t xml:space="preserve">For more information </w:t>
      </w:r>
      <w:r w:rsidRPr="009265A7">
        <w:rPr>
          <w:rFonts w:ascii="Times New Roman" w:hAnsi="Times New Roman" w:cs="Times New Roman"/>
        </w:rPr>
        <w:t>about John M. Sexton’s School Improvement Plan, please go to our website at http://www.sexton-es.pinellas.k12.fl.us/</w:t>
      </w:r>
    </w:p>
    <w:p w14:paraId="42178F2B" w14:textId="77777777" w:rsidR="00CA4B92" w:rsidRDefault="00CA4B92"/>
    <w:sectPr w:rsidR="00CA4B92" w:rsidSect="0014620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B9"/>
    <w:rsid w:val="00146208"/>
    <w:rsid w:val="001A0369"/>
    <w:rsid w:val="00297303"/>
    <w:rsid w:val="002E7C0D"/>
    <w:rsid w:val="00425585"/>
    <w:rsid w:val="006C40B9"/>
    <w:rsid w:val="00791C3E"/>
    <w:rsid w:val="008A17F9"/>
    <w:rsid w:val="008C7C52"/>
    <w:rsid w:val="00AC43E0"/>
    <w:rsid w:val="00B15887"/>
    <w:rsid w:val="00B4117A"/>
    <w:rsid w:val="00CA4B92"/>
    <w:rsid w:val="00F93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4370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B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40B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B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4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603</Words>
  <Characters>3438</Characters>
  <Application>Microsoft Macintosh Word</Application>
  <DocSecurity>0</DocSecurity>
  <Lines>28</Lines>
  <Paragraphs>8</Paragraphs>
  <ScaleCrop>false</ScaleCrop>
  <Company>PCSB</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Suzette Burns</dc:creator>
  <cp:keywords/>
  <dc:description/>
  <cp:lastModifiedBy>Suzette Burns</cp:lastModifiedBy>
  <cp:revision>6</cp:revision>
  <dcterms:created xsi:type="dcterms:W3CDTF">2014-07-22T14:19:00Z</dcterms:created>
  <dcterms:modified xsi:type="dcterms:W3CDTF">2014-09-15T13:11:00Z</dcterms:modified>
</cp:coreProperties>
</file>