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583"/>
        <w:gridCol w:w="630"/>
        <w:gridCol w:w="73"/>
        <w:gridCol w:w="1350"/>
        <w:gridCol w:w="136"/>
        <w:gridCol w:w="570"/>
      </w:tblGrid>
      <w:tr w:rsidR="00114B6E" w:rsidRPr="00961B99" w:rsidTr="00FB6BCE">
        <w:trPr>
          <w:trHeight w:val="600"/>
        </w:trPr>
        <w:tc>
          <w:tcPr>
            <w:tcW w:w="735" w:type="dxa"/>
            <w:shd w:val="clear" w:color="auto" w:fill="D9D9D9" w:themeFill="background1" w:themeFillShade="D9"/>
            <w:vAlign w:val="center"/>
            <w:hideMark/>
          </w:tcPr>
          <w:p w:rsidR="00E02A5D"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 xml:space="preserve">District </w:t>
            </w:r>
            <w:r w:rsidR="00E02A5D">
              <w:rPr>
                <w:rFonts w:ascii="Times New Roman" w:eastAsia="Times New Roman" w:hAnsi="Times New Roman" w:cs="Times New Roman"/>
                <w:b/>
                <w:color w:val="000000"/>
                <w:sz w:val="20"/>
                <w:szCs w:val="20"/>
              </w:rPr>
              <w:t>VMV</w:t>
            </w:r>
          </w:p>
          <w:p w:rsidR="00114B6E" w:rsidRPr="00961B99"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Goal</w:t>
            </w:r>
            <w:r w:rsidR="00E02A5D">
              <w:rPr>
                <w:rFonts w:ascii="Times New Roman" w:eastAsia="Times New Roman" w:hAnsi="Times New Roman" w:cs="Times New Roman"/>
                <w:b/>
                <w:color w:val="000000"/>
                <w:sz w:val="20"/>
                <w:szCs w:val="20"/>
              </w:rPr>
              <w:t>s</w:t>
            </w:r>
          </w:p>
        </w:tc>
        <w:tc>
          <w:tcPr>
            <w:tcW w:w="9054" w:type="dxa"/>
            <w:shd w:val="clear" w:color="auto" w:fill="D9D9D9" w:themeFill="background1" w:themeFillShade="D9"/>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School Improvement Information</w:t>
            </w:r>
          </w:p>
        </w:tc>
        <w:tc>
          <w:tcPr>
            <w:tcW w:w="1583" w:type="dxa"/>
            <w:shd w:val="clear" w:color="auto" w:fill="D9D9D9" w:themeFill="background1" w:themeFillShade="D9"/>
            <w:vAlign w:val="center"/>
          </w:tcPr>
          <w:p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Data &amp; Information Sources</w:t>
            </w:r>
          </w:p>
        </w:tc>
        <w:tc>
          <w:tcPr>
            <w:tcW w:w="2759" w:type="dxa"/>
            <w:gridSpan w:val="5"/>
            <w:shd w:val="clear" w:color="auto" w:fill="D9D9D9" w:themeFill="background1" w:themeFillShade="D9"/>
            <w:noWrap/>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AdvancED</w:t>
            </w:r>
          </w:p>
        </w:tc>
      </w:tr>
      <w:tr w:rsidR="0042315E" w:rsidRPr="00961B99" w:rsidTr="00FB6BCE">
        <w:trPr>
          <w:trHeight w:val="432"/>
        </w:trPr>
        <w:tc>
          <w:tcPr>
            <w:tcW w:w="735" w:type="dxa"/>
            <w:shd w:val="clear" w:color="auto" w:fill="auto"/>
            <w:vAlign w:val="bottom"/>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b/>
                <w:bCs/>
                <w:sz w:val="28"/>
                <w:szCs w:val="28"/>
              </w:rPr>
            </w:pPr>
            <w:r w:rsidRPr="00961B99">
              <w:rPr>
                <w:rFonts w:ascii="Times New Roman" w:eastAsia="Times New Roman" w:hAnsi="Times New Roman" w:cs="Times New Roman"/>
                <w:b/>
                <w:bCs/>
                <w:sz w:val="28"/>
                <w:szCs w:val="28"/>
              </w:rPr>
              <w:t>Part I: Current School Status</w:t>
            </w:r>
          </w:p>
        </w:tc>
        <w:tc>
          <w:tcPr>
            <w:tcW w:w="1583"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2759" w:type="dxa"/>
            <w:gridSpan w:val="5"/>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657351" w:rsidRPr="00961B99" w:rsidTr="00FB6BCE">
        <w:trPr>
          <w:trHeight w:val="432"/>
        </w:trPr>
        <w:tc>
          <w:tcPr>
            <w:tcW w:w="735" w:type="dxa"/>
            <w:shd w:val="clear" w:color="auto" w:fill="auto"/>
            <w:vAlign w:val="bottom"/>
          </w:tcPr>
          <w:p w:rsidR="00657351" w:rsidRPr="00961B99" w:rsidRDefault="00657351" w:rsidP="0042315E">
            <w:pPr>
              <w:spacing w:after="0" w:line="240" w:lineRule="auto"/>
              <w:rPr>
                <w:rFonts w:ascii="Times New Roman" w:eastAsia="Times New Roman" w:hAnsi="Times New Roman" w:cs="Times New Roman"/>
                <w:color w:val="000000"/>
              </w:rPr>
            </w:pPr>
          </w:p>
        </w:tc>
        <w:tc>
          <w:tcPr>
            <w:tcW w:w="9054" w:type="dxa"/>
            <w:shd w:val="clear" w:color="auto" w:fill="auto"/>
            <w:noWrap/>
          </w:tcPr>
          <w:p w:rsidR="00657351" w:rsidRPr="00FD03D6" w:rsidRDefault="00657351" w:rsidP="00FD03D6">
            <w:pPr>
              <w:spacing w:after="0" w:line="240" w:lineRule="auto"/>
              <w:rPr>
                <w:rFonts w:ascii="Times New Roman" w:eastAsia="Times New Roman" w:hAnsi="Times New Roman" w:cs="Times New Roman"/>
                <w:b/>
                <w:bCs/>
                <w:sz w:val="28"/>
                <w:szCs w:val="28"/>
              </w:rPr>
            </w:pPr>
            <w:r w:rsidRPr="00FD03D6">
              <w:rPr>
                <w:rFonts w:ascii="Times New Roman" w:eastAsia="Times New Roman" w:hAnsi="Times New Roman" w:cs="Times New Roman"/>
                <w:b/>
                <w:bCs/>
                <w:sz w:val="24"/>
                <w:szCs w:val="24"/>
              </w:rPr>
              <w:t>A.  School Information</w:t>
            </w:r>
          </w:p>
        </w:tc>
        <w:tc>
          <w:tcPr>
            <w:tcW w:w="1583" w:type="dxa"/>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c>
          <w:tcPr>
            <w:tcW w:w="2759" w:type="dxa"/>
            <w:gridSpan w:val="5"/>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CC6148"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School</w:t>
            </w:r>
            <w:r w:rsidR="000F141A">
              <w:rPr>
                <w:rFonts w:ascii="Times New Roman" w:eastAsia="Times New Roman" w:hAnsi="Times New Roman" w:cs="Times New Roman"/>
                <w:sz w:val="24"/>
                <w:szCs w:val="24"/>
              </w:rPr>
              <w:t>- Sawgrass Lake Elementary</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CC6148"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Principal’s name</w:t>
            </w:r>
            <w:r w:rsidR="000F141A">
              <w:rPr>
                <w:rFonts w:ascii="Times New Roman" w:eastAsia="Times New Roman" w:hAnsi="Times New Roman" w:cs="Times New Roman"/>
                <w:sz w:val="24"/>
                <w:szCs w:val="24"/>
              </w:rPr>
              <w:t>- Jean Charles-Marks</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CC6148"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School Advisory Council chair’s name</w:t>
            </w:r>
            <w:r w:rsidR="0008276A">
              <w:rPr>
                <w:rFonts w:ascii="Times New Roman" w:eastAsia="Times New Roman" w:hAnsi="Times New Roman" w:cs="Times New Roman"/>
                <w:sz w:val="24"/>
                <w:szCs w:val="24"/>
              </w:rPr>
              <w:t>- Bill Shane</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Pinellas County School District</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b/>
                <w:sz w:val="24"/>
                <w:szCs w:val="24"/>
              </w:rPr>
            </w:pPr>
            <w:r w:rsidRPr="00FD03D6">
              <w:rPr>
                <w:rFonts w:ascii="Times New Roman" w:eastAsia="Times New Roman" w:hAnsi="Times New Roman" w:cs="Times New Roman"/>
                <w:b/>
                <w:sz w:val="24"/>
                <w:szCs w:val="24"/>
              </w:rPr>
              <w:t xml:space="preserve">Michael A. Grego Ed.D., </w:t>
            </w:r>
            <w:r w:rsidRPr="00FD03D6">
              <w:rPr>
                <w:rFonts w:ascii="Times New Roman" w:eastAsia="Times New Roman" w:hAnsi="Times New Roman" w:cs="Times New Roman"/>
                <w:sz w:val="24"/>
                <w:szCs w:val="24"/>
              </w:rPr>
              <w:t>Superintendent</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3F0109">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September 23, 2014,</w:t>
            </w:r>
            <w:r w:rsidRPr="00FD03D6">
              <w:rPr>
                <w:rFonts w:ascii="Times New Roman" w:eastAsia="Times New Roman" w:hAnsi="Times New Roman" w:cs="Times New Roman"/>
                <w:sz w:val="24"/>
                <w:szCs w:val="24"/>
              </w:rPr>
              <w:t xml:space="preserve"> Date of school board approval of SIP </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C80676">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657351" w:rsidRDefault="00CC6148" w:rsidP="00FD03D6">
            <w:pPr>
              <w:pStyle w:val="ListParagraph"/>
              <w:numPr>
                <w:ilvl w:val="0"/>
                <w:numId w:val="25"/>
              </w:numPr>
              <w:spacing w:after="0" w:line="240" w:lineRule="auto"/>
              <w:ind w:left="360"/>
              <w:rPr>
                <w:rFonts w:ascii="Times New Roman" w:eastAsia="Times New Roman" w:hAnsi="Times New Roman" w:cs="Times New Roman"/>
                <w:b/>
                <w:bCs/>
                <w:sz w:val="24"/>
                <w:szCs w:val="24"/>
              </w:rPr>
            </w:pPr>
            <w:r w:rsidRPr="00FD03D6">
              <w:rPr>
                <w:rFonts w:ascii="Times New Roman" w:eastAsia="Times New Roman" w:hAnsi="Times New Roman" w:cs="Times New Roman"/>
                <w:b/>
                <w:bCs/>
                <w:sz w:val="24"/>
                <w:szCs w:val="24"/>
              </w:rPr>
              <w:t xml:space="preserve">School’s Vision and Mission </w:t>
            </w:r>
          </w:p>
        </w:tc>
        <w:tc>
          <w:tcPr>
            <w:tcW w:w="1583" w:type="dxa"/>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c>
          <w:tcPr>
            <w:tcW w:w="2759" w:type="dxa"/>
            <w:gridSpan w:val="5"/>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center"/>
          </w:tcPr>
          <w:p w:rsidR="00CC6148" w:rsidRPr="00E02A5D" w:rsidRDefault="00CC6148" w:rsidP="0042315E">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Vision </w:t>
            </w:r>
          </w:p>
        </w:tc>
        <w:tc>
          <w:tcPr>
            <w:tcW w:w="9054" w:type="dxa"/>
            <w:shd w:val="clear" w:color="auto" w:fill="auto"/>
            <w:noWrap/>
            <w:vAlign w:val="center"/>
          </w:tcPr>
          <w:p w:rsidR="00CC6148" w:rsidRPr="00FD03D6" w:rsidRDefault="00CC6148" w:rsidP="00FD03D6">
            <w:pPr>
              <w:spacing w:after="0" w:line="240" w:lineRule="auto"/>
              <w:rPr>
                <w:rFonts w:ascii="Times New Roman" w:eastAsia="Times New Roman" w:hAnsi="Times New Roman" w:cs="Times New Roman"/>
              </w:rPr>
            </w:pPr>
            <w:r w:rsidRPr="00FD03D6">
              <w:rPr>
                <w:rFonts w:ascii="Times New Roman" w:eastAsia="Times New Roman" w:hAnsi="Times New Roman" w:cs="Times New Roman"/>
                <w:sz w:val="24"/>
                <w:szCs w:val="24"/>
              </w:rPr>
              <w:t xml:space="preserve">a.   </w:t>
            </w:r>
            <w:r w:rsidRPr="00FD03D6">
              <w:rPr>
                <w:rFonts w:ascii="Times New Roman" w:eastAsia="Times New Roman" w:hAnsi="Times New Roman" w:cs="Times New Roman"/>
                <w:b/>
                <w:bCs/>
                <w:iCs/>
                <w:sz w:val="24"/>
                <w:szCs w:val="24"/>
              </w:rPr>
              <w:t>Provide the School’s Vision Statement</w:t>
            </w:r>
            <w:r w:rsidR="00645331">
              <w:rPr>
                <w:rFonts w:ascii="Times New Roman" w:eastAsia="Times New Roman" w:hAnsi="Times New Roman" w:cs="Times New Roman"/>
                <w:b/>
                <w:bCs/>
                <w:iCs/>
                <w:sz w:val="24"/>
                <w:szCs w:val="24"/>
              </w:rPr>
              <w:t xml:space="preserve">- </w:t>
            </w:r>
            <w:r w:rsidR="00645331">
              <w:rPr>
                <w:rFonts w:ascii="Times New Roman" w:eastAsia="Times New Roman" w:hAnsi="Times New Roman" w:cs="Times New Roman"/>
                <w:color w:val="000000"/>
                <w:sz w:val="20"/>
                <w:szCs w:val="20"/>
              </w:rPr>
              <w:t>100% Student Success</w:t>
            </w:r>
          </w:p>
        </w:tc>
        <w:tc>
          <w:tcPr>
            <w:tcW w:w="1583" w:type="dxa"/>
            <w:shd w:val="clear" w:color="auto" w:fill="auto"/>
            <w:noWrap/>
          </w:tcPr>
          <w:p w:rsidR="00CC6148" w:rsidRPr="00AD429B" w:rsidRDefault="00CC6148" w:rsidP="0042315E">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CC6148" w:rsidRPr="00961B99" w:rsidRDefault="00CC6148"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1-1.1, 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Mission</w:t>
            </w:r>
          </w:p>
        </w:tc>
        <w:tc>
          <w:tcPr>
            <w:tcW w:w="9054" w:type="dxa"/>
            <w:shd w:val="clear" w:color="auto" w:fill="auto"/>
            <w:noWrap/>
            <w:vAlign w:val="center"/>
            <w:hideMark/>
          </w:tcPr>
          <w:p w:rsidR="00CC6148" w:rsidRPr="00FD03D6" w:rsidRDefault="00CC6148" w:rsidP="00FD03D6">
            <w:pPr>
              <w:spacing w:after="0" w:line="240" w:lineRule="auto"/>
              <w:rPr>
                <w:rFonts w:ascii="Times New Roman" w:eastAsia="Times New Roman" w:hAnsi="Times New Roman" w:cs="Times New Roman"/>
              </w:rPr>
            </w:pPr>
            <w:r w:rsidRPr="00FD03D6">
              <w:rPr>
                <w:rFonts w:ascii="Times New Roman" w:eastAsia="Times New Roman" w:hAnsi="Times New Roman" w:cs="Times New Roman"/>
                <w:sz w:val="24"/>
                <w:szCs w:val="24"/>
              </w:rPr>
              <w:t xml:space="preserve">b.   </w:t>
            </w:r>
            <w:r w:rsidRPr="00FD03D6">
              <w:rPr>
                <w:rFonts w:ascii="Times New Roman" w:eastAsia="Times New Roman" w:hAnsi="Times New Roman" w:cs="Times New Roman"/>
                <w:b/>
                <w:bCs/>
                <w:iCs/>
                <w:sz w:val="24"/>
                <w:szCs w:val="24"/>
              </w:rPr>
              <w:t>Provide the School’s Mission Statement</w:t>
            </w:r>
            <w:r w:rsidR="00645331">
              <w:rPr>
                <w:rFonts w:ascii="Times New Roman" w:eastAsia="Times New Roman" w:hAnsi="Times New Roman" w:cs="Times New Roman"/>
                <w:b/>
                <w:bCs/>
                <w:iCs/>
                <w:sz w:val="24"/>
                <w:szCs w:val="24"/>
              </w:rPr>
              <w:t xml:space="preserve">- </w:t>
            </w:r>
            <w:r w:rsidR="00645331">
              <w:rPr>
                <w:rFonts w:ascii="Times New Roman" w:eastAsia="Times New Roman" w:hAnsi="Times New Roman" w:cs="Times New Roman"/>
                <w:color w:val="000000"/>
              </w:rPr>
              <w:t>The mission of Sawgrass Lake Elementary is to educate, nurture and inspire our students and staff to attain their goals each year as they become life-long learners prepared for tomorrow’s world.</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 Values</w:t>
            </w:r>
          </w:p>
        </w:tc>
        <w:tc>
          <w:tcPr>
            <w:tcW w:w="9054" w:type="dxa"/>
            <w:shd w:val="clear" w:color="auto" w:fill="auto"/>
            <w:noWrap/>
            <w:vAlign w:val="center"/>
            <w:hideMark/>
          </w:tcPr>
          <w:p w:rsidR="00645331" w:rsidRDefault="00CC6148" w:rsidP="00645331">
            <w:pPr>
              <w:spacing w:after="0" w:line="240" w:lineRule="auto"/>
              <w:rPr>
                <w:rFonts w:ascii="Times New Roman" w:hAnsi="Times New Roman" w:cs="Times New Roman"/>
                <w:bCs/>
              </w:rPr>
            </w:pPr>
            <w:r w:rsidRPr="00657351">
              <w:rPr>
                <w:rFonts w:ascii="Times New Roman" w:eastAsia="Times New Roman" w:hAnsi="Times New Roman" w:cs="Times New Roman"/>
                <w:b/>
                <w:color w:val="000000"/>
              </w:rPr>
              <w:t xml:space="preserve">Values  </w:t>
            </w:r>
            <w:r w:rsidR="00FD03D6" w:rsidRPr="00FD03D6">
              <w:rPr>
                <w:rFonts w:ascii="Times New Roman" w:eastAsia="Times New Roman" w:hAnsi="Times New Roman" w:cs="Times New Roman"/>
                <w:b/>
                <w:color w:val="548DD4" w:themeColor="text2" w:themeTint="99"/>
              </w:rPr>
              <w:t>(DOE School Environment)</w:t>
            </w:r>
            <w:r w:rsidR="00645331">
              <w:rPr>
                <w:rFonts w:ascii="Times New Roman" w:eastAsia="Times New Roman" w:hAnsi="Times New Roman" w:cs="Times New Roman"/>
                <w:b/>
                <w:color w:val="548DD4" w:themeColor="text2" w:themeTint="99"/>
              </w:rPr>
              <w:t xml:space="preserve">- </w:t>
            </w:r>
            <w:r w:rsidR="00645331">
              <w:rPr>
                <w:rFonts w:ascii="Times New Roman" w:hAnsi="Times New Roman" w:cs="Times New Roman"/>
                <w:bCs/>
              </w:rPr>
              <w:t>Commitment to Children Families and the Community,</w:t>
            </w:r>
          </w:p>
          <w:p w:rsidR="00CC6148" w:rsidRPr="00645331" w:rsidRDefault="00645331" w:rsidP="00645331">
            <w:pPr>
              <w:spacing w:after="0" w:line="240" w:lineRule="auto"/>
              <w:rPr>
                <w:rFonts w:ascii="Times New Roman" w:hAnsi="Times New Roman" w:cs="Times New Roman"/>
                <w:bCs/>
              </w:rPr>
            </w:pPr>
            <w:r>
              <w:rPr>
                <w:rFonts w:ascii="Times New Roman" w:hAnsi="Times New Roman" w:cs="Times New Roman"/>
                <w:bCs/>
              </w:rPr>
              <w:t xml:space="preserve">Respectful and caring relationships,Cultural competence,Integrity, Responsibility, </w:t>
            </w:r>
            <w:r w:rsidRPr="00645331">
              <w:rPr>
                <w:rFonts w:ascii="Times New Roman" w:hAnsi="Times New Roman" w:cs="Times New Roman"/>
                <w:bCs/>
              </w:rPr>
              <w:t>Connectedness</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1-1.3: Purpose</w:t>
            </w:r>
          </w:p>
        </w:tc>
      </w:tr>
      <w:tr w:rsidR="00CC6148" w:rsidRPr="00961B99" w:rsidTr="00FB6BCE">
        <w:trPr>
          <w:trHeight w:val="432"/>
        </w:trPr>
        <w:tc>
          <w:tcPr>
            <w:tcW w:w="735" w:type="dxa"/>
            <w:shd w:val="clear" w:color="auto" w:fill="auto"/>
            <w:vAlign w:val="center"/>
          </w:tcPr>
          <w:p w:rsidR="00CC6148"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CC6148" w:rsidRPr="00FD03D6" w:rsidRDefault="00CC6148" w:rsidP="00FD03D6">
            <w:pPr>
              <w:numPr>
                <w:ilvl w:val="1"/>
                <w:numId w:val="5"/>
              </w:numPr>
              <w:spacing w:after="0" w:line="240" w:lineRule="auto"/>
              <w:ind w:left="360"/>
              <w:rPr>
                <w:color w:val="31849B" w:themeColor="accent5" w:themeShade="BF"/>
              </w:rPr>
            </w:pPr>
            <w:r w:rsidRPr="007A327A">
              <w:rPr>
                <w:color w:val="31849B" w:themeColor="accent5" w:themeShade="BF"/>
              </w:rPr>
              <w:t>Describe the process by which the school learns about students’ cultures and builds relationships between teachers and students.</w:t>
            </w:r>
            <w:r w:rsidR="00223B29">
              <w:rPr>
                <w:color w:val="31849B" w:themeColor="accent5" w:themeShade="BF"/>
              </w:rPr>
              <w:t xml:space="preserve"> </w:t>
            </w:r>
            <w:r w:rsidR="00223B29">
              <w:t>Sawgrass Lake has a Multicultural Committee that meets regularly to discuss students’ cultures and how we can best meet their needs.</w:t>
            </w:r>
          </w:p>
        </w:tc>
        <w:tc>
          <w:tcPr>
            <w:tcW w:w="1583" w:type="dxa"/>
            <w:shd w:val="clear" w:color="auto" w:fill="auto"/>
            <w:noWrap/>
          </w:tcPr>
          <w:p w:rsidR="00CC6148" w:rsidRPr="00AD429B" w:rsidRDefault="00CC6148"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FD03D6" w:rsidRPr="00FD03D6" w:rsidRDefault="00FD03D6" w:rsidP="00FD03D6">
            <w:pPr>
              <w:numPr>
                <w:ilvl w:val="1"/>
                <w:numId w:val="5"/>
              </w:numPr>
              <w:spacing w:after="0" w:line="240" w:lineRule="auto"/>
              <w:ind w:left="360"/>
              <w:rPr>
                <w:color w:val="31849B" w:themeColor="accent5" w:themeShade="BF"/>
              </w:rPr>
            </w:pPr>
            <w:r w:rsidRPr="007A327A">
              <w:rPr>
                <w:color w:val="31849B" w:themeColor="accent5" w:themeShade="BF"/>
              </w:rPr>
              <w:t>Describe how the school creates an environment where students feel safe and respected before, during and after school.</w:t>
            </w:r>
            <w:r w:rsidR="00223B29">
              <w:rPr>
                <w:color w:val="31849B" w:themeColor="accent5" w:themeShade="BF"/>
              </w:rPr>
              <w:t xml:space="preserve"> </w:t>
            </w:r>
            <w:r w:rsidR="00223B29">
              <w:t>Sawgrass Lake has developed a Crisis plan that deals with student safety.  We also have a bullying plan in place to allow all students to feel safe and respected at all times on campus.</w:t>
            </w:r>
            <w:r w:rsidR="00125317">
              <w:t xml:space="preserve"> Sawgrass has implemented a School Wide Behavior Plan focusing on 3 key rules: Respect, Responsibility and Safety.  Students who display these qualities will earn tickets for their class.  When classes earn specific amounts, they are rewarded.  Sawgrass uses a common language throughout the campus, in all areas of the school.  Signs are posted in key areas to remind students of the expectations in those areas (bathrooms, media center, hallways, cafeteria).</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FD03D6" w:rsidRPr="00FD03D6" w:rsidRDefault="00FD03D6" w:rsidP="00FD03D6">
            <w:pPr>
              <w:numPr>
                <w:ilvl w:val="1"/>
                <w:numId w:val="5"/>
              </w:numPr>
              <w:spacing w:after="0" w:line="240" w:lineRule="auto"/>
              <w:ind w:left="360"/>
              <w:rPr>
                <w:color w:val="31849B" w:themeColor="accent5" w:themeShade="BF"/>
              </w:rPr>
            </w:pPr>
            <w:r w:rsidRPr="007A327A">
              <w:rPr>
                <w:color w:val="31849B" w:themeColor="accent5" w:themeShade="BF"/>
              </w:rPr>
              <w:t xml:space="preserve">Describe the schoolwide behavioral system in place that aids in minimizing distractions to keep students engaged during instructional time. This may include, but is not limited to, established protocols for disciplinary incidents, clear behavioral expectations and training for school personnel to ensure </w:t>
            </w:r>
            <w:r>
              <w:rPr>
                <w:color w:val="31849B" w:themeColor="accent5" w:themeShade="BF"/>
              </w:rPr>
              <w:t>the system</w:t>
            </w:r>
            <w:r w:rsidRPr="007A327A">
              <w:rPr>
                <w:color w:val="31849B" w:themeColor="accent5" w:themeShade="BF"/>
              </w:rPr>
              <w:t xml:space="preserve"> is fairly and consistently enforced.</w:t>
            </w:r>
            <w:r w:rsidR="00223B29">
              <w:rPr>
                <w:color w:val="31849B" w:themeColor="accent5" w:themeShade="BF"/>
              </w:rPr>
              <w:t xml:space="preserve">  </w:t>
            </w:r>
            <w:r w:rsidR="00223B29">
              <w:t>Sawgrass Lake has developed a School Wide Behavior Plan that focuses on positive behaviors in all areas of the school.  Students are given tickets and classes are rewarded for following school wide rules.  Training for our SWBP will be given to staff during preschool trainings.</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w:t>
            </w:r>
            <w:r w:rsidR="00F279F7">
              <w:rPr>
                <w:rFonts w:ascii="Times New Roman" w:eastAsia="Times New Roman" w:hAnsi="Times New Roman" w:cs="Times New Roman"/>
                <w:color w:val="000000"/>
                <w:sz w:val="16"/>
                <w:szCs w:val="16"/>
              </w:rPr>
              <w:t>IS</w:t>
            </w:r>
          </w:p>
        </w:tc>
        <w:tc>
          <w:tcPr>
            <w:tcW w:w="9054" w:type="dxa"/>
            <w:shd w:val="clear" w:color="auto" w:fill="auto"/>
            <w:noWrap/>
            <w:vAlign w:val="center"/>
          </w:tcPr>
          <w:p w:rsidR="00FD03D6" w:rsidRPr="007A327A" w:rsidRDefault="00FD03D6" w:rsidP="00FD03D6">
            <w:pPr>
              <w:numPr>
                <w:ilvl w:val="1"/>
                <w:numId w:val="5"/>
              </w:numPr>
              <w:spacing w:after="0" w:line="240" w:lineRule="auto"/>
              <w:ind w:left="360"/>
              <w:rPr>
                <w:color w:val="31849B" w:themeColor="accent5" w:themeShade="BF"/>
              </w:rPr>
            </w:pPr>
            <w:r w:rsidRPr="00A53330">
              <w:rPr>
                <w:color w:val="C00000"/>
              </w:rPr>
              <w:t>Describe how the school ensures the social-emotional needs of all students are being met, which may include providing counseling, mentoring and other pupil services.</w:t>
            </w:r>
            <w:r w:rsidR="00223B29">
              <w:rPr>
                <w:color w:val="C00000"/>
              </w:rPr>
              <w:t xml:space="preserve"> </w:t>
            </w:r>
            <w:r w:rsidR="00223B29">
              <w:t xml:space="preserve">Sawgrass Lake has </w:t>
            </w:r>
            <w:r w:rsidR="00125317">
              <w:t xml:space="preserve">a full time Guidance Counselor </w:t>
            </w:r>
            <w:r w:rsidR="00223B29">
              <w:t>that works to meet the social-emotional needs of all students on campus.</w:t>
            </w:r>
          </w:p>
        </w:tc>
        <w:tc>
          <w:tcPr>
            <w:tcW w:w="1583" w:type="dxa"/>
            <w:shd w:val="clear" w:color="auto" w:fill="auto"/>
            <w:noWrap/>
          </w:tcPr>
          <w:p w:rsidR="00FD03D6"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p w:rsidR="00FD03D6" w:rsidRDefault="00FD03D6" w:rsidP="00F33EFD">
            <w:pPr>
              <w:spacing w:after="0" w:line="240" w:lineRule="auto"/>
              <w:rPr>
                <w:rFonts w:ascii="Times New Roman" w:eastAsia="Times New Roman" w:hAnsi="Times New Roman" w:cs="Times New Roman"/>
                <w:color w:val="000000"/>
                <w:sz w:val="20"/>
                <w:szCs w:val="20"/>
              </w:rPr>
            </w:pPr>
          </w:p>
          <w:p w:rsidR="00FD03D6" w:rsidRPr="00AD429B" w:rsidRDefault="00FD03D6" w:rsidP="00F33EFD">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961B99" w:rsidRDefault="00CC6148" w:rsidP="00156BE3">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F2F2F2" w:themeFill="background1" w:themeFillShade="F2"/>
            <w:hideMark/>
          </w:tcPr>
          <w:p w:rsidR="00CC6148" w:rsidRPr="00961B99" w:rsidRDefault="00CC6148" w:rsidP="00156BE3">
            <w:pPr>
              <w:spacing w:after="0" w:line="240" w:lineRule="auto"/>
              <w:rPr>
                <w:rFonts w:ascii="Times New Roman" w:eastAsia="Times New Roman" w:hAnsi="Times New Roman" w:cs="Times New Roman"/>
                <w:b/>
                <w:bCs/>
                <w:sz w:val="24"/>
                <w:szCs w:val="24"/>
              </w:rPr>
            </w:pPr>
            <w:r w:rsidRPr="00961B99">
              <w:rPr>
                <w:rFonts w:ascii="Times New Roman" w:eastAsia="Times New Roman" w:hAnsi="Times New Roman" w:cs="Times New Roman"/>
                <w:b/>
                <w:bCs/>
                <w:sz w:val="24"/>
                <w:szCs w:val="24"/>
              </w:rPr>
              <w:t>B.  School Advisory Council (SAC)</w:t>
            </w:r>
            <w:r w:rsidR="00657351">
              <w:rPr>
                <w:rFonts w:ascii="Times New Roman" w:eastAsia="Times New Roman" w:hAnsi="Times New Roman" w:cs="Times New Roman"/>
                <w:b/>
                <w:bCs/>
                <w:sz w:val="24"/>
                <w:szCs w:val="24"/>
              </w:rPr>
              <w:t xml:space="preserve"> </w:t>
            </w:r>
          </w:p>
        </w:tc>
        <w:tc>
          <w:tcPr>
            <w:tcW w:w="1583" w:type="dxa"/>
            <w:shd w:val="clear" w:color="auto" w:fill="F2F2F2" w:themeFill="background1" w:themeFillShade="F2"/>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cantSplit/>
          <w:trHeight w:val="630"/>
        </w:trPr>
        <w:tc>
          <w:tcPr>
            <w:tcW w:w="735" w:type="dxa"/>
            <w:shd w:val="clear" w:color="auto" w:fill="auto"/>
            <w:noWrap/>
            <w:vAlign w:val="bottom"/>
            <w:hideMark/>
          </w:tcPr>
          <w:p w:rsidR="00FD03D6"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B36568" w:rsidRPr="008F073D" w:rsidRDefault="00B36568" w:rsidP="00B36568">
            <w:pPr>
              <w:spacing w:after="0" w:line="240" w:lineRule="auto"/>
              <w:rPr>
                <w:rFonts w:ascii="Times New Roman" w:eastAsia="Times New Roman" w:hAnsi="Times New Roman" w:cs="Times New Roman"/>
                <w:b/>
                <w:color w:val="548DD4" w:themeColor="text2" w:themeTint="99"/>
                <w:sz w:val="24"/>
                <w:szCs w:val="24"/>
              </w:rPr>
            </w:pPr>
            <w:r w:rsidRPr="008F073D">
              <w:rPr>
                <w:rFonts w:ascii="Times New Roman" w:eastAsia="Times New Roman" w:hAnsi="Times New Roman" w:cs="Times New Roman"/>
                <w:b/>
                <w:color w:val="548DD4" w:themeColor="text2" w:themeTint="99"/>
                <w:sz w:val="24"/>
                <w:szCs w:val="24"/>
              </w:rPr>
              <w:t>Membership</w:t>
            </w:r>
          </w:p>
          <w:p w:rsidR="00CC6148" w:rsidRPr="00125317" w:rsidRDefault="00B36568" w:rsidP="00B36568">
            <w:pPr>
              <w:pStyle w:val="ListParagraph"/>
              <w:numPr>
                <w:ilvl w:val="0"/>
                <w:numId w:val="26"/>
              </w:numPr>
              <w:spacing w:after="0" w:line="240" w:lineRule="auto"/>
              <w:rPr>
                <w:rFonts w:ascii="Times New Roman" w:eastAsia="Times New Roman" w:hAnsi="Times New Roman" w:cs="Times New Roman"/>
                <w:sz w:val="24"/>
                <w:szCs w:val="24"/>
              </w:rPr>
            </w:pPr>
            <w:r w:rsidRPr="00B36568">
              <w:rPr>
                <w:color w:val="548DD4" w:themeColor="text2" w:themeTint="99"/>
              </w:rPr>
              <w:t>Identify the name and stakeholder group for each member of the SAC.</w:t>
            </w:r>
          </w:p>
          <w:tbl>
            <w:tblPr>
              <w:tblW w:w="6468" w:type="dxa"/>
              <w:tblLayout w:type="fixed"/>
              <w:tblLook w:val="04A0" w:firstRow="1" w:lastRow="0" w:firstColumn="1" w:lastColumn="0" w:noHBand="0" w:noVBand="1"/>
            </w:tblPr>
            <w:tblGrid>
              <w:gridCol w:w="2036"/>
              <w:gridCol w:w="2356"/>
              <w:gridCol w:w="2076"/>
            </w:tblGrid>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Jean</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Charles-Marks</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Administrator</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 xml:space="preserve">William </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Shane</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Teacher</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Rachelle</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Blanco</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Teacher</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 xml:space="preserve">Marquetta </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Rich</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Support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Harrittee</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Bauford</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Support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Maria</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Rosario</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Support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Michelle</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Mason</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Parent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Vickie</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Cote</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Parent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Brenda</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Isley</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Parent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Dalila</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Ray</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Parent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Jessa</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Paoli</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Parent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Sandy</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Jeffers</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Parent</w:t>
                  </w:r>
                </w:p>
              </w:tc>
            </w:tr>
            <w:tr w:rsidR="00C8782C" w:rsidRPr="00C8782C" w:rsidTr="00C8782C">
              <w:trPr>
                <w:trHeight w:val="300"/>
              </w:trPr>
              <w:tc>
                <w:tcPr>
                  <w:tcW w:w="203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Ann</w:t>
                  </w:r>
                </w:p>
              </w:tc>
              <w:tc>
                <w:tcPr>
                  <w:tcW w:w="235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rPr>
                  </w:pPr>
                  <w:r w:rsidRPr="00C8782C">
                    <w:rPr>
                      <w:rFonts w:ascii="Calibri" w:eastAsia="Times New Roman" w:hAnsi="Calibri" w:cs="Times New Roman"/>
                    </w:rPr>
                    <w:t>Hood</w:t>
                  </w:r>
                </w:p>
              </w:tc>
              <w:tc>
                <w:tcPr>
                  <w:tcW w:w="2076" w:type="dxa"/>
                  <w:tcBorders>
                    <w:top w:val="nil"/>
                    <w:left w:val="nil"/>
                    <w:bottom w:val="nil"/>
                    <w:right w:val="nil"/>
                  </w:tcBorders>
                  <w:shd w:val="clear" w:color="auto" w:fill="auto"/>
                  <w:noWrap/>
                  <w:vAlign w:val="bottom"/>
                  <w:hideMark/>
                </w:tcPr>
                <w:p w:rsidR="00C8782C" w:rsidRPr="00C8782C" w:rsidRDefault="00C8782C" w:rsidP="00C8782C">
                  <w:pPr>
                    <w:spacing w:after="0" w:line="240" w:lineRule="auto"/>
                    <w:rPr>
                      <w:rFonts w:ascii="Calibri" w:eastAsia="Times New Roman" w:hAnsi="Calibri" w:cs="Times New Roman"/>
                      <w:color w:val="000000"/>
                    </w:rPr>
                  </w:pPr>
                  <w:r w:rsidRPr="00C8782C">
                    <w:rPr>
                      <w:rFonts w:ascii="Calibri" w:eastAsia="Times New Roman" w:hAnsi="Calibri" w:cs="Times New Roman"/>
                      <w:color w:val="000000"/>
                    </w:rPr>
                    <w:t>Parent</w:t>
                  </w:r>
                </w:p>
              </w:tc>
            </w:tr>
          </w:tbl>
          <w:p w:rsidR="00125317" w:rsidRPr="00B36568" w:rsidRDefault="00125317" w:rsidP="00125317">
            <w:pPr>
              <w:pStyle w:val="ListParagraph"/>
              <w:spacing w:after="0" w:line="240" w:lineRule="auto"/>
              <w:ind w:left="360"/>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w:t>
            </w:r>
            <w:r>
              <w:rPr>
                <w:rFonts w:ascii="Times New Roman" w:eastAsia="Times New Roman" w:hAnsi="Times New Roman" w:cs="Times New Roman"/>
                <w:color w:val="000000"/>
              </w:rPr>
              <w:t>-2.4, 2.5</w:t>
            </w:r>
            <w:r w:rsidRPr="00961B99">
              <w:rPr>
                <w:rFonts w:ascii="Times New Roman" w:eastAsia="Times New Roman" w:hAnsi="Times New Roman" w:cs="Times New Roman"/>
                <w:color w:val="000000"/>
              </w:rPr>
              <w:t>: Governance and Leadership</w:t>
            </w: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8F073D" w:rsidRDefault="00B36568" w:rsidP="00B36568">
            <w:pPr>
              <w:pStyle w:val="ListParagraph"/>
              <w:numPr>
                <w:ilvl w:val="0"/>
                <w:numId w:val="26"/>
              </w:numPr>
              <w:spacing w:after="0" w:line="240" w:lineRule="auto"/>
              <w:rPr>
                <w:color w:val="548DD4" w:themeColor="text2" w:themeTint="99"/>
              </w:rPr>
            </w:pPr>
            <w:r w:rsidRPr="00B36568">
              <w:rPr>
                <w:color w:val="548DD4" w:themeColor="text2" w:themeTint="99"/>
              </w:rPr>
              <w:t>Evaluation of last year’s school improvement plan</w:t>
            </w:r>
            <w:r w:rsidR="00855C3B">
              <w:rPr>
                <w:color w:val="548DD4" w:themeColor="text2" w:themeTint="99"/>
              </w:rPr>
              <w:t xml:space="preserve">- </w:t>
            </w:r>
            <w:r w:rsidR="0006569B">
              <w:rPr>
                <w:color w:val="548DD4" w:themeColor="text2" w:themeTint="99"/>
              </w:rPr>
              <w:t xml:space="preserve"> </w:t>
            </w:r>
            <w:r w:rsidR="0006569B" w:rsidRPr="0006569B">
              <w:t>Approved</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C53C84" w:rsidRDefault="00B36568" w:rsidP="00B36568">
            <w:pPr>
              <w:pStyle w:val="ListParagraph"/>
              <w:numPr>
                <w:ilvl w:val="0"/>
                <w:numId w:val="26"/>
              </w:numPr>
              <w:spacing w:after="0" w:line="240" w:lineRule="auto"/>
              <w:rPr>
                <w:color w:val="548DD4" w:themeColor="text2" w:themeTint="99"/>
              </w:rPr>
            </w:pPr>
            <w:r w:rsidRPr="00352A4C">
              <w:rPr>
                <w:color w:val="548DD4" w:themeColor="text2" w:themeTint="99"/>
              </w:rPr>
              <w:t>Describe the use of school improvement funds allocated last year, including the amount budgeted for each project.</w:t>
            </w:r>
            <w:r w:rsidR="00223B29">
              <w:rPr>
                <w:rFonts w:ascii="Times New Roman" w:eastAsia="Times New Roman" w:hAnsi="Times New Roman" w:cs="Times New Roman"/>
                <w:color w:val="000000"/>
                <w:sz w:val="20"/>
                <w:szCs w:val="20"/>
              </w:rPr>
              <w:t xml:space="preserve"> SIP were used to support the initiatives taken to implement professional development in the Common Core State Standards.</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F279F7" w:rsidRDefault="00B36568" w:rsidP="00F279F7">
            <w:pPr>
              <w:pStyle w:val="ListParagraph"/>
              <w:numPr>
                <w:ilvl w:val="0"/>
                <w:numId w:val="26"/>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involvement of the SAC in the development of this school improvement plan.</w:t>
            </w:r>
            <w:r w:rsidR="0008276A">
              <w:rPr>
                <w:rFonts w:ascii="Times New Roman" w:eastAsia="Times New Roman" w:hAnsi="Times New Roman" w:cs="Times New Roman"/>
                <w:sz w:val="24"/>
                <w:szCs w:val="24"/>
              </w:rPr>
              <w:t xml:space="preserve">- </w:t>
            </w:r>
            <w:r w:rsidR="0008276A">
              <w:rPr>
                <w:rFonts w:ascii="Times New Roman" w:eastAsia="Times New Roman" w:hAnsi="Times New Roman" w:cs="Times New Roman"/>
                <w:color w:val="000000"/>
                <w:sz w:val="20"/>
                <w:szCs w:val="20"/>
              </w:rPr>
              <w:t>Members of the SAC assisted in the development and writing of the SIP.</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CC6148" w:rsidRPr="00F279F7" w:rsidRDefault="00CC6148" w:rsidP="0008276A">
            <w:pPr>
              <w:pStyle w:val="ListParagraph"/>
              <w:numPr>
                <w:ilvl w:val="0"/>
                <w:numId w:val="26"/>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activities of the SAC for the upcoming school year.</w:t>
            </w:r>
            <w:r w:rsidR="0008276A">
              <w:rPr>
                <w:rFonts w:ascii="Times New Roman" w:eastAsia="Times New Roman" w:hAnsi="Times New Roman" w:cs="Times New Roman"/>
                <w:sz w:val="24"/>
                <w:szCs w:val="24"/>
              </w:rPr>
              <w:t xml:space="preserve">- </w:t>
            </w:r>
            <w:r w:rsidR="0008276A">
              <w:rPr>
                <w:rFonts w:ascii="Times New Roman" w:eastAsia="Times New Roman" w:hAnsi="Times New Roman" w:cs="Times New Roman"/>
                <w:color w:val="000000"/>
                <w:sz w:val="20"/>
                <w:szCs w:val="20"/>
              </w:rPr>
              <w:t>Sawgrass Lake Elementary SAC will monitor the implementation of the School Improvement Plan. SAC will assist in educating families about the Common Core State Standards. They will monitor family involvement activities for alignment</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B36568" w:rsidRPr="00223B29"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B36568">
              <w:rPr>
                <w:rFonts w:ascii="Times New Roman" w:eastAsia="Times New Roman" w:hAnsi="Times New Roman" w:cs="Times New Roman"/>
                <w:sz w:val="24"/>
                <w:szCs w:val="24"/>
              </w:rPr>
              <w:t>Describe the projected use of school improvement funds and include the a</w:t>
            </w:r>
            <w:r w:rsidR="00F279F7">
              <w:rPr>
                <w:rFonts w:ascii="Times New Roman" w:eastAsia="Times New Roman" w:hAnsi="Times New Roman" w:cs="Times New Roman"/>
                <w:sz w:val="24"/>
                <w:szCs w:val="24"/>
              </w:rPr>
              <w:t xml:space="preserve">mount allocated to each project and the </w:t>
            </w:r>
            <w:r w:rsidR="00F279F7">
              <w:rPr>
                <w:color w:val="548DD4" w:themeColor="text2" w:themeTint="99"/>
              </w:rPr>
              <w:t>p</w:t>
            </w:r>
            <w:r w:rsidR="00B36568" w:rsidRPr="00F279F7">
              <w:rPr>
                <w:color w:val="548DD4" w:themeColor="text2" w:themeTint="99"/>
              </w:rPr>
              <w:t>reparation of the school’s annual budget and plan</w:t>
            </w:r>
            <w:r w:rsidR="00F279F7">
              <w:rPr>
                <w:color w:val="548DD4" w:themeColor="text2" w:themeTint="99"/>
              </w:rPr>
              <w:t>.</w:t>
            </w:r>
          </w:p>
          <w:p w:rsidR="00223B29" w:rsidRPr="00F279F7" w:rsidRDefault="00223B29" w:rsidP="00223B29">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SIP funds will support the initiatives taken to implement professional development in the Common Core State Standards</w:t>
            </w:r>
          </w:p>
          <w:p w:rsidR="00CC6148" w:rsidRPr="00961B99" w:rsidRDefault="00CC6148"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279F7" w:rsidRPr="00F279F7" w:rsidRDefault="00E17E7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Legist</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961B99">
              <w:rPr>
                <w:rFonts w:ascii="Times New Roman" w:eastAsia="Times New Roman" w:hAnsi="Times New Roman" w:cs="Times New Roman"/>
                <w:sz w:val="24"/>
                <w:szCs w:val="24"/>
              </w:rPr>
              <w:t>4.  Verify that your school is in compliance with Section 1001.452, F.S., regarding the establishment duties of the School Advisory Council by s</w:t>
            </w:r>
            <w:r>
              <w:rPr>
                <w:rFonts w:ascii="Times New Roman" w:eastAsia="Times New Roman" w:hAnsi="Times New Roman" w:cs="Times New Roman"/>
                <w:sz w:val="24"/>
                <w:szCs w:val="24"/>
              </w:rPr>
              <w:t>electing one of the boxes below:</w:t>
            </w:r>
          </w:p>
          <w:p w:rsidR="00CC6148" w:rsidRDefault="00CC6148" w:rsidP="00586450">
            <w:pPr>
              <w:pStyle w:val="ListParagraph"/>
              <w:numPr>
                <w:ilvl w:val="0"/>
                <w:numId w:val="4"/>
              </w:numPr>
              <w:spacing w:after="0" w:line="240" w:lineRule="auto"/>
              <w:rPr>
                <w:rFonts w:ascii="Times New Roman" w:eastAsia="Times New Roman" w:hAnsi="Times New Roman" w:cs="Times New Roman"/>
                <w:sz w:val="24"/>
                <w:szCs w:val="24"/>
              </w:rPr>
            </w:pPr>
            <w:r w:rsidRPr="001C3DF1">
              <w:rPr>
                <w:rFonts w:ascii="Times New Roman" w:eastAsia="Times New Roman" w:hAnsi="Times New Roman" w:cs="Times New Roman"/>
                <w:sz w:val="24"/>
                <w:szCs w:val="24"/>
              </w:rPr>
              <w:t xml:space="preserve">Yes, we are in compliance. </w:t>
            </w:r>
          </w:p>
          <w:p w:rsidR="00586450" w:rsidRPr="00586450" w:rsidRDefault="00CC6148" w:rsidP="00756EC1">
            <w:pPr>
              <w:pStyle w:val="ListParagraph"/>
              <w:numPr>
                <w:ilvl w:val="0"/>
                <w:numId w:val="4"/>
              </w:numPr>
              <w:spacing w:after="0" w:line="240" w:lineRule="auto"/>
              <w:rPr>
                <w:rFonts w:ascii="Times New Roman" w:eastAsia="Times New Roman" w:hAnsi="Times New Roman" w:cs="Times New Roman"/>
                <w:sz w:val="24"/>
                <w:szCs w:val="24"/>
              </w:rPr>
            </w:pPr>
            <w:r w:rsidRPr="001C3DF1">
              <w:rPr>
                <w:rFonts w:ascii="Times New Roman" w:eastAsia="Times New Roman" w:hAnsi="Times New Roman" w:cs="Times New Roman"/>
                <w:sz w:val="24"/>
                <w:szCs w:val="24"/>
              </w:rPr>
              <w:t>No, we are not in compliance.</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586450" w:rsidRDefault="00586450" w:rsidP="005864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C6148" w:rsidRPr="00586450">
              <w:rPr>
                <w:rFonts w:ascii="Times New Roman" w:eastAsia="Times New Roman" w:hAnsi="Times New Roman" w:cs="Times New Roman"/>
                <w:sz w:val="24"/>
                <w:szCs w:val="24"/>
              </w:rPr>
              <w:t>If no, describe the measures being taken to comply with SAC requirements.</w:t>
            </w:r>
          </w:p>
          <w:p w:rsidR="00586450" w:rsidRPr="00756EC1" w:rsidRDefault="00586450" w:rsidP="00756EC1">
            <w:pPr>
              <w:pStyle w:val="BodyText"/>
              <w:rPr>
                <w:color w:val="auto"/>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tcPr>
          <w:p w:rsidR="00CC6148" w:rsidRPr="00F279F7" w:rsidRDefault="00DA005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All</w:t>
            </w:r>
          </w:p>
        </w:tc>
        <w:tc>
          <w:tcPr>
            <w:tcW w:w="9054" w:type="dxa"/>
            <w:shd w:val="clear" w:color="auto" w:fill="F2F2F2" w:themeFill="background1" w:themeFillShade="F2"/>
          </w:tcPr>
          <w:p w:rsidR="00CC6148" w:rsidRPr="00961B99" w:rsidRDefault="00756EC1" w:rsidP="00756EC1">
            <w:pPr>
              <w:spacing w:after="0" w:line="240" w:lineRule="auto"/>
              <w:rPr>
                <w:rFonts w:ascii="Times New Roman" w:eastAsia="Times New Roman" w:hAnsi="Times New Roman" w:cs="Times New Roman"/>
                <w:sz w:val="24"/>
                <w:szCs w:val="24"/>
              </w:rPr>
            </w:pPr>
            <w:r w:rsidRPr="00756EC1">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 </w:t>
            </w:r>
            <w:r w:rsidR="00DA3F2F" w:rsidRPr="00756EC1">
              <w:rPr>
                <w:rFonts w:ascii="Times New Roman" w:eastAsia="Times New Roman" w:hAnsi="Times New Roman" w:cs="Times New Roman"/>
                <w:b/>
                <w:bCs/>
                <w:color w:val="548DD4" w:themeColor="text2" w:themeTint="99"/>
                <w:sz w:val="24"/>
                <w:szCs w:val="24"/>
              </w:rPr>
              <w:t>Leadership Team</w:t>
            </w:r>
          </w:p>
        </w:tc>
        <w:tc>
          <w:tcPr>
            <w:tcW w:w="1583" w:type="dxa"/>
            <w:shd w:val="clear" w:color="auto" w:fill="F2F2F2" w:themeFill="background1" w:themeFillShade="F2"/>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F2F2F2" w:themeFill="background1" w:themeFillShade="F2"/>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All</w:t>
            </w:r>
          </w:p>
        </w:tc>
        <w:tc>
          <w:tcPr>
            <w:tcW w:w="9054" w:type="dxa"/>
            <w:shd w:val="clear" w:color="auto" w:fill="auto"/>
            <w:hideMark/>
          </w:tcPr>
          <w:p w:rsidR="00CC6148" w:rsidRPr="00961B99" w:rsidRDefault="001F1AA2" w:rsidP="002B611C">
            <w:pPr>
              <w:spacing w:after="0" w:line="240" w:lineRule="auto"/>
              <w:rPr>
                <w:rFonts w:ascii="Times New Roman" w:eastAsia="Times New Roman" w:hAnsi="Times New Roman" w:cs="Times New Roman"/>
                <w:color w:val="000000"/>
              </w:rPr>
            </w:pPr>
            <w:r w:rsidRPr="00756EC1">
              <w:rPr>
                <w:rFonts w:ascii="Times New Roman" w:eastAsia="Times New Roman" w:hAnsi="Times New Roman" w:cs="Times New Roman"/>
                <w:b/>
                <w:bCs/>
                <w:iCs/>
                <w:color w:val="548DD4" w:themeColor="text2" w:themeTint="99"/>
                <w:sz w:val="24"/>
                <w:szCs w:val="24"/>
              </w:rPr>
              <w:t>Membership</w:t>
            </w:r>
          </w:p>
        </w:tc>
        <w:tc>
          <w:tcPr>
            <w:tcW w:w="1583" w:type="dxa"/>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c>
          <w:tcPr>
            <w:tcW w:w="2759" w:type="dxa"/>
            <w:gridSpan w:val="5"/>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r>
      <w:tr w:rsidR="001F1AA2" w:rsidRPr="00961B99" w:rsidTr="00FB6BCE">
        <w:trPr>
          <w:trHeight w:val="432"/>
        </w:trPr>
        <w:tc>
          <w:tcPr>
            <w:tcW w:w="735" w:type="dxa"/>
            <w:shd w:val="clear" w:color="auto" w:fill="auto"/>
            <w:noWrap/>
            <w:vAlign w:val="bottom"/>
          </w:tcPr>
          <w:p w:rsidR="001F1AA2" w:rsidRPr="00F279F7" w:rsidRDefault="001F1AA2"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1F1AA2" w:rsidRDefault="008F073D" w:rsidP="008F073D">
            <w:pPr>
              <w:spacing w:after="0" w:line="240" w:lineRule="auto"/>
              <w:rPr>
                <w:color w:val="548DD4" w:themeColor="text2" w:themeTint="99"/>
              </w:rPr>
            </w:pPr>
            <w:r>
              <w:rPr>
                <w:color w:val="548DD4" w:themeColor="text2" w:themeTint="99"/>
              </w:rPr>
              <w:t xml:space="preserve">1. </w:t>
            </w:r>
            <w:r w:rsidR="001F1AA2" w:rsidRPr="008F073D">
              <w:rPr>
                <w:color w:val="548DD4" w:themeColor="text2" w:themeTint="99"/>
              </w:rPr>
              <w:t>Identify the name, email address and position title for each membe</w:t>
            </w:r>
            <w:r w:rsidR="00756EC1" w:rsidRPr="008F073D">
              <w:rPr>
                <w:color w:val="548DD4" w:themeColor="text2" w:themeTint="99"/>
              </w:rPr>
              <w:t>r of the school leadership team and their duties</w:t>
            </w:r>
          </w:p>
          <w:p w:rsidR="00223B29" w:rsidRDefault="00223B29" w:rsidP="00223B29">
            <w:pPr>
              <w:keepNext/>
              <w:rPr>
                <w:rFonts w:ascii="Times New Roman" w:hAnsi="Times New Roman" w:cs="Times New Roman"/>
                <w:sz w:val="20"/>
                <w:szCs w:val="20"/>
              </w:rPr>
            </w:pPr>
            <w:r w:rsidRPr="00FE4D21">
              <w:rPr>
                <w:rFonts w:ascii="Times New Roman" w:hAnsi="Times New Roman" w:cs="Times New Roman"/>
                <w:sz w:val="20"/>
                <w:szCs w:val="20"/>
              </w:rPr>
              <w:t xml:space="preserve">The school based MTSS leadership team includes </w:t>
            </w:r>
          </w:p>
          <w:p w:rsidR="00223B29" w:rsidRDefault="00223B29" w:rsidP="00223B29">
            <w:pPr>
              <w:keepNext/>
              <w:rPr>
                <w:rFonts w:ascii="Times New Roman" w:hAnsi="Times New Roman" w:cs="Times New Roman"/>
                <w:sz w:val="20"/>
                <w:szCs w:val="20"/>
              </w:rPr>
            </w:pPr>
            <w:r w:rsidRPr="00FE4D21">
              <w:rPr>
                <w:rFonts w:ascii="Times New Roman" w:hAnsi="Times New Roman" w:cs="Times New Roman"/>
                <w:sz w:val="20"/>
                <w:szCs w:val="20"/>
              </w:rPr>
              <w:t>Jean Charles-Marks, Principal</w:t>
            </w:r>
            <w:r>
              <w:rPr>
                <w:rFonts w:ascii="Times New Roman" w:hAnsi="Times New Roman" w:cs="Times New Roman"/>
                <w:sz w:val="20"/>
                <w:szCs w:val="20"/>
              </w:rPr>
              <w:t xml:space="preserve">- </w:t>
            </w:r>
            <w:hyperlink r:id="rId8" w:history="1">
              <w:r w:rsidRPr="00227623">
                <w:rPr>
                  <w:rStyle w:val="Hyperlink"/>
                  <w:rFonts w:ascii="Times New Roman" w:hAnsi="Times New Roman"/>
                  <w:sz w:val="20"/>
                  <w:szCs w:val="20"/>
                </w:rPr>
                <w:t>Charles-marksj@pcsb.org</w:t>
              </w:r>
            </w:hyperlink>
            <w:r w:rsidRPr="00FE4D21">
              <w:rPr>
                <w:rFonts w:ascii="Times New Roman" w:hAnsi="Times New Roman" w:cs="Times New Roman"/>
                <w:sz w:val="20"/>
                <w:szCs w:val="20"/>
              </w:rPr>
              <w:t xml:space="preserve">, </w:t>
            </w:r>
          </w:p>
          <w:p w:rsidR="00223B29" w:rsidRDefault="00223B29" w:rsidP="00223B29">
            <w:pPr>
              <w:keepNext/>
              <w:rPr>
                <w:rFonts w:ascii="Times New Roman" w:hAnsi="Times New Roman" w:cs="Times New Roman"/>
                <w:sz w:val="20"/>
                <w:szCs w:val="20"/>
              </w:rPr>
            </w:pPr>
            <w:r>
              <w:rPr>
                <w:rFonts w:ascii="Times New Roman" w:hAnsi="Times New Roman" w:cs="Times New Roman"/>
                <w:sz w:val="20"/>
                <w:szCs w:val="20"/>
              </w:rPr>
              <w:t>Richard Knight</w:t>
            </w:r>
            <w:r w:rsidRPr="00FE4D21">
              <w:rPr>
                <w:rFonts w:ascii="Times New Roman" w:hAnsi="Times New Roman" w:cs="Times New Roman"/>
                <w:sz w:val="20"/>
                <w:szCs w:val="20"/>
              </w:rPr>
              <w:t>-Assistant Principal</w:t>
            </w:r>
            <w:r>
              <w:rPr>
                <w:rFonts w:ascii="Times New Roman" w:hAnsi="Times New Roman" w:cs="Times New Roman"/>
                <w:sz w:val="20"/>
                <w:szCs w:val="20"/>
              </w:rPr>
              <w:t>- knightri@pcsb.org</w:t>
            </w:r>
            <w:r w:rsidRPr="00FE4D21">
              <w:rPr>
                <w:rFonts w:ascii="Times New Roman" w:hAnsi="Times New Roman" w:cs="Times New Roman"/>
                <w:sz w:val="20"/>
                <w:szCs w:val="20"/>
              </w:rPr>
              <w:t xml:space="preserve">, </w:t>
            </w:r>
          </w:p>
          <w:p w:rsidR="00223B29" w:rsidRDefault="00223B29" w:rsidP="00223B29">
            <w:pPr>
              <w:keepNext/>
              <w:rPr>
                <w:rFonts w:ascii="Times New Roman" w:hAnsi="Times New Roman" w:cs="Times New Roman"/>
                <w:sz w:val="20"/>
                <w:szCs w:val="20"/>
              </w:rPr>
            </w:pPr>
            <w:r w:rsidRPr="00FE4D21">
              <w:rPr>
                <w:rFonts w:ascii="Times New Roman" w:hAnsi="Times New Roman" w:cs="Times New Roman"/>
                <w:sz w:val="20"/>
                <w:szCs w:val="20"/>
              </w:rPr>
              <w:t>Melissa Leech-School Counselor</w:t>
            </w:r>
            <w:r>
              <w:rPr>
                <w:rFonts w:ascii="Times New Roman" w:hAnsi="Times New Roman" w:cs="Times New Roman"/>
                <w:sz w:val="20"/>
                <w:szCs w:val="20"/>
              </w:rPr>
              <w:t>- Leechm@pcsb.org</w:t>
            </w:r>
            <w:r w:rsidRPr="00FE4D21">
              <w:rPr>
                <w:rFonts w:ascii="Times New Roman" w:hAnsi="Times New Roman" w:cs="Times New Roman"/>
                <w:sz w:val="20"/>
                <w:szCs w:val="20"/>
              </w:rPr>
              <w:t xml:space="preserve">, </w:t>
            </w:r>
          </w:p>
          <w:p w:rsidR="00223B29" w:rsidRDefault="00631044" w:rsidP="00223B29">
            <w:pPr>
              <w:keepNext/>
              <w:rPr>
                <w:rFonts w:ascii="Times New Roman" w:hAnsi="Times New Roman" w:cs="Times New Roman"/>
                <w:sz w:val="20"/>
                <w:szCs w:val="20"/>
              </w:rPr>
            </w:pPr>
            <w:r>
              <w:rPr>
                <w:rFonts w:ascii="Times New Roman" w:hAnsi="Times New Roman" w:cs="Times New Roman"/>
                <w:sz w:val="20"/>
                <w:szCs w:val="20"/>
              </w:rPr>
              <w:t>Audra Walsh</w:t>
            </w:r>
            <w:r w:rsidR="00223B29" w:rsidRPr="00FE4D21">
              <w:rPr>
                <w:rFonts w:ascii="Times New Roman" w:hAnsi="Times New Roman" w:cs="Times New Roman"/>
                <w:sz w:val="20"/>
                <w:szCs w:val="20"/>
              </w:rPr>
              <w:t>-School Psychologist</w:t>
            </w:r>
            <w:r w:rsidR="00223B29">
              <w:rPr>
                <w:rFonts w:ascii="Times New Roman" w:hAnsi="Times New Roman" w:cs="Times New Roman"/>
                <w:sz w:val="20"/>
                <w:szCs w:val="20"/>
              </w:rPr>
              <w:t xml:space="preserve">- </w:t>
            </w:r>
            <w:hyperlink r:id="rId9" w:history="1">
              <w:r>
                <w:rPr>
                  <w:rStyle w:val="Hyperlink"/>
                  <w:rFonts w:ascii="Times New Roman" w:hAnsi="Times New Roman"/>
                  <w:sz w:val="20"/>
                  <w:szCs w:val="20"/>
                </w:rPr>
                <w:t>walsha</w:t>
              </w:r>
              <w:r w:rsidR="00223B29" w:rsidRPr="00227623">
                <w:rPr>
                  <w:rStyle w:val="Hyperlink"/>
                  <w:rFonts w:ascii="Times New Roman" w:hAnsi="Times New Roman"/>
                  <w:sz w:val="20"/>
                  <w:szCs w:val="20"/>
                </w:rPr>
                <w:t>@pcsb.org</w:t>
              </w:r>
            </w:hyperlink>
            <w:r w:rsidR="00223B29" w:rsidRPr="00FE4D21">
              <w:rPr>
                <w:rFonts w:ascii="Times New Roman" w:hAnsi="Times New Roman" w:cs="Times New Roman"/>
                <w:sz w:val="20"/>
                <w:szCs w:val="20"/>
              </w:rPr>
              <w:t>,</w:t>
            </w:r>
          </w:p>
          <w:p w:rsidR="00223B29" w:rsidRDefault="00223B29" w:rsidP="00223B29">
            <w:pPr>
              <w:keepNext/>
              <w:rPr>
                <w:rFonts w:ascii="Times New Roman" w:hAnsi="Times New Roman" w:cs="Times New Roman"/>
                <w:sz w:val="20"/>
                <w:szCs w:val="20"/>
              </w:rPr>
            </w:pPr>
            <w:r w:rsidRPr="00FE4D21">
              <w:rPr>
                <w:rFonts w:ascii="Times New Roman" w:hAnsi="Times New Roman" w:cs="Times New Roman"/>
                <w:sz w:val="20"/>
                <w:szCs w:val="20"/>
              </w:rPr>
              <w:t xml:space="preserve"> Marty Lopez-School Social Worker</w:t>
            </w:r>
            <w:r>
              <w:rPr>
                <w:rFonts w:ascii="Times New Roman" w:hAnsi="Times New Roman" w:cs="Times New Roman"/>
                <w:sz w:val="20"/>
                <w:szCs w:val="20"/>
              </w:rPr>
              <w:t>- lopezm@pcsb.org</w:t>
            </w:r>
            <w:r w:rsidRPr="00FE4D21">
              <w:rPr>
                <w:rFonts w:ascii="Times New Roman" w:hAnsi="Times New Roman" w:cs="Times New Roman"/>
                <w:sz w:val="20"/>
                <w:szCs w:val="20"/>
              </w:rPr>
              <w:t xml:space="preserve">, </w:t>
            </w:r>
          </w:p>
          <w:p w:rsidR="00223B29" w:rsidRDefault="00223B29" w:rsidP="00223B29">
            <w:pPr>
              <w:keepNext/>
              <w:rPr>
                <w:rFonts w:ascii="Times New Roman" w:hAnsi="Times New Roman" w:cs="Times New Roman"/>
                <w:sz w:val="20"/>
                <w:szCs w:val="20"/>
              </w:rPr>
            </w:pPr>
            <w:r w:rsidRPr="00FE4D21">
              <w:rPr>
                <w:rFonts w:ascii="Times New Roman" w:hAnsi="Times New Roman" w:cs="Times New Roman"/>
                <w:sz w:val="20"/>
                <w:szCs w:val="20"/>
              </w:rPr>
              <w:t>Anne Lopez-Behavior Specialis</w:t>
            </w:r>
            <w:r>
              <w:rPr>
                <w:rFonts w:ascii="Times New Roman" w:hAnsi="Times New Roman" w:cs="Times New Roman"/>
                <w:sz w:val="20"/>
                <w:szCs w:val="20"/>
              </w:rPr>
              <w:t>- lopeza@pcsb.org</w:t>
            </w:r>
            <w:r w:rsidRPr="00FE4D21">
              <w:rPr>
                <w:rFonts w:ascii="Times New Roman" w:hAnsi="Times New Roman" w:cs="Times New Roman"/>
                <w:sz w:val="20"/>
                <w:szCs w:val="20"/>
              </w:rPr>
              <w:t xml:space="preserve">t, </w:t>
            </w:r>
          </w:p>
          <w:p w:rsidR="00223B29" w:rsidRDefault="00223B29" w:rsidP="00223B29">
            <w:pPr>
              <w:keepNext/>
              <w:rPr>
                <w:rFonts w:ascii="Times New Roman" w:hAnsi="Times New Roman" w:cs="Times New Roman"/>
                <w:sz w:val="20"/>
                <w:szCs w:val="20"/>
              </w:rPr>
            </w:pPr>
            <w:r w:rsidRPr="00FE4D21">
              <w:rPr>
                <w:rFonts w:ascii="Times New Roman" w:hAnsi="Times New Roman" w:cs="Times New Roman"/>
                <w:sz w:val="20"/>
                <w:szCs w:val="20"/>
              </w:rPr>
              <w:t>Ann Lewis-Media Specialist and Tech.</w:t>
            </w:r>
            <w:r>
              <w:rPr>
                <w:rFonts w:ascii="Times New Roman" w:hAnsi="Times New Roman" w:cs="Times New Roman"/>
                <w:sz w:val="20"/>
                <w:szCs w:val="20"/>
              </w:rPr>
              <w:t>- lewisa@pcsb.org</w:t>
            </w:r>
            <w:r w:rsidRPr="00FE4D21">
              <w:rPr>
                <w:rFonts w:ascii="Times New Roman" w:hAnsi="Times New Roman" w:cs="Times New Roman"/>
                <w:sz w:val="20"/>
                <w:szCs w:val="20"/>
              </w:rPr>
              <w:t xml:space="preserve">, </w:t>
            </w:r>
          </w:p>
          <w:p w:rsidR="00223B29" w:rsidRPr="00FE4D21" w:rsidRDefault="00223B29" w:rsidP="00223B29">
            <w:pPr>
              <w:keepNext/>
              <w:rPr>
                <w:rFonts w:ascii="Times New Roman" w:hAnsi="Times New Roman" w:cs="Times New Roman"/>
                <w:sz w:val="20"/>
                <w:szCs w:val="20"/>
              </w:rPr>
            </w:pPr>
            <w:r w:rsidRPr="00FE4D21">
              <w:rPr>
                <w:rFonts w:ascii="Times New Roman" w:hAnsi="Times New Roman" w:cs="Times New Roman"/>
                <w:sz w:val="20"/>
                <w:szCs w:val="20"/>
              </w:rPr>
              <w:t>Robin McManaway-Diagnostician</w:t>
            </w:r>
            <w:r>
              <w:rPr>
                <w:rFonts w:ascii="Times New Roman" w:hAnsi="Times New Roman" w:cs="Times New Roman"/>
                <w:sz w:val="20"/>
                <w:szCs w:val="20"/>
              </w:rPr>
              <w:t>- mcmanawayr@pcsb.org</w:t>
            </w:r>
            <w:r w:rsidRPr="00FE4D21">
              <w:rPr>
                <w:rFonts w:ascii="Times New Roman" w:hAnsi="Times New Roman" w:cs="Times New Roman"/>
                <w:sz w:val="20"/>
                <w:szCs w:val="20"/>
              </w:rPr>
              <w:t>.</w:t>
            </w:r>
          </w:p>
          <w:p w:rsidR="00223B29" w:rsidRPr="00FE4D21" w:rsidRDefault="00223B29" w:rsidP="00223B29">
            <w:pPr>
              <w:keepNext/>
              <w:rPr>
                <w:rFonts w:ascii="Times New Roman" w:eastAsia="Times New Roman" w:hAnsi="Times New Roman" w:cs="Times New Roman"/>
                <w:color w:val="000000"/>
                <w:sz w:val="20"/>
                <w:szCs w:val="20"/>
              </w:rPr>
            </w:pPr>
            <w:r w:rsidRPr="00FE4D21">
              <w:rPr>
                <w:rFonts w:ascii="Times New Roman" w:hAnsi="Times New Roman" w:cs="Times New Roman"/>
                <w:sz w:val="20"/>
                <w:szCs w:val="20"/>
              </w:rPr>
              <w:t>Principal and</w:t>
            </w:r>
            <w:r w:rsidRPr="00244015">
              <w:rPr>
                <w:rFonts w:ascii="Verdana" w:hAnsi="Verdana"/>
                <w:sz w:val="18"/>
                <w:szCs w:val="18"/>
              </w:rPr>
              <w:t xml:space="preserve"> </w:t>
            </w:r>
            <w:r w:rsidRPr="00FE4D21">
              <w:rPr>
                <w:rFonts w:ascii="Times New Roman" w:hAnsi="Times New Roman" w:cs="Times New Roman"/>
                <w:sz w:val="20"/>
                <w:szCs w:val="20"/>
              </w:rPr>
              <w:t>Assistant Principal:  Facilitate team discussions.  Provide a common vision for the use of data-based decision making.  Ensure the provision of professional development to support MTSS implementation.</w:t>
            </w:r>
            <w:r w:rsidRPr="00FE4D21">
              <w:rPr>
                <w:rFonts w:ascii="Times New Roman" w:eastAsia="Times New Roman" w:hAnsi="Times New Roman" w:cs="Times New Roman"/>
                <w:color w:val="000000"/>
                <w:sz w:val="20"/>
                <w:szCs w:val="20"/>
              </w:rPr>
              <w:t xml:space="preserve"> </w:t>
            </w:r>
          </w:p>
          <w:p w:rsidR="00223B29" w:rsidRPr="00FE4D21" w:rsidRDefault="00223B29" w:rsidP="00223B29">
            <w:pPr>
              <w:keepNext/>
              <w:rPr>
                <w:rFonts w:ascii="Times New Roman" w:eastAsia="Times New Roman" w:hAnsi="Times New Roman" w:cs="Times New Roman"/>
                <w:color w:val="000000"/>
                <w:sz w:val="20"/>
                <w:szCs w:val="20"/>
              </w:rPr>
            </w:pPr>
            <w:r w:rsidRPr="00FE4D21">
              <w:rPr>
                <w:rFonts w:ascii="Times New Roman" w:eastAsia="Times New Roman" w:hAnsi="Times New Roman" w:cs="Times New Roman"/>
                <w:color w:val="000000"/>
                <w:sz w:val="20"/>
                <w:szCs w:val="20"/>
              </w:rPr>
              <w:t>Psychologist, Diagnostician, Social Worker, Behavior Specialist, Media Specialist/Tech:  Work with SBLT to identify students in need of additional interventions.  Help to design these interventions, support teachers implementing the interventions, and insure fidelity.</w:t>
            </w:r>
          </w:p>
          <w:p w:rsidR="00223B29" w:rsidRDefault="00223B29" w:rsidP="00223B29">
            <w:pPr>
              <w:spacing w:after="0" w:line="240" w:lineRule="auto"/>
              <w:rPr>
                <w:color w:val="548DD4" w:themeColor="text2" w:themeTint="99"/>
              </w:rPr>
            </w:pPr>
            <w:r w:rsidRPr="00FE4D21">
              <w:rPr>
                <w:rFonts w:ascii="Times New Roman" w:eastAsia="Times New Roman" w:hAnsi="Times New Roman" w:cs="Times New Roman"/>
                <w:color w:val="000000"/>
                <w:sz w:val="20"/>
                <w:szCs w:val="20"/>
              </w:rPr>
              <w:t>School Counselor:</w:t>
            </w:r>
            <w:r w:rsidRPr="00AA67F7">
              <w:rPr>
                <w:rFonts w:ascii="Times New Roman" w:eastAsia="Times New Roman" w:hAnsi="Times New Roman" w:cs="Times New Roman"/>
                <w:color w:val="000000"/>
                <w:sz w:val="20"/>
                <w:szCs w:val="20"/>
              </w:rPr>
              <w:t xml:space="preserve"> Coordinate Tier 3 intervention conference es.  Ensure compliance with district requirements.  Organize Tier 2 and Tier 3 progress monitoring data.</w:t>
            </w:r>
          </w:p>
          <w:p w:rsidR="00223B29" w:rsidRPr="008F073D" w:rsidRDefault="00223B29" w:rsidP="008F073D">
            <w:pPr>
              <w:spacing w:after="0" w:line="240" w:lineRule="auto"/>
              <w:rPr>
                <w:color w:val="548DD4" w:themeColor="text2" w:themeTint="99"/>
              </w:rPr>
            </w:pPr>
          </w:p>
          <w:p w:rsidR="001F1AA2" w:rsidRPr="00961B99" w:rsidRDefault="001F1AA2" w:rsidP="002B611C">
            <w:pPr>
              <w:spacing w:after="0" w:line="240" w:lineRule="auto"/>
              <w:rPr>
                <w:rFonts w:ascii="Times New Roman" w:eastAsia="Times New Roman" w:hAnsi="Times New Roman" w:cs="Times New Roman"/>
                <w:sz w:val="24"/>
                <w:szCs w:val="24"/>
              </w:rPr>
            </w:pPr>
          </w:p>
        </w:tc>
        <w:tc>
          <w:tcPr>
            <w:tcW w:w="1583" w:type="dxa"/>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c>
          <w:tcPr>
            <w:tcW w:w="2759" w:type="dxa"/>
            <w:gridSpan w:val="5"/>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each of your school’s administrators (principal and all assistant principals), complete the following fields: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C5E00"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Name</w:t>
            </w:r>
            <w:r w:rsidR="002C5E00">
              <w:rPr>
                <w:rFonts w:ascii="Times New Roman" w:eastAsia="Times New Roman" w:hAnsi="Times New Roman" w:cs="Times New Roman"/>
                <w:sz w:val="24"/>
                <w:szCs w:val="24"/>
              </w:rPr>
              <w:t xml:space="preserve">- </w:t>
            </w:r>
          </w:p>
          <w:p w:rsidR="00CC6148" w:rsidRDefault="002C5E00"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Jean Charles-Marks- Principal</w:t>
            </w:r>
          </w:p>
          <w:p w:rsidR="002C5E00" w:rsidRPr="00135273" w:rsidRDefault="002C5E00"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F. Knight, Jr.- Assistant Principal</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Credentials (degrees and certifications)</w:t>
            </w:r>
          </w:p>
          <w:p w:rsidR="002C5E00" w:rsidRDefault="002C5E00"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Jean Charles-Marks- Educational Leadership</w:t>
            </w:r>
          </w:p>
          <w:p w:rsidR="002C5E00" w:rsidRPr="00135273" w:rsidRDefault="002C5E00"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F. Knight, Jr.- Educational Leadership</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Number of years as an administrator</w:t>
            </w:r>
          </w:p>
          <w:p w:rsidR="002C5E00" w:rsidRDefault="002C5E00"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Jean Charles-Marks-18</w:t>
            </w:r>
          </w:p>
          <w:p w:rsidR="002C5E00" w:rsidRPr="00135273" w:rsidRDefault="002C5E00"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F. Knight, Jr.- 4</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Number of years at the current school;</w:t>
            </w:r>
          </w:p>
          <w:p w:rsidR="002C5E00" w:rsidRDefault="002C5E00"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Jean Charles-Marks- 15</w:t>
            </w:r>
          </w:p>
          <w:p w:rsidR="002C5E00" w:rsidRPr="00135273" w:rsidRDefault="002C5E00"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F. Knight, Jr.- 2</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223B29">
        <w:trPr>
          <w:trHeight w:val="70"/>
        </w:trPr>
        <w:tc>
          <w:tcPr>
            <w:tcW w:w="735" w:type="dxa"/>
            <w:shd w:val="clear" w:color="auto" w:fill="auto"/>
            <w:noWrap/>
            <w:vAlign w:val="bottom"/>
            <w:hideMark/>
          </w:tcPr>
          <w:p w:rsidR="00CC6148" w:rsidRPr="00756EC1" w:rsidRDefault="00CC6148" w:rsidP="00156BE3">
            <w:pPr>
              <w:spacing w:after="0" w:line="240" w:lineRule="auto"/>
              <w:rPr>
                <w:rFonts w:ascii="Times New Roman" w:eastAsia="Times New Roman" w:hAnsi="Times New Roman" w:cs="Times New Roman"/>
                <w:strike/>
                <w:color w:val="000000"/>
                <w:sz w:val="16"/>
                <w:szCs w:val="16"/>
              </w:rPr>
            </w:pPr>
          </w:p>
        </w:tc>
        <w:tc>
          <w:tcPr>
            <w:tcW w:w="9054" w:type="dxa"/>
            <w:shd w:val="clear" w:color="auto" w:fill="auto"/>
          </w:tcPr>
          <w:p w:rsidR="00CC6148" w:rsidRPr="00135273" w:rsidRDefault="00CC6148" w:rsidP="00223B29">
            <w:pPr>
              <w:spacing w:after="0" w:line="240" w:lineRule="auto"/>
              <w:rPr>
                <w:rFonts w:ascii="Times New Roman" w:eastAsia="Times New Roman" w:hAnsi="Times New Roman" w:cs="Times New Roman"/>
                <w:strike/>
                <w:sz w:val="20"/>
                <w:szCs w:val="20"/>
              </w:rPr>
            </w:pPr>
          </w:p>
        </w:tc>
        <w:tc>
          <w:tcPr>
            <w:tcW w:w="1583" w:type="dxa"/>
            <w:shd w:val="clear" w:color="auto" w:fill="auto"/>
          </w:tcPr>
          <w:p w:rsidR="00CC6148" w:rsidRPr="00756EC1" w:rsidRDefault="00CC6148" w:rsidP="00E74137">
            <w:pPr>
              <w:spacing w:after="0" w:line="240" w:lineRule="auto"/>
              <w:rPr>
                <w:rFonts w:ascii="Times New Roman" w:eastAsia="Times New Roman" w:hAnsi="Times New Roman" w:cs="Times New Roman"/>
                <w:strike/>
                <w:color w:val="000000"/>
                <w:sz w:val="20"/>
                <w:szCs w:val="20"/>
              </w:rPr>
            </w:pPr>
          </w:p>
        </w:tc>
        <w:tc>
          <w:tcPr>
            <w:tcW w:w="2759" w:type="dxa"/>
            <w:gridSpan w:val="5"/>
            <w:shd w:val="clear" w:color="auto" w:fill="auto"/>
            <w:noWrap/>
            <w:hideMark/>
          </w:tcPr>
          <w:p w:rsidR="00CC6148" w:rsidRPr="00756EC1" w:rsidRDefault="00CC6148" w:rsidP="002B611C">
            <w:pPr>
              <w:spacing w:after="0" w:line="240" w:lineRule="auto"/>
              <w:rPr>
                <w:rFonts w:ascii="Times New Roman" w:eastAsia="Times New Roman" w:hAnsi="Times New Roman" w:cs="Times New Roman"/>
                <w:strike/>
                <w:color w:val="000000"/>
              </w:rPr>
            </w:pP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DOE</w:t>
            </w:r>
          </w:p>
        </w:tc>
        <w:tc>
          <w:tcPr>
            <w:tcW w:w="9054" w:type="dxa"/>
            <w:shd w:val="clear" w:color="auto" w:fill="auto"/>
            <w:hideMark/>
          </w:tcPr>
          <w:p w:rsidR="00CC6148" w:rsidRPr="00135273" w:rsidRDefault="00951262" w:rsidP="006A151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b/>
                <w:bCs/>
                <w:iCs/>
                <w:color w:val="548DD4" w:themeColor="text2" w:themeTint="99"/>
                <w:sz w:val="24"/>
                <w:szCs w:val="24"/>
              </w:rPr>
              <w:t>D. Public and Collaborative Teaching</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6A1517" w:rsidRPr="00961B99" w:rsidTr="00FB6BCE">
        <w:trPr>
          <w:trHeight w:val="315"/>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A1517" w:rsidRPr="00135273" w:rsidRDefault="006A1517" w:rsidP="006A1517">
            <w:pPr>
              <w:pStyle w:val="ListParagraph"/>
              <w:numPr>
                <w:ilvl w:val="0"/>
                <w:numId w:val="28"/>
              </w:numPr>
              <w:spacing w:after="0" w:line="240" w:lineRule="auto"/>
              <w:ind w:left="360"/>
              <w:rPr>
                <w:rFonts w:ascii="Times New Roman" w:eastAsia="Times New Roman" w:hAnsi="Times New Roman" w:cs="Times New Roman"/>
                <w:b/>
                <w:bCs/>
                <w:i/>
                <w:iCs/>
                <w:color w:val="548DD4" w:themeColor="text2" w:themeTint="99"/>
                <w:sz w:val="24"/>
                <w:szCs w:val="24"/>
              </w:rPr>
            </w:pPr>
            <w:r w:rsidRPr="00135273">
              <w:rPr>
                <w:rFonts w:ascii="Times New Roman" w:eastAsia="Times New Roman" w:hAnsi="Times New Roman" w:cs="Times New Roman"/>
                <w:b/>
                <w:bCs/>
                <w:iCs/>
                <w:color w:val="548DD4" w:themeColor="text2" w:themeTint="99"/>
                <w:sz w:val="24"/>
                <w:szCs w:val="24"/>
              </w:rPr>
              <w:t>Instructional</w:t>
            </w:r>
          </w:p>
        </w:tc>
        <w:tc>
          <w:tcPr>
            <w:tcW w:w="1583" w:type="dxa"/>
            <w:shd w:val="clear" w:color="auto" w:fill="auto"/>
            <w:noWrap/>
          </w:tcPr>
          <w:p w:rsidR="006A1517" w:rsidRPr="00961B99" w:rsidRDefault="006A1517"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6A1517" w:rsidRPr="00961B99" w:rsidRDefault="006A1517" w:rsidP="002B611C">
            <w:pPr>
              <w:spacing w:after="0" w:line="240" w:lineRule="auto"/>
              <w:rPr>
                <w:rFonts w:ascii="Times New Roman" w:eastAsia="Times New Roman" w:hAnsi="Times New Roman" w:cs="Times New Roman"/>
                <w:color w:val="000000"/>
              </w:rPr>
            </w:pP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 of instructional employees</w:t>
            </w:r>
            <w:r w:rsidR="00223B29">
              <w:rPr>
                <w:rFonts w:ascii="Times New Roman" w:eastAsia="Times New Roman" w:hAnsi="Times New Roman" w:cs="Times New Roman"/>
                <w:sz w:val="24"/>
                <w:szCs w:val="24"/>
              </w:rPr>
              <w:t>- 62</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 receiving effective rating or higher</w:t>
            </w:r>
            <w:r w:rsidR="00223B29">
              <w:rPr>
                <w:rFonts w:ascii="Times New Roman" w:eastAsia="Times New Roman" w:hAnsi="Times New Roman" w:cs="Times New Roman"/>
                <w:sz w:val="24"/>
                <w:szCs w:val="24"/>
              </w:rPr>
              <w:t>- 100%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576"/>
        </w:trPr>
        <w:tc>
          <w:tcPr>
            <w:tcW w:w="735" w:type="dxa"/>
            <w:shd w:val="clear" w:color="auto" w:fill="auto"/>
            <w:noWrap/>
            <w:vAlign w:val="center"/>
            <w:hideMark/>
          </w:tcPr>
          <w:p w:rsidR="00CC6148" w:rsidRPr="00F279F7" w:rsidRDefault="00CC6148" w:rsidP="00A66A8A">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3</w:t>
            </w:r>
          </w:p>
        </w:tc>
        <w:tc>
          <w:tcPr>
            <w:tcW w:w="9054" w:type="dxa"/>
            <w:shd w:val="clear" w:color="auto" w:fill="auto"/>
            <w:vAlign w:val="center"/>
            <w:hideMark/>
          </w:tcPr>
          <w:p w:rsidR="00CC6148" w:rsidRPr="00135273" w:rsidRDefault="00CC6148" w:rsidP="002B611C">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 Highly Qualified Teacher (HQT), as defined in NCLB through a High, Objective, Uniform State Standard of Evaluation (HOUSSE)</w:t>
            </w:r>
            <w:r w:rsidR="00BB2A46">
              <w:rPr>
                <w:rFonts w:ascii="Times New Roman" w:eastAsia="Times New Roman" w:hAnsi="Times New Roman" w:cs="Times New Roman"/>
                <w:sz w:val="24"/>
                <w:szCs w:val="24"/>
              </w:rPr>
              <w:t>- 100%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 certified in-field, pursuant to Section 1012.2315(2), F.S.</w:t>
            </w:r>
            <w:r w:rsidR="00223B29">
              <w:rPr>
                <w:rFonts w:ascii="Times New Roman" w:eastAsia="Times New Roman" w:hAnsi="Times New Roman" w:cs="Times New Roman"/>
                <w:sz w:val="24"/>
                <w:szCs w:val="24"/>
              </w:rPr>
              <w:t xml:space="preserve">- </w:t>
            </w:r>
            <w:r w:rsidR="00BB2A46">
              <w:rPr>
                <w:rFonts w:ascii="Times New Roman" w:eastAsia="Times New Roman" w:hAnsi="Times New Roman" w:cs="Times New Roman"/>
                <w:sz w:val="24"/>
                <w:szCs w:val="24"/>
              </w:rPr>
              <w:t>100%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e)  % ESOL endorsed</w:t>
            </w:r>
            <w:r w:rsidR="00223B29">
              <w:rPr>
                <w:rFonts w:ascii="Times New Roman" w:eastAsia="Times New Roman" w:hAnsi="Times New Roman" w:cs="Times New Roman"/>
                <w:sz w:val="24"/>
                <w:szCs w:val="24"/>
              </w:rPr>
              <w:t>- 40%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   % reading endorsed</w:t>
            </w:r>
            <w:r w:rsidR="00223B29">
              <w:rPr>
                <w:rFonts w:ascii="Times New Roman" w:eastAsia="Times New Roman" w:hAnsi="Times New Roman" w:cs="Times New Roman"/>
                <w:sz w:val="24"/>
                <w:szCs w:val="24"/>
              </w:rPr>
              <w:t>- 10%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g)  % with advanced degrees</w:t>
            </w:r>
            <w:r w:rsidR="00223B29">
              <w:rPr>
                <w:rFonts w:ascii="Times New Roman" w:eastAsia="Times New Roman" w:hAnsi="Times New Roman" w:cs="Times New Roman"/>
                <w:sz w:val="24"/>
                <w:szCs w:val="24"/>
              </w:rPr>
              <w:t>- 35%</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h)  % National Board Certified</w:t>
            </w:r>
            <w:r w:rsidR="00223B29">
              <w:rPr>
                <w:rFonts w:ascii="Times New Roman" w:eastAsia="Times New Roman" w:hAnsi="Times New Roman" w:cs="Times New Roman"/>
                <w:sz w:val="24"/>
                <w:szCs w:val="24"/>
              </w:rPr>
              <w:t>- 6%</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i)   % first-year teachers</w:t>
            </w:r>
            <w:r w:rsidR="00223B29">
              <w:rPr>
                <w:rFonts w:ascii="Times New Roman" w:eastAsia="Times New Roman" w:hAnsi="Times New Roman" w:cs="Times New Roman"/>
                <w:sz w:val="24"/>
                <w:szCs w:val="24"/>
              </w:rPr>
              <w:t>- 3%</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j)   % with 1-5 years of experience</w:t>
            </w:r>
            <w:r w:rsidR="00223B29">
              <w:rPr>
                <w:rFonts w:ascii="Times New Roman" w:eastAsia="Times New Roman" w:hAnsi="Times New Roman" w:cs="Times New Roman"/>
                <w:sz w:val="24"/>
                <w:szCs w:val="24"/>
              </w:rPr>
              <w:t>- 20%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k)  % with 6-14 years of experience</w:t>
            </w:r>
            <w:r w:rsidR="00223B29">
              <w:rPr>
                <w:rFonts w:ascii="Times New Roman" w:eastAsia="Times New Roman" w:hAnsi="Times New Roman" w:cs="Times New Roman"/>
                <w:sz w:val="24"/>
                <w:szCs w:val="24"/>
              </w:rPr>
              <w:t>- 36%</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l)   % with 15 or more years of experience</w:t>
            </w:r>
            <w:r w:rsidR="00223B29">
              <w:rPr>
                <w:rFonts w:ascii="Times New Roman" w:eastAsia="Times New Roman" w:hAnsi="Times New Roman" w:cs="Times New Roman"/>
                <w:sz w:val="24"/>
                <w:szCs w:val="24"/>
              </w:rPr>
              <w:t>- 45%</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2,4</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2</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Paraprofessionals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 of paraprofessionals</w:t>
            </w:r>
            <w:r w:rsidR="00223B29">
              <w:rPr>
                <w:rFonts w:ascii="Times New Roman" w:eastAsia="Times New Roman" w:hAnsi="Times New Roman" w:cs="Times New Roman"/>
                <w:sz w:val="24"/>
                <w:szCs w:val="24"/>
              </w:rPr>
              <w:t>- N/A</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76"/>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 Highly Qualified Teacher, as defined in NCLB through a High, Objective, Uniform State Standard of Evaluation (HOUSSE)</w:t>
            </w:r>
            <w:r w:rsidR="00223B29">
              <w:rPr>
                <w:rFonts w:ascii="Times New Roman" w:eastAsia="Times New Roman" w:hAnsi="Times New Roman" w:cs="Times New Roman"/>
                <w:sz w:val="24"/>
                <w:szCs w:val="24"/>
              </w:rPr>
              <w:t>- N/A</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3</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Recruitment and Retention Strategies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72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3 LEGIS</w:t>
            </w:r>
          </w:p>
        </w:tc>
        <w:tc>
          <w:tcPr>
            <w:tcW w:w="9054" w:type="dxa"/>
            <w:shd w:val="clear" w:color="auto" w:fill="auto"/>
            <w:hideMark/>
          </w:tcPr>
          <w:p w:rsidR="00223B29" w:rsidRPr="00223B29" w:rsidRDefault="00CC6148" w:rsidP="00223B29">
            <w:pPr>
              <w:spacing w:after="0" w:line="240" w:lineRule="auto"/>
              <w:rPr>
                <w:rFonts w:ascii="Times New Roman" w:eastAsia="Times New Roman" w:hAnsi="Times New Roman" w:cs="Times New Roman"/>
                <w:color w:val="000000"/>
                <w:sz w:val="24"/>
                <w:szCs w:val="24"/>
              </w:rPr>
            </w:pPr>
            <w:r w:rsidRPr="00135273">
              <w:rPr>
                <w:rFonts w:ascii="Times New Roman" w:eastAsia="Times New Roman" w:hAnsi="Times New Roman" w:cs="Times New Roman"/>
                <w:sz w:val="24"/>
                <w:szCs w:val="24"/>
              </w:rPr>
              <w:t>a)  Describe you</w:t>
            </w:r>
            <w:r w:rsidR="006A1517" w:rsidRPr="00135273">
              <w:rPr>
                <w:rFonts w:ascii="Times New Roman" w:eastAsia="Times New Roman" w:hAnsi="Times New Roman" w:cs="Times New Roman"/>
                <w:sz w:val="24"/>
                <w:szCs w:val="24"/>
              </w:rPr>
              <w:t xml:space="preserve">r school’s strategies to recruit, </w:t>
            </w:r>
            <w:r w:rsidR="006A1517" w:rsidRPr="00135273">
              <w:rPr>
                <w:rFonts w:ascii="Times New Roman" w:eastAsia="Times New Roman" w:hAnsi="Times New Roman" w:cs="Times New Roman"/>
                <w:color w:val="FF0000"/>
                <w:sz w:val="24"/>
                <w:szCs w:val="24"/>
              </w:rPr>
              <w:t>develop</w:t>
            </w:r>
            <w:r w:rsidR="006A1517" w:rsidRPr="00135273">
              <w:rPr>
                <w:rFonts w:ascii="Times New Roman" w:eastAsia="Times New Roman" w:hAnsi="Times New Roman" w:cs="Times New Roman"/>
                <w:sz w:val="24"/>
                <w:szCs w:val="24"/>
              </w:rPr>
              <w:t>,</w:t>
            </w:r>
            <w:r w:rsidRPr="00135273">
              <w:rPr>
                <w:rFonts w:ascii="Times New Roman" w:eastAsia="Times New Roman" w:hAnsi="Times New Roman" w:cs="Times New Roman"/>
                <w:sz w:val="24"/>
                <w:szCs w:val="24"/>
              </w:rPr>
              <w:t xml:space="preserve"> and retain highly qualified, certified-in-field, ef</w:t>
            </w:r>
            <w:r w:rsidR="00BB2A46">
              <w:rPr>
                <w:rFonts w:ascii="Times New Roman" w:eastAsia="Times New Roman" w:hAnsi="Times New Roman" w:cs="Times New Roman"/>
                <w:sz w:val="24"/>
                <w:szCs w:val="24"/>
              </w:rPr>
              <w:t>fective teachers to the school</w:t>
            </w:r>
            <w:r w:rsidR="00223B29">
              <w:rPr>
                <w:rFonts w:ascii="Times New Roman" w:eastAsia="Times New Roman" w:hAnsi="Times New Roman" w:cs="Times New Roman"/>
                <w:sz w:val="24"/>
                <w:szCs w:val="24"/>
              </w:rPr>
              <w:t xml:space="preserve">- </w:t>
            </w:r>
            <w:r w:rsidR="00223B29" w:rsidRPr="00223B29">
              <w:rPr>
                <w:rFonts w:ascii="Times New Roman" w:eastAsia="Times New Roman" w:hAnsi="Times New Roman" w:cs="Times New Roman"/>
                <w:color w:val="000000"/>
                <w:sz w:val="24"/>
                <w:szCs w:val="24"/>
              </w:rPr>
              <w:t>Positions posted, highly qualified staff meet and interview candidates, thorough background, work history, conduct, and education.</w:t>
            </w:r>
          </w:p>
          <w:p w:rsidR="00951262" w:rsidRPr="00135273" w:rsidRDefault="00223B29" w:rsidP="008F0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 Governance and Leadership</w:t>
            </w:r>
          </w:p>
        </w:tc>
      </w:tr>
      <w:tr w:rsidR="006A1517" w:rsidRPr="00961B99" w:rsidTr="008F073D">
        <w:trPr>
          <w:trHeight w:val="720"/>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LEGIS</w:t>
            </w:r>
          </w:p>
        </w:tc>
        <w:tc>
          <w:tcPr>
            <w:tcW w:w="9054" w:type="dxa"/>
            <w:shd w:val="clear" w:color="auto" w:fill="auto"/>
          </w:tcPr>
          <w:p w:rsidR="006A1517" w:rsidRPr="00223B29" w:rsidRDefault="006A1517" w:rsidP="008F073D">
            <w:pPr>
              <w:pStyle w:val="Heading3"/>
              <w:spacing w:before="120" w:line="240" w:lineRule="auto"/>
              <w:rPr>
                <w:b w:val="0"/>
                <w:i/>
                <w:color w:val="auto"/>
              </w:rPr>
            </w:pPr>
            <w:r w:rsidRPr="00135273">
              <w:rPr>
                <w:b w:val="0"/>
                <w:color w:val="C00000"/>
              </w:rPr>
              <w:t>b) Describe the school’s strategies to encourage positive working relationships between teachers, including collaborative planning and instruction.</w:t>
            </w:r>
            <w:r w:rsidR="00223B29">
              <w:rPr>
                <w:b w:val="0"/>
                <w:color w:val="auto"/>
              </w:rPr>
              <w:t>- Teachers participate in weekly PLC’s where all grade levels meet in the library to plan with their grade as well as meet with other grade levels.</w:t>
            </w:r>
          </w:p>
        </w:tc>
        <w:tc>
          <w:tcPr>
            <w:tcW w:w="1583" w:type="dxa"/>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90D7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4</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Mentoring Program/Plan</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945"/>
        </w:trPr>
        <w:tc>
          <w:tcPr>
            <w:tcW w:w="735" w:type="dxa"/>
            <w:shd w:val="clear" w:color="auto" w:fill="auto"/>
            <w:noWrap/>
            <w:vAlign w:val="bottom"/>
            <w:hideMark/>
          </w:tcPr>
          <w:p w:rsidR="00C90D7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C90D77">
              <w:rPr>
                <w:rFonts w:ascii="Times New Roman" w:eastAsia="Times New Roman" w:hAnsi="Times New Roman" w:cs="Times New Roman"/>
                <w:color w:val="000000"/>
                <w:sz w:val="16"/>
                <w:szCs w:val="16"/>
              </w:rPr>
              <w:t xml:space="preserve">3 </w:t>
            </w:r>
          </w:p>
          <w:p w:rsidR="00CC6148" w:rsidRPr="00F279F7" w:rsidRDefault="00C90D7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hideMark/>
          </w:tcPr>
          <w:p w:rsidR="00CC6148" w:rsidRPr="00223B29" w:rsidRDefault="00CC6148" w:rsidP="00C90D77">
            <w:pPr>
              <w:pStyle w:val="ListParagraph"/>
              <w:numPr>
                <w:ilvl w:val="0"/>
                <w:numId w:val="17"/>
              </w:numPr>
              <w:spacing w:after="0" w:line="240" w:lineRule="auto"/>
              <w:ind w:left="36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your school’s teacher mentoring program/plan including the rationale for pairings and the planned mentori</w:t>
            </w:r>
            <w:r w:rsidR="00BB2A46">
              <w:rPr>
                <w:rFonts w:ascii="Times New Roman" w:eastAsia="Times New Roman" w:hAnsi="Times New Roman" w:cs="Times New Roman"/>
                <w:sz w:val="24"/>
                <w:szCs w:val="24"/>
              </w:rPr>
              <w:t>ng activities</w:t>
            </w:r>
            <w:r w:rsidR="00223B29">
              <w:rPr>
                <w:rFonts w:ascii="Times New Roman" w:eastAsia="Times New Roman" w:hAnsi="Times New Roman" w:cs="Times New Roman"/>
                <w:sz w:val="24"/>
                <w:szCs w:val="24"/>
              </w:rPr>
              <w:t xml:space="preserve">- </w:t>
            </w:r>
            <w:r w:rsidR="00223B29" w:rsidRPr="00223B29">
              <w:rPr>
                <w:rFonts w:ascii="Times New Roman" w:eastAsia="Times New Roman" w:hAnsi="Times New Roman" w:cs="Times New Roman"/>
                <w:color w:val="000000"/>
                <w:sz w:val="24"/>
                <w:szCs w:val="24"/>
              </w:rPr>
              <w:t>All teachers new to Sawgrass are paired with an experienced teacher in the same grade level as a mentor teacher. New teachers are supported by colleagues at weekly PLC meetings.</w:t>
            </w:r>
          </w:p>
          <w:p w:rsidR="00951262" w:rsidRPr="00135273" w:rsidRDefault="00951262" w:rsidP="00951262">
            <w:pPr>
              <w:spacing w:after="0" w:line="240" w:lineRule="auto"/>
              <w:ind w:left="360"/>
              <w:rPr>
                <w:color w:val="C00000"/>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CC6148"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3-</w:t>
            </w:r>
            <w:r>
              <w:rPr>
                <w:rFonts w:ascii="Times New Roman" w:eastAsia="Times New Roman" w:hAnsi="Times New Roman" w:cs="Times New Roman"/>
                <w:color w:val="000000"/>
              </w:rPr>
              <w:t xml:space="preserve">3.3, </w:t>
            </w:r>
            <w:r w:rsidRPr="00961B99">
              <w:rPr>
                <w:rFonts w:ascii="Times New Roman" w:eastAsia="Times New Roman" w:hAnsi="Times New Roman" w:cs="Times New Roman"/>
                <w:color w:val="000000"/>
              </w:rPr>
              <w:t>3.7</w:t>
            </w:r>
            <w:r>
              <w:rPr>
                <w:rFonts w:ascii="Times New Roman" w:eastAsia="Times New Roman" w:hAnsi="Times New Roman" w:cs="Times New Roman"/>
                <w:color w:val="000000"/>
              </w:rPr>
              <w:t>,3.12</w:t>
            </w:r>
            <w:r w:rsidRPr="00961B99">
              <w:rPr>
                <w:rFonts w:ascii="Times New Roman" w:eastAsia="Times New Roman" w:hAnsi="Times New Roman" w:cs="Times New Roman"/>
                <w:color w:val="000000"/>
              </w:rPr>
              <w:t xml:space="preserve">: Teaching and Assessing for Learning </w:t>
            </w:r>
          </w:p>
          <w:p w:rsidR="00CC6148" w:rsidRPr="00961B99" w:rsidRDefault="00CC6148" w:rsidP="002B6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5-5.2,5.5Using Results for Continuous Improvement</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w:t>
            </w:r>
          </w:p>
        </w:tc>
        <w:tc>
          <w:tcPr>
            <w:tcW w:w="9054" w:type="dxa"/>
            <w:shd w:val="clear" w:color="auto" w:fill="F2F2F2" w:themeFill="background1" w:themeFillShade="F2"/>
            <w:hideMark/>
          </w:tcPr>
          <w:p w:rsidR="00CC6148" w:rsidRPr="00135273" w:rsidRDefault="00CC6148"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Multi-Tiered System of Supports (MTSS) / Response to Instruction/Intervention (RtI)</w:t>
            </w:r>
          </w:p>
        </w:tc>
        <w:tc>
          <w:tcPr>
            <w:tcW w:w="1583" w:type="dxa"/>
            <w:shd w:val="clear" w:color="auto" w:fill="F2F2F2" w:themeFill="background1" w:themeFillShade="F2"/>
            <w:noWrap/>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CC6148" w:rsidRPr="00961B99" w:rsidTr="00FB6BCE">
        <w:trPr>
          <w:trHeight w:val="1152"/>
        </w:trPr>
        <w:tc>
          <w:tcPr>
            <w:tcW w:w="735" w:type="dxa"/>
            <w:shd w:val="clear" w:color="auto" w:fill="auto"/>
            <w:noWrap/>
            <w:hideMark/>
          </w:tcPr>
          <w:p w:rsidR="00C90D77" w:rsidRPr="00F279F7" w:rsidRDefault="00CC6148" w:rsidP="00DB77AA">
            <w:pPr>
              <w:spacing w:after="0" w:line="240" w:lineRule="auto"/>
              <w:jc w:val="both"/>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4</w:t>
            </w:r>
          </w:p>
        </w:tc>
        <w:tc>
          <w:tcPr>
            <w:tcW w:w="9054" w:type="dxa"/>
            <w:shd w:val="clear" w:color="auto" w:fill="auto"/>
            <w:hideMark/>
          </w:tcPr>
          <w:p w:rsidR="00CC6148" w:rsidRPr="00135273" w:rsidRDefault="00CC6148" w:rsidP="002B611C">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Describe your school’s data-based problem-solving processes for the implementation and monitoring of your SIP and MTSS structures to address effectiveness of core instruction, resource allocation (funding and staffing), teacher support systems, and small gro</w:t>
            </w:r>
            <w:r w:rsidR="00BB2A46">
              <w:rPr>
                <w:rFonts w:ascii="Times New Roman" w:eastAsia="Times New Roman" w:hAnsi="Times New Roman" w:cs="Times New Roman"/>
                <w:sz w:val="24"/>
                <w:szCs w:val="24"/>
              </w:rPr>
              <w:t>up and individual student needs</w:t>
            </w:r>
            <w:r w:rsidR="00223B29">
              <w:rPr>
                <w:rFonts w:ascii="Times New Roman" w:eastAsia="Times New Roman" w:hAnsi="Times New Roman" w:cs="Times New Roman"/>
                <w:sz w:val="24"/>
                <w:szCs w:val="24"/>
              </w:rPr>
              <w:t xml:space="preserve">- </w:t>
            </w:r>
            <w:r w:rsidR="00223B29" w:rsidRPr="00D301CE">
              <w:rPr>
                <w:rFonts w:ascii="Times New Roman" w:hAnsi="Times New Roman" w:cs="Times New Roman"/>
              </w:rPr>
              <w:t>The SBLT will analyze data in order to identify student achievement trends and groups in need of intervention.  The team makes decisions that determine the allocation of school resources.  All school resources (personnel, materials, curriculum, etc.) are used to support the achievement of all students as outlined in the School Improvement Plan.</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3-3.7: Teaching and Assessing for Learning </w:t>
            </w:r>
          </w:p>
        </w:tc>
      </w:tr>
      <w:tr w:rsidR="00CC6148" w:rsidRPr="00961B99" w:rsidTr="00FB6BCE">
        <w:trPr>
          <w:trHeight w:val="864"/>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4</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2.   Identify the names and position titles of the members of your school-based leadership team</w:t>
            </w:r>
            <w:r w:rsidR="00C90D77" w:rsidRPr="00135273">
              <w:rPr>
                <w:rFonts w:ascii="Times New Roman" w:eastAsia="Times New Roman" w:hAnsi="Times New Roman" w:cs="Times New Roman"/>
                <w:sz w:val="24"/>
                <w:szCs w:val="24"/>
              </w:rPr>
              <w:t xml:space="preserve"> for MTSS</w:t>
            </w:r>
            <w:r w:rsidRPr="00135273">
              <w:rPr>
                <w:rFonts w:ascii="Times New Roman" w:eastAsia="Times New Roman" w:hAnsi="Times New Roman" w:cs="Times New Roman"/>
                <w:sz w:val="24"/>
                <w:szCs w:val="24"/>
              </w:rPr>
              <w:t>. What is the function and responsibility of each team member as it relates to MTSS and the SIP?</w:t>
            </w:r>
          </w:p>
          <w:p w:rsidR="00223B29" w:rsidRPr="00223B29" w:rsidRDefault="00223B29" w:rsidP="00223B29">
            <w:pPr>
              <w:keepNext/>
              <w:rPr>
                <w:rFonts w:ascii="Times New Roman" w:hAnsi="Times New Roman" w:cs="Times New Roman"/>
                <w:sz w:val="24"/>
                <w:szCs w:val="24"/>
              </w:rPr>
            </w:pPr>
            <w:r w:rsidRPr="00223B29">
              <w:rPr>
                <w:rFonts w:ascii="Times New Roman" w:hAnsi="Times New Roman" w:cs="Times New Roman"/>
                <w:sz w:val="24"/>
                <w:szCs w:val="24"/>
              </w:rPr>
              <w:t>The school based MTSS leadership team includes Jean Charles-Marks, Principal, Richard Knight-Assistant Principal, Melissa Lee</w:t>
            </w:r>
            <w:r w:rsidR="00631044">
              <w:rPr>
                <w:rFonts w:ascii="Times New Roman" w:hAnsi="Times New Roman" w:cs="Times New Roman"/>
                <w:sz w:val="24"/>
                <w:szCs w:val="24"/>
              </w:rPr>
              <w:t>ch-School Counselor, Audra Walsh</w:t>
            </w:r>
            <w:r w:rsidRPr="00223B29">
              <w:rPr>
                <w:rFonts w:ascii="Times New Roman" w:hAnsi="Times New Roman" w:cs="Times New Roman"/>
                <w:sz w:val="24"/>
                <w:szCs w:val="24"/>
              </w:rPr>
              <w:t>-School Psychologist, Marty Lopez-School Social Worker, Anne Lopez-Behavior Specialist, Ann Lewis-Media Specialist and Tech., Robin McManaway-Diagnostician.</w:t>
            </w:r>
          </w:p>
          <w:p w:rsidR="00223B29" w:rsidRPr="00223B29" w:rsidRDefault="00223B29" w:rsidP="00223B29">
            <w:pPr>
              <w:keepNext/>
              <w:rPr>
                <w:rFonts w:ascii="Times New Roman" w:eastAsia="Times New Roman" w:hAnsi="Times New Roman" w:cs="Times New Roman"/>
                <w:color w:val="000000"/>
                <w:sz w:val="24"/>
                <w:szCs w:val="24"/>
              </w:rPr>
            </w:pPr>
            <w:r w:rsidRPr="00223B29">
              <w:rPr>
                <w:rFonts w:ascii="Times New Roman" w:hAnsi="Times New Roman" w:cs="Times New Roman"/>
                <w:sz w:val="24"/>
                <w:szCs w:val="24"/>
              </w:rPr>
              <w:t>Principal and</w:t>
            </w:r>
            <w:r w:rsidRPr="00223B29">
              <w:rPr>
                <w:rFonts w:ascii="Verdana" w:hAnsi="Verdana"/>
                <w:sz w:val="24"/>
                <w:szCs w:val="24"/>
              </w:rPr>
              <w:t xml:space="preserve"> </w:t>
            </w:r>
            <w:r w:rsidRPr="00223B29">
              <w:rPr>
                <w:rFonts w:ascii="Times New Roman" w:hAnsi="Times New Roman" w:cs="Times New Roman"/>
                <w:sz w:val="24"/>
                <w:szCs w:val="24"/>
              </w:rPr>
              <w:t>Assistant Principal:  Facilitate team discussions.  Provide a common vision for the use of data-based decision making.  Ensure the provision of professional development to support MTSS implementation.</w:t>
            </w:r>
            <w:r w:rsidRPr="00223B29">
              <w:rPr>
                <w:rFonts w:ascii="Times New Roman" w:eastAsia="Times New Roman" w:hAnsi="Times New Roman" w:cs="Times New Roman"/>
                <w:color w:val="000000"/>
                <w:sz w:val="24"/>
                <w:szCs w:val="24"/>
              </w:rPr>
              <w:t xml:space="preserve"> </w:t>
            </w:r>
          </w:p>
          <w:p w:rsidR="00223B29" w:rsidRPr="00223B29" w:rsidRDefault="00223B29" w:rsidP="00223B29">
            <w:pPr>
              <w:keepNext/>
              <w:rPr>
                <w:rFonts w:ascii="Times New Roman" w:eastAsia="Times New Roman" w:hAnsi="Times New Roman" w:cs="Times New Roman"/>
                <w:color w:val="000000"/>
                <w:sz w:val="24"/>
                <w:szCs w:val="24"/>
              </w:rPr>
            </w:pPr>
            <w:r w:rsidRPr="00223B29">
              <w:rPr>
                <w:rFonts w:ascii="Times New Roman" w:eastAsia="Times New Roman" w:hAnsi="Times New Roman" w:cs="Times New Roman"/>
                <w:color w:val="000000"/>
                <w:sz w:val="24"/>
                <w:szCs w:val="24"/>
              </w:rPr>
              <w:t>Psychologist, Diagnostician, Social Worker, Behavior Specialist, Media Specialist/Tech:  Work with SBLT to identify students in need of additional interventions.  Help to design these interventions, support teachers implementing the interventions, and insure fidelity.</w:t>
            </w:r>
          </w:p>
          <w:p w:rsidR="00223B29" w:rsidRPr="00135273" w:rsidRDefault="00223B29" w:rsidP="00223B29">
            <w:pPr>
              <w:spacing w:after="0" w:line="240" w:lineRule="auto"/>
              <w:rPr>
                <w:rFonts w:ascii="Times New Roman" w:eastAsia="Times New Roman" w:hAnsi="Times New Roman" w:cs="Times New Roman"/>
                <w:sz w:val="24"/>
                <w:szCs w:val="24"/>
              </w:rPr>
            </w:pPr>
            <w:r w:rsidRPr="00223B29">
              <w:rPr>
                <w:rFonts w:ascii="Times New Roman" w:eastAsia="Times New Roman" w:hAnsi="Times New Roman" w:cs="Times New Roman"/>
                <w:color w:val="000000"/>
                <w:sz w:val="24"/>
                <w:szCs w:val="24"/>
              </w:rPr>
              <w:t>School Counselor: Coordinate Tier 3 intervention conference es.  Ensure compliance with district requirements.  Organize Tier 2 and Tier 3 progress monitoring data.</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2-2.4: Governance and Leadership</w:t>
            </w:r>
          </w:p>
        </w:tc>
      </w:tr>
      <w:tr w:rsidR="00CC6148" w:rsidRPr="00961B99" w:rsidTr="00FB6BCE">
        <w:trPr>
          <w:trHeight w:val="720"/>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4</w:t>
            </w:r>
          </w:p>
        </w:tc>
        <w:tc>
          <w:tcPr>
            <w:tcW w:w="9054" w:type="dxa"/>
            <w:shd w:val="clear" w:color="auto" w:fill="auto"/>
            <w:hideMark/>
          </w:tcPr>
          <w:p w:rsidR="00223B29" w:rsidRPr="00223B29" w:rsidRDefault="00CC6148" w:rsidP="00223B29">
            <w:pPr>
              <w:rPr>
                <w:rFonts w:ascii="Times New Roman" w:hAnsi="Times New Roman" w:cs="Times New Roman"/>
                <w:sz w:val="24"/>
                <w:szCs w:val="24"/>
              </w:rPr>
            </w:pPr>
            <w:r w:rsidRPr="00135273">
              <w:rPr>
                <w:rFonts w:ascii="Times New Roman" w:eastAsia="Times New Roman" w:hAnsi="Times New Roman" w:cs="Times New Roman"/>
                <w:sz w:val="24"/>
                <w:szCs w:val="24"/>
              </w:rPr>
              <w:t>3.   Describe the systems in place that the leadership team uses to monitor the school’s MTSS and SIP</w:t>
            </w:r>
            <w:r w:rsidR="00223B29" w:rsidRPr="00223B29">
              <w:rPr>
                <w:rFonts w:ascii="Times New Roman" w:eastAsia="Times New Roman" w:hAnsi="Times New Roman" w:cs="Times New Roman"/>
                <w:sz w:val="24"/>
                <w:szCs w:val="24"/>
              </w:rPr>
              <w:t xml:space="preserve">- </w:t>
            </w:r>
            <w:r w:rsidR="00223B29" w:rsidRPr="00223B29">
              <w:rPr>
                <w:rFonts w:ascii="Times New Roman" w:hAnsi="Times New Roman" w:cs="Times New Roman"/>
                <w:sz w:val="24"/>
                <w:szCs w:val="24"/>
              </w:rPr>
              <w:t>The SBLT will meet every three weeks on Friday at 1:00pm.  The team will review and analyze data from the School wide assessments to make decisions regarding curriculum, instruction, group and individual interventions.  The team will also develop a resource map of interventions and strategies currently available at Sawgrass Lake Elementary.  The team will also be responsible for training the staff in the implementation of MTSS.</w:t>
            </w:r>
          </w:p>
          <w:p w:rsidR="00CC6148" w:rsidRPr="00135273" w:rsidRDefault="00CC6148"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2-2.3,2.4: Governance and Leadership</w:t>
            </w:r>
          </w:p>
        </w:tc>
      </w:tr>
      <w:tr w:rsidR="00CC6148" w:rsidRPr="00961B99" w:rsidTr="00FB6BCE">
        <w:trPr>
          <w:trHeight w:val="1008"/>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5</w:t>
            </w:r>
          </w:p>
        </w:tc>
        <w:tc>
          <w:tcPr>
            <w:tcW w:w="9054" w:type="dxa"/>
            <w:shd w:val="clear" w:color="auto" w:fill="auto"/>
            <w:hideMark/>
          </w:tcPr>
          <w:p w:rsidR="00223B29" w:rsidRDefault="00CC6148" w:rsidP="00223B29">
            <w:pPr>
              <w:keepNext/>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4.   Describe the data source(s) and management system(s) used to access and analyze data to monitor the effectiveness of core, supplemental, and intensive supports in reading, mathematics, science, writing, and engagement (e.g., behavior, attendance).</w:t>
            </w:r>
            <w:r w:rsidR="00223B29">
              <w:rPr>
                <w:rFonts w:ascii="Times New Roman" w:eastAsia="Times New Roman" w:hAnsi="Times New Roman" w:cs="Times New Roman"/>
                <w:sz w:val="24"/>
                <w:szCs w:val="24"/>
              </w:rPr>
              <w:t xml:space="preserve">- </w:t>
            </w:r>
          </w:p>
          <w:p w:rsidR="00223B29" w:rsidRPr="00BF1910" w:rsidRDefault="00223B29" w:rsidP="00223B29">
            <w:pPr>
              <w:keepNext/>
              <w:rPr>
                <w:rFonts w:ascii="Times New Roman" w:hAnsi="Times New Roman" w:cs="Times New Roman"/>
                <w:sz w:val="20"/>
                <w:szCs w:val="20"/>
              </w:rPr>
            </w:pPr>
            <w:r w:rsidRPr="00BF1910">
              <w:rPr>
                <w:rFonts w:ascii="Times New Roman" w:hAnsi="Times New Roman" w:cs="Times New Roman"/>
                <w:sz w:val="20"/>
                <w:szCs w:val="20"/>
              </w:rPr>
              <w:t xml:space="preserve">Grade level </w:t>
            </w:r>
            <w:r w:rsidR="00BB2A46">
              <w:rPr>
                <w:rFonts w:ascii="Times New Roman" w:hAnsi="Times New Roman" w:cs="Times New Roman"/>
                <w:sz w:val="20"/>
                <w:szCs w:val="20"/>
              </w:rPr>
              <w:t>formative and summative assessments</w:t>
            </w:r>
            <w:r w:rsidRPr="00BF1910">
              <w:rPr>
                <w:rFonts w:ascii="Times New Roman" w:hAnsi="Times New Roman" w:cs="Times New Roman"/>
                <w:sz w:val="20"/>
                <w:szCs w:val="20"/>
              </w:rPr>
              <w:t>, running records and FAIR will be reviewed throughout the year to determine students in need of intervention.</w:t>
            </w:r>
          </w:p>
          <w:p w:rsidR="00223B29" w:rsidRPr="00BF1910" w:rsidRDefault="00223B29" w:rsidP="00223B29">
            <w:pPr>
              <w:keepNext/>
              <w:rPr>
                <w:rFonts w:ascii="Times New Roman" w:hAnsi="Times New Roman" w:cs="Times New Roman"/>
                <w:sz w:val="20"/>
                <w:szCs w:val="20"/>
              </w:rPr>
            </w:pPr>
            <w:r w:rsidRPr="00BF1910">
              <w:rPr>
                <w:rFonts w:ascii="Times New Roman" w:hAnsi="Times New Roman" w:cs="Times New Roman"/>
                <w:sz w:val="20"/>
                <w:szCs w:val="20"/>
              </w:rPr>
              <w:t>The team will also compile a data base of students in the Tier 2 and Tier 3 levels of support.</w:t>
            </w:r>
          </w:p>
          <w:p w:rsidR="00223B29" w:rsidRDefault="00223B29" w:rsidP="00223B29">
            <w:pPr>
              <w:spacing w:after="0" w:line="240" w:lineRule="auto"/>
              <w:rPr>
                <w:rFonts w:ascii="Times New Roman" w:hAnsi="Times New Roman" w:cs="Times New Roman"/>
                <w:sz w:val="20"/>
                <w:szCs w:val="20"/>
              </w:rPr>
            </w:pPr>
            <w:r w:rsidRPr="00BF1910">
              <w:rPr>
                <w:rFonts w:ascii="Times New Roman" w:hAnsi="Times New Roman" w:cs="Times New Roman"/>
                <w:sz w:val="20"/>
                <w:szCs w:val="20"/>
              </w:rPr>
              <w:t>Frequency of ongoing progress monitoring-Tier 2-Every 2 weeks, Tier 3 every week</w:t>
            </w:r>
          </w:p>
          <w:p w:rsidR="00223B29" w:rsidRDefault="00223B29" w:rsidP="00223B29">
            <w:pPr>
              <w:spacing w:after="0" w:line="240" w:lineRule="auto"/>
              <w:rPr>
                <w:rFonts w:ascii="Times New Roman" w:hAnsi="Times New Roman" w:cs="Times New Roman"/>
                <w:sz w:val="20"/>
                <w:szCs w:val="20"/>
              </w:rPr>
            </w:pPr>
          </w:p>
          <w:p w:rsidR="00CC6148" w:rsidRPr="00135273" w:rsidRDefault="00223B29" w:rsidP="00223B29">
            <w:pPr>
              <w:spacing w:after="0" w:line="240" w:lineRule="auto"/>
              <w:rPr>
                <w:rFonts w:ascii="Times New Roman" w:eastAsia="Times New Roman" w:hAnsi="Times New Roman" w:cs="Times New Roman"/>
                <w:sz w:val="24"/>
                <w:szCs w:val="24"/>
              </w:rPr>
            </w:pPr>
            <w:r>
              <w:rPr>
                <w:rFonts w:ascii="Times New Roman" w:hAnsi="Times New Roman" w:cs="Times New Roman"/>
                <w:sz w:val="20"/>
                <w:szCs w:val="20"/>
              </w:rPr>
              <w:t>Perform</w:t>
            </w:r>
            <w:r w:rsidR="00BB2A46">
              <w:rPr>
                <w:rFonts w:ascii="Times New Roman" w:hAnsi="Times New Roman" w:cs="Times New Roman"/>
                <w:sz w:val="20"/>
                <w:szCs w:val="20"/>
              </w:rPr>
              <w:t>ance Matters, EDS, and PMRN</w:t>
            </w:r>
            <w:r>
              <w:rPr>
                <w:rFonts w:ascii="Times New Roman" w:hAnsi="Times New Roman" w:cs="Times New Roman"/>
                <w:sz w:val="20"/>
                <w:szCs w:val="20"/>
              </w:rPr>
              <w:t xml:space="preserve"> will be used to monitor students’ achievement with core curriculum.</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5-5.1, 5.2, 5.3, 5.4: Using Results for Continuous Improvement</w:t>
            </w:r>
          </w:p>
        </w:tc>
      </w:tr>
      <w:tr w:rsidR="00CC6148" w:rsidRPr="00961B99" w:rsidTr="00FB6BCE">
        <w:trPr>
          <w:trHeight w:val="945"/>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4,5</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  Describe the plan to support staff’s understanding of MTSS and build capacity in data-based problem solving.</w:t>
            </w:r>
          </w:p>
          <w:p w:rsidR="00223B29" w:rsidRPr="00223B29" w:rsidRDefault="00223B29" w:rsidP="00156BE3">
            <w:pPr>
              <w:spacing w:after="0" w:line="240" w:lineRule="auto"/>
              <w:rPr>
                <w:rFonts w:ascii="Times New Roman" w:eastAsia="Times New Roman" w:hAnsi="Times New Roman" w:cs="Times New Roman"/>
                <w:sz w:val="24"/>
                <w:szCs w:val="24"/>
              </w:rPr>
            </w:pPr>
            <w:r w:rsidRPr="00223B29">
              <w:rPr>
                <w:rFonts w:ascii="Times New Roman" w:hAnsi="Times New Roman" w:cs="Times New Roman"/>
                <w:sz w:val="24"/>
                <w:szCs w:val="24"/>
              </w:rPr>
              <w:t>The staff at Sawgrass Lake Elementary receives ongoing training on MTSS at staff meetings and grade level PLC meetings.  Our SBLT will provide individual guidance for those teachers that need assistance. In addition; teachers will develop a behavior management plan that inclu</w:t>
            </w:r>
            <w:r>
              <w:rPr>
                <w:rFonts w:ascii="Times New Roman" w:hAnsi="Times New Roman" w:cs="Times New Roman"/>
                <w:sz w:val="24"/>
                <w:szCs w:val="24"/>
              </w:rPr>
              <w:t>des positive behavior supports.</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Standard 3-3.11, 3.12: Teaching and Assessing for Learning </w:t>
            </w:r>
          </w:p>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5-5.3:Using Results for Continuous Improvement</w:t>
            </w:r>
          </w:p>
        </w:tc>
      </w:tr>
      <w:tr w:rsidR="00AC58CA" w:rsidRPr="00961B99" w:rsidTr="00AC58CA">
        <w:trPr>
          <w:trHeight w:val="576"/>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DOE</w:t>
            </w:r>
          </w:p>
        </w:tc>
        <w:tc>
          <w:tcPr>
            <w:tcW w:w="9054" w:type="dxa"/>
            <w:shd w:val="clear" w:color="auto" w:fill="auto"/>
          </w:tcPr>
          <w:p w:rsidR="00AC58CA" w:rsidRPr="00135273" w:rsidRDefault="00AC58CA"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b/>
                <w:bCs/>
                <w:sz w:val="24"/>
                <w:szCs w:val="24"/>
              </w:rPr>
              <w:t xml:space="preserve">E. </w:t>
            </w:r>
            <w:r w:rsidRPr="00135273">
              <w:rPr>
                <w:rFonts w:ascii="Times New Roman" w:hAnsi="Times New Roman" w:cs="Times New Roman"/>
                <w:sz w:val="28"/>
                <w:szCs w:val="28"/>
              </w:rPr>
              <w:t>Ambitious Instruction and Learning</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FD7497" w:rsidRPr="00961B99" w:rsidTr="00AC58CA">
        <w:trPr>
          <w:trHeight w:val="20"/>
        </w:trPr>
        <w:tc>
          <w:tcPr>
            <w:tcW w:w="735" w:type="dxa"/>
            <w:shd w:val="clear" w:color="auto" w:fill="auto"/>
            <w:noWrap/>
            <w:vAlign w:val="bottom"/>
          </w:tcPr>
          <w:p w:rsidR="00FD7497" w:rsidRPr="00E17E78" w:rsidRDefault="00FD749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135273" w:rsidRDefault="00EB5FAA" w:rsidP="00EB5FAA">
            <w:pPr>
              <w:spacing w:after="0" w:line="240" w:lineRule="auto"/>
              <w:rPr>
                <w:color w:val="C00000"/>
              </w:rPr>
            </w:pPr>
            <w:r w:rsidRPr="00135273">
              <w:rPr>
                <w:color w:val="C00000"/>
              </w:rPr>
              <w:t xml:space="preserve">1. </w:t>
            </w:r>
            <w:r w:rsidR="00AC58CA" w:rsidRPr="00135273">
              <w:rPr>
                <w:rFonts w:ascii="Times New Roman" w:hAnsi="Times New Roman" w:cs="Times New Roman"/>
                <w:color w:val="C00000"/>
                <w:sz w:val="24"/>
                <w:szCs w:val="24"/>
              </w:rPr>
              <w:t>Instructional Programs</w:t>
            </w:r>
            <w:r w:rsidRPr="00135273">
              <w:rPr>
                <w:rFonts w:ascii="Times New Roman" w:hAnsi="Times New Roman" w:cs="Times New Roman"/>
                <w:color w:val="C00000"/>
                <w:sz w:val="24"/>
                <w:szCs w:val="24"/>
              </w:rPr>
              <w:t xml:space="preserve"> and Strategies</w:t>
            </w:r>
          </w:p>
          <w:p w:rsidR="00EB5FAA" w:rsidRPr="00135273" w:rsidRDefault="00EB5FAA" w:rsidP="00EB5FAA">
            <w:pPr>
              <w:spacing w:after="0" w:line="240" w:lineRule="auto"/>
              <w:rPr>
                <w:color w:val="C00000"/>
              </w:rPr>
            </w:pPr>
            <w:r w:rsidRPr="00135273">
              <w:rPr>
                <w:color w:val="C00000"/>
              </w:rPr>
              <w:t>a. Instructional Programs</w:t>
            </w:r>
          </w:p>
          <w:p w:rsidR="00FD7497" w:rsidRPr="00135273" w:rsidRDefault="00AC58CA" w:rsidP="00AC58CA">
            <w:pPr>
              <w:pStyle w:val="ListParagraph"/>
              <w:numPr>
                <w:ilvl w:val="1"/>
                <w:numId w:val="21"/>
              </w:numPr>
              <w:spacing w:after="0" w:line="240" w:lineRule="auto"/>
              <w:ind w:left="936"/>
              <w:rPr>
                <w:color w:val="C00000"/>
              </w:rPr>
            </w:pPr>
            <w:r w:rsidRPr="00135273">
              <w:rPr>
                <w:color w:val="C00000"/>
              </w:rPr>
              <w:t>Describe how the school ensures its core instructional programs and materials are aligned to the Florida Standards.</w:t>
            </w:r>
            <w:r w:rsidR="00223B29">
              <w:t xml:space="preserve"> Sawgrass Lake uses core instructional programs and curriculum guides provided by the district.  Teachers have take</w:t>
            </w:r>
            <w:r w:rsidR="00631044">
              <w:t>n</w:t>
            </w:r>
            <w:r w:rsidR="00223B29">
              <w:t xml:space="preserve"> professional development on Florida Standards.</w:t>
            </w:r>
          </w:p>
        </w:tc>
        <w:tc>
          <w:tcPr>
            <w:tcW w:w="1583" w:type="dxa"/>
            <w:shd w:val="clear" w:color="auto" w:fill="auto"/>
          </w:tcPr>
          <w:p w:rsidR="00FD7497" w:rsidRPr="00135273" w:rsidRDefault="00FD7497"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tcPr>
          <w:p w:rsidR="00FD7497" w:rsidRPr="00135273" w:rsidRDefault="00FD7497" w:rsidP="002B611C">
            <w:pPr>
              <w:spacing w:after="0" w:line="240" w:lineRule="auto"/>
              <w:rPr>
                <w:rFonts w:ascii="Times New Roman" w:eastAsia="Times New Roman" w:hAnsi="Times New Roman" w:cs="Times New Roman"/>
                <w:color w:val="000000"/>
                <w:sz w:val="20"/>
                <w:szCs w:val="20"/>
              </w:rPr>
            </w:pPr>
          </w:p>
        </w:tc>
      </w:tr>
      <w:tr w:rsidR="00AC58CA" w:rsidRPr="00961B99" w:rsidTr="00AC58CA">
        <w:trPr>
          <w:trHeight w:val="20"/>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135273" w:rsidRDefault="00AC58CA" w:rsidP="00AC58CA">
            <w:pPr>
              <w:pStyle w:val="ListParagraph"/>
              <w:numPr>
                <w:ilvl w:val="0"/>
                <w:numId w:val="21"/>
              </w:numPr>
              <w:spacing w:after="0" w:line="240" w:lineRule="auto"/>
              <w:ind w:left="360"/>
              <w:rPr>
                <w:color w:val="31849B" w:themeColor="accent5" w:themeShade="BF"/>
              </w:rPr>
            </w:pPr>
            <w:r w:rsidRPr="00135273">
              <w:rPr>
                <w:color w:val="31849B" w:themeColor="accent5" w:themeShade="BF"/>
              </w:rPr>
              <w:t>Instructional Strategies</w:t>
            </w:r>
          </w:p>
          <w:p w:rsidR="00AC58CA" w:rsidRPr="00135273" w:rsidRDefault="00AC58CA" w:rsidP="00AC58CA">
            <w:pPr>
              <w:pStyle w:val="ListParagraph"/>
              <w:numPr>
                <w:ilvl w:val="1"/>
                <w:numId w:val="21"/>
              </w:numPr>
              <w:spacing w:after="0" w:line="240" w:lineRule="auto"/>
              <w:ind w:left="936"/>
              <w:rPr>
                <w:color w:val="31849B" w:themeColor="accent5" w:themeShade="BF"/>
              </w:rPr>
            </w:pPr>
            <w:r w:rsidRPr="00135273">
              <w:rPr>
                <w:color w:val="31849B" w:themeColor="accent5" w:themeShade="BF"/>
              </w:rPr>
              <w:t xml:space="preserve">Describe how the school uses data to provide and differentiate instruction to meet the diverse needs of students. Provide examples of how instruction is modified or supplemented to assist students having difficulty attaining the proficient or advanced level on state assessments. </w:t>
            </w:r>
            <w:r w:rsidR="00223B29">
              <w:t>– Sawgrass Lake staff use data on a daily basis to differentiate instruction during all core areas of instruction.  Data is used to develop small reading and math groups during intervention times to instruct students based on their needs.</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6475F5" w:rsidRPr="00961B99" w:rsidTr="00AC58CA">
        <w:trPr>
          <w:trHeight w:val="20"/>
        </w:trPr>
        <w:tc>
          <w:tcPr>
            <w:tcW w:w="735" w:type="dxa"/>
            <w:shd w:val="clear" w:color="auto" w:fill="auto"/>
            <w:noWrap/>
            <w:vAlign w:val="bottom"/>
          </w:tcPr>
          <w:p w:rsidR="006475F5" w:rsidRPr="00E17E78" w:rsidRDefault="006475F5"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6475F5" w:rsidRPr="00135273" w:rsidRDefault="006475F5" w:rsidP="00AC58CA">
            <w:pPr>
              <w:pStyle w:val="ListParagraph"/>
              <w:numPr>
                <w:ilvl w:val="1"/>
                <w:numId w:val="21"/>
              </w:numPr>
              <w:spacing w:after="0" w:line="240" w:lineRule="auto"/>
              <w:ind w:left="763" w:hanging="187"/>
              <w:rPr>
                <w:color w:val="C00000"/>
              </w:rPr>
            </w:pPr>
            <w:commentRangeStart w:id="0"/>
            <w:r w:rsidRPr="00135273">
              <w:rPr>
                <w:color w:val="C00000"/>
              </w:rPr>
              <w:t xml:space="preserve">Provide </w:t>
            </w:r>
            <w:commentRangeEnd w:id="0"/>
            <w:r w:rsidRPr="00135273">
              <w:rPr>
                <w:rStyle w:val="CommentReference"/>
                <w:color w:val="C00000"/>
              </w:rPr>
              <w:commentReference w:id="0"/>
            </w:r>
            <w:r w:rsidRPr="00135273">
              <w:rPr>
                <w:color w:val="C00000"/>
              </w:rPr>
              <w:t>the following information for each strategy the school uses to increase the amount and quality of learning time and help enrich and accelerate the curriculum:</w:t>
            </w:r>
          </w:p>
          <w:p w:rsidR="006475F5" w:rsidRPr="00135273" w:rsidRDefault="006475F5" w:rsidP="00AC58CA">
            <w:pPr>
              <w:pStyle w:val="ListParagraph"/>
              <w:numPr>
                <w:ilvl w:val="0"/>
                <w:numId w:val="22"/>
              </w:numPr>
              <w:spacing w:after="0" w:line="240" w:lineRule="auto"/>
              <w:ind w:left="2700"/>
              <w:rPr>
                <w:color w:val="C00000"/>
              </w:rPr>
            </w:pPr>
            <w:r w:rsidRPr="00135273">
              <w:rPr>
                <w:color w:val="C00000"/>
              </w:rPr>
              <w:t>Strategy type and description</w:t>
            </w:r>
            <w:r w:rsidR="00223B29">
              <w:t>- ELP, STEM, Computer Lab</w:t>
            </w:r>
          </w:p>
          <w:p w:rsidR="00223B29" w:rsidRPr="00223B29" w:rsidRDefault="006475F5" w:rsidP="00AC58CA">
            <w:pPr>
              <w:pStyle w:val="ListParagraph"/>
              <w:numPr>
                <w:ilvl w:val="0"/>
                <w:numId w:val="22"/>
              </w:numPr>
              <w:spacing w:after="0" w:line="240" w:lineRule="auto"/>
              <w:ind w:left="2700"/>
              <w:rPr>
                <w:color w:val="C00000"/>
              </w:rPr>
            </w:pPr>
            <w:r w:rsidRPr="00223B29">
              <w:rPr>
                <w:color w:val="C00000"/>
              </w:rPr>
              <w:t xml:space="preserve">Strategy purpose and </w:t>
            </w:r>
            <w:r w:rsidRPr="00223B29">
              <w:rPr>
                <w:color w:val="76923C" w:themeColor="accent3" w:themeShade="BF"/>
              </w:rPr>
              <w:t>rationale</w:t>
            </w:r>
            <w:r w:rsidR="00223B29">
              <w:t>- To extend the learning day and provide additional instruction for students to provide additional assistance to struggling students and additional learning for students who are high performing.</w:t>
            </w:r>
          </w:p>
          <w:p w:rsidR="006475F5" w:rsidRPr="00223B29" w:rsidRDefault="006475F5" w:rsidP="00AC58CA">
            <w:pPr>
              <w:pStyle w:val="ListParagraph"/>
              <w:numPr>
                <w:ilvl w:val="0"/>
                <w:numId w:val="22"/>
              </w:numPr>
              <w:spacing w:after="0" w:line="240" w:lineRule="auto"/>
              <w:ind w:left="2700"/>
              <w:rPr>
                <w:color w:val="C00000"/>
              </w:rPr>
            </w:pPr>
            <w:r w:rsidRPr="00223B29">
              <w:rPr>
                <w:color w:val="C00000"/>
              </w:rPr>
              <w:t>Number of minutes added to the school year</w:t>
            </w:r>
            <w:r w:rsidR="00223B29">
              <w:t xml:space="preserve"> 60 minutes 2 times a week</w:t>
            </w:r>
          </w:p>
          <w:p w:rsidR="006475F5" w:rsidRPr="00135273" w:rsidRDefault="006475F5" w:rsidP="00AC58CA">
            <w:pPr>
              <w:pStyle w:val="ListParagraph"/>
              <w:numPr>
                <w:ilvl w:val="0"/>
                <w:numId w:val="22"/>
              </w:numPr>
              <w:spacing w:after="0" w:line="240" w:lineRule="auto"/>
              <w:ind w:left="2700"/>
              <w:rPr>
                <w:color w:val="C00000"/>
              </w:rPr>
            </w:pPr>
            <w:r w:rsidRPr="00135273">
              <w:rPr>
                <w:color w:val="C00000"/>
              </w:rPr>
              <w:t>Person(s) responsible for monitoring implementation of the strategy</w:t>
            </w:r>
            <w:r w:rsidR="00223B29">
              <w:t>- Assistant Principal, Principal</w:t>
            </w:r>
          </w:p>
          <w:p w:rsidR="006475F5" w:rsidRPr="00135273" w:rsidRDefault="006475F5" w:rsidP="00AC58CA">
            <w:pPr>
              <w:pStyle w:val="ListParagraph"/>
              <w:numPr>
                <w:ilvl w:val="0"/>
                <w:numId w:val="22"/>
              </w:numPr>
              <w:spacing w:after="0" w:line="240" w:lineRule="auto"/>
              <w:ind w:left="2700"/>
              <w:rPr>
                <w:color w:val="C00000"/>
              </w:rPr>
            </w:pPr>
            <w:r w:rsidRPr="00135273">
              <w:rPr>
                <w:color w:val="C00000"/>
              </w:rPr>
              <w:t>Data that is or will be collected and how it is analyzed to determine effectiveness of the strategy</w:t>
            </w:r>
            <w:r w:rsidR="00223B29">
              <w:t xml:space="preserve">- Data collected will be based on the program being used.  Students receiving additional assistance will have data based on their need during the course such as Running Records and Comprehension skills.  Students who are high performing or in the STEM program will have data based on the subject being taught at the time.  The effectiveness will be determined based on the results of the data.  </w:t>
            </w:r>
          </w:p>
          <w:p w:rsidR="006475F5" w:rsidRPr="00135273" w:rsidRDefault="006475F5" w:rsidP="006475F5">
            <w:pPr>
              <w:spacing w:after="0" w:line="240" w:lineRule="auto"/>
              <w:rPr>
                <w:color w:val="C00000"/>
              </w:rPr>
            </w:pPr>
          </w:p>
        </w:tc>
        <w:tc>
          <w:tcPr>
            <w:tcW w:w="1583" w:type="dxa"/>
            <w:shd w:val="clear" w:color="auto" w:fill="auto"/>
          </w:tcPr>
          <w:p w:rsidR="006475F5" w:rsidRPr="00135273" w:rsidRDefault="006475F5" w:rsidP="00D61C8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tcPr>
          <w:p w:rsidR="006475F5" w:rsidRPr="00135273" w:rsidRDefault="006475F5" w:rsidP="00D61C8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3.12: Teaching and Assessing for Learning </w:t>
            </w:r>
          </w:p>
        </w:tc>
      </w:tr>
      <w:tr w:rsidR="0082760E" w:rsidRPr="00961B99" w:rsidTr="00AC58CA">
        <w:trPr>
          <w:trHeight w:val="20"/>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highlight w:val="yellow"/>
              </w:rPr>
            </w:pPr>
          </w:p>
        </w:tc>
        <w:tc>
          <w:tcPr>
            <w:tcW w:w="9054" w:type="dxa"/>
            <w:shd w:val="clear" w:color="auto" w:fill="auto"/>
            <w:tcMar>
              <w:left w:w="115" w:type="dxa"/>
              <w:right w:w="115" w:type="dxa"/>
            </w:tcMar>
          </w:tcPr>
          <w:p w:rsidR="0082760E" w:rsidRPr="00135273" w:rsidRDefault="0082760E" w:rsidP="00EB5FAA">
            <w:pPr>
              <w:pStyle w:val="Heading3"/>
              <w:numPr>
                <w:ilvl w:val="0"/>
                <w:numId w:val="20"/>
              </w:numPr>
              <w:spacing w:before="120" w:line="240" w:lineRule="auto"/>
              <w:ind w:left="360"/>
              <w:rPr>
                <w:rFonts w:ascii="Times New Roman" w:hAnsi="Times New Roman" w:cs="Times New Roman"/>
                <w:b w:val="0"/>
                <w:sz w:val="24"/>
                <w:szCs w:val="24"/>
              </w:rPr>
            </w:pPr>
            <w:r w:rsidRPr="00135273">
              <w:rPr>
                <w:rFonts w:ascii="Times New Roman" w:hAnsi="Times New Roman" w:cs="Times New Roman"/>
                <w:b w:val="0"/>
                <w:sz w:val="24"/>
                <w:szCs w:val="24"/>
              </w:rPr>
              <w:t>Student Transition and Readiness</w:t>
            </w:r>
          </w:p>
          <w:p w:rsidR="0082760E" w:rsidRPr="00135273" w:rsidRDefault="0082760E" w:rsidP="00EB5FAA">
            <w:pPr>
              <w:pStyle w:val="ListParagraph"/>
              <w:numPr>
                <w:ilvl w:val="1"/>
                <w:numId w:val="20"/>
              </w:numPr>
              <w:spacing w:after="0" w:line="240" w:lineRule="auto"/>
              <w:ind w:left="360"/>
            </w:pPr>
            <w:r w:rsidRPr="00135273">
              <w:t>PreK-12 Transition</w:t>
            </w:r>
          </w:p>
          <w:p w:rsidR="0082760E" w:rsidRPr="00135273" w:rsidRDefault="0082760E" w:rsidP="0082760E">
            <w:pPr>
              <w:pStyle w:val="ListParagraph"/>
              <w:numPr>
                <w:ilvl w:val="2"/>
                <w:numId w:val="20"/>
              </w:numPr>
              <w:spacing w:after="0" w:line="240" w:lineRule="auto"/>
              <w:ind w:left="763" w:hanging="187"/>
            </w:pPr>
            <w:r w:rsidRPr="00135273">
              <w:rPr>
                <w:color w:val="FF0000"/>
              </w:rPr>
              <w:t xml:space="preserve">Describe strategies the </w:t>
            </w:r>
            <w:r w:rsidRPr="00135273">
              <w:rPr>
                <w:color w:val="C00000"/>
              </w:rPr>
              <w:t>school employs to support incoming and outgoing cohorts of students in transition from one school level to another.</w:t>
            </w:r>
            <w:r w:rsidR="00223B29">
              <w:t>- Teachers meet with other grade levels to discuss needs and students are prepared for the upcoming grade level by using the information that is gathered during these meetings.</w:t>
            </w:r>
          </w:p>
        </w:tc>
        <w:tc>
          <w:tcPr>
            <w:tcW w:w="1583" w:type="dxa"/>
            <w:shd w:val="clear" w:color="auto" w:fill="auto"/>
          </w:tcPr>
          <w:p w:rsidR="0082760E" w:rsidRPr="00135273" w:rsidRDefault="0082760E" w:rsidP="00D61C8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tcPr>
          <w:p w:rsidR="0082760E" w:rsidRPr="00135273" w:rsidRDefault="0082760E" w:rsidP="00D61C8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AC58CA">
        <w:trPr>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2760E" w:rsidRPr="00135273" w:rsidRDefault="0082760E" w:rsidP="008F073D">
            <w:pPr>
              <w:pStyle w:val="Heading3"/>
              <w:spacing w:before="120" w:line="240" w:lineRule="auto"/>
              <w:rPr>
                <w:rFonts w:ascii="Times New Roman" w:hAnsi="Times New Roman" w:cs="Times New Roman"/>
                <w:b w:val="0"/>
                <w:sz w:val="24"/>
                <w:szCs w:val="24"/>
              </w:rPr>
            </w:pPr>
            <w:r w:rsidRPr="00135273">
              <w:rPr>
                <w:rFonts w:ascii="Times New Roman" w:eastAsia="Times New Roman" w:hAnsi="Times New Roman" w:cs="Times New Roman"/>
                <w:color w:val="0000FF"/>
                <w:sz w:val="24"/>
                <w:szCs w:val="24"/>
              </w:rPr>
              <w:t>This section is required for secondary schools</w:t>
            </w:r>
            <w:r w:rsidR="008F073D" w:rsidRPr="00135273">
              <w:rPr>
                <w:rFonts w:ascii="Times New Roman" w:eastAsia="Times New Roman" w:hAnsi="Times New Roman" w:cs="Times New Roman"/>
                <w:color w:val="0000FF"/>
                <w:sz w:val="24"/>
                <w:szCs w:val="24"/>
              </w:rPr>
              <w:t>.</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tcPr>
          <w:p w:rsidR="0082760E" w:rsidRPr="00135273" w:rsidRDefault="0082760E" w:rsidP="002B611C">
            <w:pPr>
              <w:spacing w:after="0" w:line="240" w:lineRule="auto"/>
              <w:rPr>
                <w:rFonts w:ascii="Times New Roman" w:eastAsia="Times New Roman" w:hAnsi="Times New Roman" w:cs="Times New Roman"/>
                <w:color w:val="000000"/>
                <w:sz w:val="20"/>
                <w:szCs w:val="20"/>
              </w:rPr>
            </w:pPr>
          </w:p>
        </w:tc>
      </w:tr>
      <w:tr w:rsidR="0082760E" w:rsidRPr="00961B99" w:rsidTr="00AC58CA">
        <w:trPr>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1</w:t>
            </w:r>
          </w:p>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135273" w:rsidRDefault="0082760E" w:rsidP="00021A77">
            <w:pPr>
              <w:pStyle w:val="Heading3"/>
              <w:numPr>
                <w:ilvl w:val="1"/>
                <w:numId w:val="20"/>
              </w:numPr>
              <w:spacing w:before="120" w:line="240" w:lineRule="auto"/>
              <w:ind w:left="360"/>
              <w:rPr>
                <w:rFonts w:ascii="Times New Roman" w:hAnsi="Times New Roman" w:cs="Times New Roman"/>
                <w:b w:val="0"/>
                <w:sz w:val="24"/>
                <w:szCs w:val="24"/>
              </w:rPr>
            </w:pPr>
            <w:r w:rsidRPr="00135273">
              <w:rPr>
                <w:rFonts w:ascii="Times New Roman" w:hAnsi="Times New Roman" w:cs="Times New Roman"/>
                <w:b w:val="0"/>
                <w:sz w:val="24"/>
                <w:szCs w:val="24"/>
              </w:rPr>
              <w:t>College and Career Readiness</w:t>
            </w:r>
          </w:p>
          <w:p w:rsidR="0082760E" w:rsidRPr="00135273" w:rsidRDefault="0082760E" w:rsidP="008F073D">
            <w:pPr>
              <w:pStyle w:val="ListParagraph"/>
              <w:numPr>
                <w:ilvl w:val="0"/>
                <w:numId w:val="34"/>
              </w:numPr>
              <w:spacing w:after="0" w:line="240" w:lineRule="auto"/>
              <w:ind w:left="763" w:hanging="187"/>
              <w:rPr>
                <w:color w:val="C00000"/>
              </w:rPr>
            </w:pPr>
            <w:r w:rsidRPr="00135273">
              <w:rPr>
                <w:color w:val="C00000"/>
              </w:rPr>
              <w:t>Describe the strategies the school uses to support college and career awareness.</w:t>
            </w:r>
          </w:p>
        </w:tc>
        <w:tc>
          <w:tcPr>
            <w:tcW w:w="1583" w:type="dxa"/>
            <w:shd w:val="clear" w:color="auto" w:fill="auto"/>
          </w:tcPr>
          <w:p w:rsidR="0082760E" w:rsidRPr="00135273" w:rsidRDefault="0082760E" w:rsidP="00D61C8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tcPr>
          <w:p w:rsidR="0082760E" w:rsidRPr="00135273" w:rsidRDefault="0082760E" w:rsidP="00D61C8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3-3.5: Teaching and Assessing for Learning </w:t>
            </w:r>
          </w:p>
        </w:tc>
      </w:tr>
      <w:tr w:rsidR="008F073D" w:rsidRPr="00961B99" w:rsidTr="00AC58CA">
        <w:trPr>
          <w:trHeight w:val="20"/>
        </w:trPr>
        <w:tc>
          <w:tcPr>
            <w:tcW w:w="735" w:type="dxa"/>
            <w:shd w:val="clear" w:color="auto" w:fill="auto"/>
            <w:noWrap/>
            <w:vAlign w:val="bottom"/>
          </w:tcPr>
          <w:p w:rsidR="008F073D" w:rsidRPr="00E17E78" w:rsidRDefault="008F073D"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F073D" w:rsidRPr="00135273" w:rsidRDefault="008F073D" w:rsidP="008F073D">
            <w:pPr>
              <w:pStyle w:val="Heading3"/>
              <w:numPr>
                <w:ilvl w:val="0"/>
                <w:numId w:val="34"/>
              </w:numPr>
              <w:spacing w:before="120" w:line="240" w:lineRule="auto"/>
              <w:ind w:left="763" w:hanging="187"/>
              <w:rPr>
                <w:rFonts w:ascii="Times New Roman" w:hAnsi="Times New Roman" w:cs="Times New Roman"/>
                <w:b w:val="0"/>
                <w:sz w:val="24"/>
                <w:szCs w:val="24"/>
              </w:rPr>
            </w:pPr>
            <w:r w:rsidRPr="00135273">
              <w:rPr>
                <w:rFonts w:ascii="Times New Roman" w:hAnsi="Times New Roman" w:cs="Times New Roman"/>
                <w:b w:val="0"/>
                <w:color w:val="C00000"/>
                <w:sz w:val="24"/>
                <w:szCs w:val="24"/>
              </w:rPr>
              <w:t>Describe how the school integrates vocational and technical education programs.</w:t>
            </w:r>
          </w:p>
        </w:tc>
        <w:tc>
          <w:tcPr>
            <w:tcW w:w="1583" w:type="dxa"/>
            <w:shd w:val="clear" w:color="auto" w:fill="auto"/>
          </w:tcPr>
          <w:p w:rsidR="008F073D" w:rsidRPr="00135273" w:rsidRDefault="008F073D" w:rsidP="00D61C8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tcPr>
          <w:p w:rsidR="008F073D" w:rsidRPr="00135273" w:rsidRDefault="008F073D" w:rsidP="00D61C87">
            <w:pPr>
              <w:spacing w:after="0" w:line="240" w:lineRule="auto"/>
              <w:rPr>
                <w:rFonts w:ascii="Times New Roman" w:eastAsia="Times New Roman" w:hAnsi="Times New Roman" w:cs="Times New Roman"/>
                <w:color w:val="000000"/>
              </w:rPr>
            </w:pPr>
          </w:p>
        </w:tc>
      </w:tr>
      <w:tr w:rsidR="0082760E" w:rsidRPr="00961B99" w:rsidTr="00AC58CA">
        <w:trPr>
          <w:trHeight w:val="20"/>
        </w:trPr>
        <w:tc>
          <w:tcPr>
            <w:tcW w:w="735" w:type="dxa"/>
            <w:shd w:val="clear" w:color="auto" w:fill="auto"/>
            <w:noWrap/>
            <w:vAlign w:val="bottom"/>
          </w:tcPr>
          <w:p w:rsidR="0082760E" w:rsidRPr="00E17E78" w:rsidRDefault="0082760E" w:rsidP="00D61C87">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1</w:t>
            </w:r>
          </w:p>
          <w:p w:rsidR="0082760E" w:rsidRPr="00E17E78" w:rsidRDefault="0082760E" w:rsidP="00D61C87">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135273" w:rsidRDefault="0082760E" w:rsidP="008F073D">
            <w:pPr>
              <w:pStyle w:val="ListParagraph"/>
              <w:numPr>
                <w:ilvl w:val="0"/>
                <w:numId w:val="34"/>
              </w:numPr>
              <w:spacing w:after="0" w:line="240" w:lineRule="auto"/>
              <w:ind w:left="763" w:hanging="187"/>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Describe strategies for improving student readiness for the public postsecondary level based on annual analysis of the </w:t>
            </w:r>
            <w:r w:rsidRPr="00135273">
              <w:rPr>
                <w:rFonts w:ascii="Times New Roman" w:eastAsia="Times New Roman" w:hAnsi="Times New Roman" w:cs="Times New Roman"/>
                <w:color w:val="0000FF"/>
                <w:sz w:val="24"/>
                <w:szCs w:val="24"/>
                <w:u w:val="single"/>
              </w:rPr>
              <w:t>High School Feedback</w:t>
            </w:r>
            <w:r w:rsidRPr="00135273">
              <w:rPr>
                <w:rFonts w:ascii="Times New Roman" w:eastAsia="Times New Roman" w:hAnsi="Times New Roman" w:cs="Times New Roman"/>
                <w:color w:val="0000FF"/>
                <w:sz w:val="24"/>
                <w:szCs w:val="24"/>
              </w:rPr>
              <w:t xml:space="preserve"> </w:t>
            </w:r>
            <w:r w:rsidRPr="00135273">
              <w:rPr>
                <w:rFonts w:ascii="Times New Roman" w:eastAsia="Times New Roman" w:hAnsi="Times New Roman" w:cs="Times New Roman"/>
                <w:color w:val="0000FF"/>
                <w:sz w:val="24"/>
                <w:szCs w:val="24"/>
                <w:u w:val="single"/>
              </w:rPr>
              <w:t>Report</w:t>
            </w:r>
            <w:r w:rsidRPr="00135273">
              <w:rPr>
                <w:rFonts w:ascii="Times New Roman" w:eastAsia="Times New Roman" w:hAnsi="Times New Roman" w:cs="Times New Roman"/>
                <w:sz w:val="24"/>
                <w:szCs w:val="24"/>
              </w:rPr>
              <w:t xml:space="preserve">, </w:t>
            </w:r>
            <w:r w:rsidRPr="00135273">
              <w:rPr>
                <w:color w:val="C00000"/>
              </w:rPr>
              <w:t>as required by section 1008.37(4), F.S.</w:t>
            </w:r>
          </w:p>
        </w:tc>
        <w:tc>
          <w:tcPr>
            <w:tcW w:w="1583" w:type="dxa"/>
            <w:shd w:val="clear" w:color="auto" w:fill="auto"/>
          </w:tcPr>
          <w:p w:rsidR="0082760E" w:rsidRPr="00135273" w:rsidRDefault="0082760E" w:rsidP="00D61C8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tcPr>
          <w:p w:rsidR="0082760E" w:rsidRPr="00135273" w:rsidRDefault="0082760E" w:rsidP="00D61C8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896521">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F.  Literacy Leadership Team (LLT)  </w:t>
            </w:r>
          </w:p>
          <w:p w:rsidR="0082760E" w:rsidRPr="00135273" w:rsidRDefault="0082760E" w:rsidP="00156BE3">
            <w:pPr>
              <w:spacing w:after="0" w:line="240" w:lineRule="auto"/>
              <w:rPr>
                <w:rFonts w:ascii="Times New Roman" w:eastAsia="Times New Roman" w:hAnsi="Times New Roman" w:cs="Times New Roman"/>
                <w:b/>
                <w:bCs/>
                <w:sz w:val="24"/>
                <w:szCs w:val="24"/>
              </w:rPr>
            </w:pPr>
          </w:p>
        </w:tc>
        <w:tc>
          <w:tcPr>
            <w:tcW w:w="1583" w:type="dxa"/>
            <w:shd w:val="clear" w:color="auto" w:fill="F2F2F2" w:themeFill="background1" w:themeFillShade="F2"/>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223B29"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Identify the name, </w:t>
            </w:r>
            <w:r w:rsidRPr="00135273">
              <w:rPr>
                <w:color w:val="C00000"/>
              </w:rPr>
              <w:t>email address</w:t>
            </w:r>
            <w:r w:rsidRPr="00135273">
              <w:rPr>
                <w:rFonts w:ascii="Times New Roman" w:eastAsia="Times New Roman" w:hAnsi="Times New Roman" w:cs="Times New Roman"/>
                <w:sz w:val="24"/>
                <w:szCs w:val="24"/>
              </w:rPr>
              <w:t xml:space="preserve"> and positions titles of the members of your school-based LLT </w:t>
            </w:r>
            <w:r w:rsidRPr="00135273">
              <w:rPr>
                <w:color w:val="C00000"/>
              </w:rPr>
              <w:t>in accordance with</w:t>
            </w:r>
            <w:r w:rsidRPr="00135273">
              <w:t xml:space="preserve"> </w:t>
            </w:r>
            <w:r w:rsidRPr="00135273">
              <w:rPr>
                <w:color w:val="C00000"/>
              </w:rPr>
              <w:t>Rule 6A-6.053(3), F.A.C.</w:t>
            </w:r>
          </w:p>
          <w:p w:rsidR="00223B29" w:rsidRPr="00223B29" w:rsidRDefault="00223B29" w:rsidP="00223B29">
            <w:pPr>
              <w:spacing w:after="0" w:line="240" w:lineRule="auto"/>
              <w:rPr>
                <w:rFonts w:ascii="Times New Roman" w:eastAsia="Times New Roman" w:hAnsi="Times New Roman" w:cs="Times New Roman"/>
                <w:color w:val="000000"/>
                <w:sz w:val="24"/>
                <w:szCs w:val="24"/>
              </w:rPr>
            </w:pPr>
            <w:r w:rsidRPr="00223B29">
              <w:rPr>
                <w:rFonts w:ascii="Times New Roman" w:eastAsia="Times New Roman" w:hAnsi="Times New Roman" w:cs="Times New Roman"/>
                <w:color w:val="000000"/>
                <w:sz w:val="24"/>
                <w:szCs w:val="24"/>
              </w:rPr>
              <w:t>Erika Acklin-teacher</w:t>
            </w:r>
            <w:r>
              <w:rPr>
                <w:rFonts w:ascii="Times New Roman" w:eastAsia="Times New Roman" w:hAnsi="Times New Roman" w:cs="Times New Roman"/>
                <w:color w:val="000000"/>
                <w:sz w:val="24"/>
                <w:szCs w:val="24"/>
              </w:rPr>
              <w:t>- ackline@pcsb.org</w:t>
            </w:r>
          </w:p>
          <w:p w:rsidR="00223B29" w:rsidRPr="00223B29" w:rsidRDefault="00223B29" w:rsidP="00223B29">
            <w:pPr>
              <w:spacing w:after="0" w:line="240" w:lineRule="auto"/>
              <w:rPr>
                <w:rFonts w:ascii="Times New Roman" w:eastAsia="Times New Roman" w:hAnsi="Times New Roman" w:cs="Times New Roman"/>
                <w:color w:val="000000"/>
                <w:sz w:val="24"/>
                <w:szCs w:val="24"/>
              </w:rPr>
            </w:pPr>
            <w:r w:rsidRPr="00223B29">
              <w:rPr>
                <w:rFonts w:ascii="Times New Roman" w:eastAsia="Times New Roman" w:hAnsi="Times New Roman" w:cs="Times New Roman"/>
                <w:color w:val="000000"/>
                <w:sz w:val="24"/>
                <w:szCs w:val="24"/>
              </w:rPr>
              <w:t>Ann Lewis- teacher</w:t>
            </w:r>
            <w:r>
              <w:rPr>
                <w:rFonts w:ascii="Times New Roman" w:eastAsia="Times New Roman" w:hAnsi="Times New Roman" w:cs="Times New Roman"/>
                <w:color w:val="000000"/>
                <w:sz w:val="24"/>
                <w:szCs w:val="24"/>
              </w:rPr>
              <w:t>- lewisa@pcsb.org</w:t>
            </w:r>
          </w:p>
          <w:p w:rsidR="00223B29" w:rsidRPr="00223B29" w:rsidRDefault="00223B29" w:rsidP="00223B29">
            <w:pPr>
              <w:spacing w:after="0" w:line="240" w:lineRule="auto"/>
              <w:rPr>
                <w:rFonts w:ascii="Times New Roman" w:eastAsia="Times New Roman" w:hAnsi="Times New Roman" w:cs="Times New Roman"/>
                <w:color w:val="000000"/>
                <w:sz w:val="24"/>
                <w:szCs w:val="24"/>
              </w:rPr>
            </w:pPr>
            <w:r w:rsidRPr="00223B29">
              <w:rPr>
                <w:rFonts w:ascii="Times New Roman" w:eastAsia="Times New Roman" w:hAnsi="Times New Roman" w:cs="Times New Roman"/>
                <w:color w:val="000000"/>
                <w:sz w:val="24"/>
                <w:szCs w:val="24"/>
              </w:rPr>
              <w:t>Jean Marks- Principal</w:t>
            </w:r>
            <w:r>
              <w:rPr>
                <w:rFonts w:ascii="Times New Roman" w:eastAsia="Times New Roman" w:hAnsi="Times New Roman" w:cs="Times New Roman"/>
                <w:color w:val="000000"/>
                <w:sz w:val="24"/>
                <w:szCs w:val="24"/>
              </w:rPr>
              <w:t>- Charles-marksj@pcsb.org</w:t>
            </w:r>
          </w:p>
          <w:p w:rsidR="00223B29" w:rsidRPr="00223B29" w:rsidRDefault="00223B29" w:rsidP="00223B2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Richard Knight- Assistant Principal- knightri@pcsb.org</w:t>
            </w:r>
          </w:p>
          <w:p w:rsidR="00223B29" w:rsidRPr="00135273" w:rsidRDefault="00223B29" w:rsidP="00223B29">
            <w:pPr>
              <w:pStyle w:val="ListParagraph"/>
              <w:numPr>
                <w:ilvl w:val="0"/>
                <w:numId w:val="14"/>
              </w:numPr>
              <w:spacing w:after="0" w:line="240" w:lineRule="auto"/>
              <w:ind w:left="0"/>
              <w:rPr>
                <w:rFonts w:ascii="Times New Roman" w:eastAsia="Times New Roman" w:hAnsi="Times New Roman" w:cs="Times New Roman"/>
                <w:sz w:val="24"/>
                <w:szCs w:val="24"/>
              </w:rPr>
            </w:pPr>
            <w:r w:rsidRPr="00223B29">
              <w:rPr>
                <w:rFonts w:ascii="Times New Roman" w:eastAsia="Times New Roman" w:hAnsi="Times New Roman" w:cs="Times New Roman"/>
                <w:color w:val="000000"/>
                <w:sz w:val="24"/>
                <w:szCs w:val="24"/>
              </w:rPr>
              <w:t>Krista Kelleher- teacher</w:t>
            </w:r>
            <w:r>
              <w:rPr>
                <w:rFonts w:ascii="Times New Roman" w:eastAsia="Times New Roman" w:hAnsi="Times New Roman" w:cs="Times New Roman"/>
                <w:color w:val="000000"/>
                <w:sz w:val="20"/>
                <w:szCs w:val="20"/>
              </w:rPr>
              <w:t xml:space="preserve"> – kelleherk@pcsb.org        </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223B29"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Describe how the school-based LLT </w:t>
            </w:r>
            <w:r w:rsidRPr="00135273">
              <w:rPr>
                <w:color w:val="548DD4" w:themeColor="text2" w:themeTint="99"/>
              </w:rPr>
              <w:t>promotes literacy within the school.</w:t>
            </w:r>
          </w:p>
          <w:p w:rsidR="00223B29" w:rsidRPr="00223B29" w:rsidRDefault="00223B29"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223B29">
              <w:rPr>
                <w:rFonts w:ascii="Times New Roman" w:eastAsia="Times New Roman" w:hAnsi="Times New Roman" w:cs="Times New Roman"/>
                <w:color w:val="000000"/>
                <w:sz w:val="24"/>
                <w:szCs w:val="24"/>
              </w:rPr>
              <w:t xml:space="preserve">Team meets bi-monthly as a subgroup of school-wide LLC.  </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Default="0082760E" w:rsidP="0082760E">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3. What will be the major initiatives of the LLT this year?</w:t>
            </w:r>
          </w:p>
          <w:p w:rsidR="00223B29" w:rsidRPr="00135273" w:rsidRDefault="00223B29" w:rsidP="008276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Reviewing data and monitoring reading scores and strategies used in classrooms.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Every Teacher Contributes to Reading Improvement</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This section is required for schools with grades 6-12, per Section 1003.413(2)(b), F.S.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auto"/>
            <w:hideMark/>
          </w:tcPr>
          <w:p w:rsidR="0070772A"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Describe how the school ensures every teacher contributes to the reading improvement of every student.</w:t>
            </w:r>
            <w:r w:rsidR="00223B29">
              <w:rPr>
                <w:rFonts w:ascii="Times New Roman" w:eastAsia="Times New Roman" w:hAnsi="Times New Roman" w:cs="Times New Roman"/>
                <w:sz w:val="24"/>
                <w:szCs w:val="24"/>
              </w:rPr>
              <w:t xml:space="preserve"> N/A</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70772A"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FB6BCE">
        <w:trPr>
          <w:trHeight w:val="37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82760E" w:rsidRPr="00135273" w:rsidRDefault="0082760E" w:rsidP="00F33EF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II: Expected Improvements </w:t>
            </w:r>
            <w:r w:rsidR="008F073D" w:rsidRPr="00135273">
              <w:rPr>
                <w:rFonts w:ascii="Times New Roman" w:eastAsia="Times New Roman" w:hAnsi="Times New Roman" w:cs="Times New Roman"/>
                <w:b/>
                <w:bCs/>
                <w:sz w:val="28"/>
                <w:szCs w:val="28"/>
              </w:rPr>
              <w:t xml:space="preserve">or </w:t>
            </w:r>
            <w:r w:rsidR="008F073D" w:rsidRPr="00135273">
              <w:rPr>
                <w:rFonts w:ascii="Times New Roman" w:eastAsia="Times New Roman" w:hAnsi="Times New Roman" w:cs="Times New Roman"/>
                <w:b/>
                <w:bCs/>
                <w:color w:val="548DD4" w:themeColor="text2" w:themeTint="99"/>
                <w:sz w:val="28"/>
                <w:szCs w:val="28"/>
              </w:rPr>
              <w:t>Needs Assessment (Step Zero)</w:t>
            </w:r>
          </w:p>
        </w:tc>
        <w:tc>
          <w:tcPr>
            <w:tcW w:w="1583" w:type="dxa"/>
            <w:shd w:val="clear" w:color="auto" w:fill="D9D9D9" w:themeFill="background1" w:themeFillShade="D9"/>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D9D9D9" w:themeFill="background1" w:themeFillShade="D9"/>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70772A" w:rsidRPr="00961B99" w:rsidTr="00D61C87">
        <w:trPr>
          <w:trHeight w:val="1152"/>
        </w:trPr>
        <w:tc>
          <w:tcPr>
            <w:tcW w:w="735" w:type="dxa"/>
            <w:shd w:val="clear" w:color="auto" w:fill="auto"/>
            <w:noWrap/>
            <w:vAlign w:val="bottom"/>
            <w:hideMark/>
          </w:tcPr>
          <w:p w:rsidR="0070772A" w:rsidRPr="00F279F7" w:rsidRDefault="0070772A"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13396" w:type="dxa"/>
            <w:gridSpan w:val="7"/>
            <w:shd w:val="clear" w:color="auto" w:fill="auto"/>
            <w:hideMark/>
          </w:tcPr>
          <w:p w:rsidR="0070772A" w:rsidRPr="00135273" w:rsidRDefault="0070772A" w:rsidP="00156BE3">
            <w:pPr>
              <w:spacing w:after="0" w:line="240" w:lineRule="auto"/>
              <w:rPr>
                <w:rFonts w:ascii="Times New Roman" w:eastAsia="Times New Roman" w:hAnsi="Times New Roman" w:cs="Times New Roman"/>
                <w:color w:val="0000FF"/>
                <w:sz w:val="24"/>
                <w:szCs w:val="24"/>
              </w:rPr>
            </w:pPr>
            <w:r w:rsidRPr="00135273">
              <w:rPr>
                <w:rFonts w:ascii="Times New Roman" w:eastAsia="Times New Roman" w:hAnsi="Times New Roman" w:cs="Times New Roman"/>
                <w:color w:val="0000FF"/>
                <w:sz w:val="24"/>
                <w:szCs w:val="24"/>
              </w:rPr>
              <w:t>For each data point below, unless otherwise directed list the current year status (number and percentage) and the target (percentage) for next year. These are schoolwide data, not disaggregated by grade level. FAA and CELLA data shall be considered by schools with 10 or more students taking the assessment.</w:t>
            </w:r>
          </w:p>
          <w:p w:rsidR="0070772A" w:rsidRPr="00135273" w:rsidRDefault="0070772A" w:rsidP="002B611C">
            <w:pPr>
              <w:spacing w:after="0" w:line="240" w:lineRule="auto"/>
              <w:rPr>
                <w:rFonts w:ascii="Times New Roman" w:eastAsia="Times New Roman" w:hAnsi="Times New Roman" w:cs="Times New Roman"/>
                <w:sz w:val="24"/>
                <w:szCs w:val="24"/>
              </w:rPr>
            </w:pPr>
            <w:r w:rsidRPr="00135273">
              <w:rPr>
                <w:color w:val="548DD4" w:themeColor="text2" w:themeTint="99"/>
              </w:rPr>
              <w:t>Schools are required to review performance and early warning systems data in order to develop strategic goals and associated data targets (SMART goals) for the coming school year in context of the school’s greatest strengths and needs. This path of inquiry is referred to as “Step Zero” as it is the pre-work necessary to prepare for the 8-step planning and problem-solving process, which is captured in</w:t>
            </w:r>
            <w:r w:rsidR="00DE49BD" w:rsidRPr="00135273">
              <w:rPr>
                <w:color w:val="548DD4" w:themeColor="text2" w:themeTint="99"/>
              </w:rPr>
              <w:t xml:space="preserve"> Section K</w:t>
            </w:r>
            <w:r w:rsidRPr="00135273">
              <w:rPr>
                <w:color w:val="548DD4" w:themeColor="text2" w:themeTint="99"/>
              </w:rPr>
              <w:t>.</w:t>
            </w:r>
          </w:p>
          <w:p w:rsidR="00135273" w:rsidRPr="00135273" w:rsidRDefault="00135273" w:rsidP="002B611C">
            <w:pPr>
              <w:spacing w:after="0" w:line="240" w:lineRule="auto"/>
              <w:rPr>
                <w:rFonts w:ascii="Times New Roman" w:eastAsia="Times New Roman" w:hAnsi="Times New Roman" w:cs="Times New Roman"/>
                <w:sz w:val="24"/>
                <w:szCs w:val="24"/>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A.  Area 1: Reading</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223B29">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r w:rsidR="00223B29">
              <w:rPr>
                <w:rFonts w:ascii="Times New Roman" w:eastAsia="Times New Roman" w:hAnsi="Times New Roman" w:cs="Times New Roman"/>
                <w:sz w:val="24"/>
                <w:szCs w:val="24"/>
              </w:rPr>
              <w:t>- 25.4%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r w:rsidR="00223B29">
              <w:rPr>
                <w:rFonts w:ascii="Times New Roman" w:eastAsia="Times New Roman" w:hAnsi="Times New Roman" w:cs="Times New Roman"/>
                <w:sz w:val="24"/>
                <w:szCs w:val="24"/>
              </w:rPr>
              <w:t>- 31.9%</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r w:rsidR="00223B29">
              <w:rPr>
                <w:rFonts w:ascii="Times New Roman" w:eastAsia="Times New Roman" w:hAnsi="Times New Roman" w:cs="Times New Roman"/>
                <w:sz w:val="24"/>
                <w:szCs w:val="24"/>
              </w:rPr>
              <w:t>- 57.1%</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r w:rsidR="00223B29">
              <w:rPr>
                <w:rFonts w:ascii="Times New Roman" w:eastAsia="Times New Roman" w:hAnsi="Times New Roman" w:cs="Times New Roman"/>
                <w:sz w:val="24"/>
                <w:szCs w:val="24"/>
              </w:rPr>
              <w:t>- 0%</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(FCAT 2.0 and FAA)</w:t>
            </w:r>
            <w:r w:rsidR="00223B29">
              <w:rPr>
                <w:rFonts w:ascii="Times New Roman" w:eastAsia="Times New Roman" w:hAnsi="Times New Roman" w:cs="Times New Roman"/>
                <w:sz w:val="24"/>
                <w:szCs w:val="24"/>
              </w:rPr>
              <w:t>- FCAT 125 (38.7%), FAA 1 (14.3%)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in lowest 25% making learning gains (FCAT 2.0)</w:t>
            </w:r>
            <w:r w:rsidR="00223B29">
              <w:rPr>
                <w:rFonts w:ascii="Times New Roman" w:eastAsia="Times New Roman" w:hAnsi="Times New Roman" w:cs="Times New Roman"/>
                <w:sz w:val="24"/>
                <w:szCs w:val="24"/>
              </w:rPr>
              <w:t>- 71</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Comprehensive English Language Learning Assessment (CELLA)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proficient in listening/speaking (students speak in English and understand spoken English at grade level in a manner similar to non-ELL students)</w:t>
            </w:r>
            <w:r w:rsidR="00223B29">
              <w:rPr>
                <w:rFonts w:ascii="Times New Roman" w:eastAsia="Times New Roman" w:hAnsi="Times New Roman" w:cs="Times New Roman"/>
                <w:sz w:val="24"/>
                <w:szCs w:val="24"/>
              </w:rPr>
              <w:t>- 30 (41.7%)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proficient in reading (students read grade-level text in English in a manner similar to non-ELL students)</w:t>
            </w:r>
            <w:r w:rsidR="00223B29">
              <w:rPr>
                <w:rFonts w:ascii="Times New Roman" w:eastAsia="Times New Roman" w:hAnsi="Times New Roman" w:cs="Times New Roman"/>
                <w:sz w:val="24"/>
                <w:szCs w:val="24"/>
              </w:rPr>
              <w:t>- 16 (22.5%)</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proficient in writing (students write in English at grade level in a manner similar to non-ELL students)</w:t>
            </w:r>
            <w:r w:rsidR="00223B29">
              <w:rPr>
                <w:rFonts w:ascii="Times New Roman" w:eastAsia="Times New Roman" w:hAnsi="Times New Roman" w:cs="Times New Roman"/>
                <w:sz w:val="24"/>
                <w:szCs w:val="24"/>
              </w:rPr>
              <w:t>- 17 (23.6%)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e)  Annual Measurable Objectives (AMOs)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864"/>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r w:rsidR="00223B29">
              <w:rPr>
                <w:rFonts w:ascii="Times New Roman" w:eastAsia="Times New Roman" w:hAnsi="Times New Roman" w:cs="Times New Roman"/>
                <w:sz w:val="24"/>
                <w:szCs w:val="24"/>
              </w:rPr>
              <w:t xml:space="preserve">- </w:t>
            </w:r>
          </w:p>
          <w:p w:rsidR="00D61C87" w:rsidRDefault="00D61C87" w:rsidP="00156BE3">
            <w:pPr>
              <w:spacing w:after="0" w:line="240" w:lineRule="auto"/>
              <w:rPr>
                <w:rFonts w:ascii="Times New Roman" w:eastAsia="Times New Roman" w:hAnsi="Times New Roman" w:cs="Times New Roman"/>
                <w:sz w:val="24"/>
                <w:szCs w:val="24"/>
              </w:rPr>
            </w:pPr>
          </w:p>
          <w:p w:rsidR="00D61C87" w:rsidRDefault="00D61C87"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 Earned                        Expected          2015         2016       2017</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Asian- 8 (80%)                       </w:t>
            </w:r>
            <w:r w:rsidR="00D61C87">
              <w:rPr>
                <w:rFonts w:ascii="Times New Roman" w:eastAsia="Times New Roman" w:hAnsi="Times New Roman" w:cs="Times New Roman"/>
                <w:sz w:val="24"/>
                <w:szCs w:val="24"/>
              </w:rPr>
              <w:t xml:space="preserve">                       83             85            88</w:t>
            </w:r>
            <w:r>
              <w:rPr>
                <w:rFonts w:ascii="Times New Roman" w:eastAsia="Times New Roman" w:hAnsi="Times New Roman" w:cs="Times New Roman"/>
                <w:sz w:val="24"/>
                <w:szCs w:val="24"/>
              </w:rPr>
              <w:t xml:space="preserve"> </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Black- 26 (42.6%</w:t>
            </w:r>
            <w:r w:rsidR="00D61C87">
              <w:rPr>
                <w:rFonts w:ascii="Times New Roman" w:eastAsia="Times New Roman" w:hAnsi="Times New Roman" w:cs="Times New Roman"/>
                <w:sz w:val="24"/>
                <w:szCs w:val="24"/>
              </w:rPr>
              <w:t>)                                         67             71            76</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Hispanic- 26 (57.8%)</w:t>
            </w:r>
            <w:r w:rsidR="00D61C87">
              <w:rPr>
                <w:rFonts w:ascii="Times New Roman" w:eastAsia="Times New Roman" w:hAnsi="Times New Roman" w:cs="Times New Roman"/>
                <w:sz w:val="24"/>
                <w:szCs w:val="24"/>
              </w:rPr>
              <w:t xml:space="preserve">                                    64             69            73</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White- 116 (59.8%)</w:t>
            </w:r>
            <w:r w:rsidR="00D61C87">
              <w:rPr>
                <w:rFonts w:ascii="Times New Roman" w:eastAsia="Times New Roman" w:hAnsi="Times New Roman" w:cs="Times New Roman"/>
                <w:sz w:val="24"/>
                <w:szCs w:val="24"/>
              </w:rPr>
              <w:t xml:space="preserve">                                      76             79             82</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ESE- 3 (12.5%)</w:t>
            </w:r>
            <w:r w:rsidR="00D61C87">
              <w:rPr>
                <w:rFonts w:ascii="Times New Roman" w:eastAsia="Times New Roman" w:hAnsi="Times New Roman" w:cs="Times New Roman"/>
                <w:sz w:val="24"/>
                <w:szCs w:val="24"/>
              </w:rPr>
              <w:t xml:space="preserve">                                          </w:t>
            </w:r>
            <w:r w:rsidR="00B54976">
              <w:rPr>
                <w:rFonts w:ascii="Times New Roman" w:eastAsia="Times New Roman" w:hAnsi="Times New Roman" w:cs="Times New Roman"/>
                <w:sz w:val="24"/>
                <w:szCs w:val="24"/>
              </w:rPr>
              <w:t>54             60            66</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LEP- 3 (12%)</w:t>
            </w:r>
            <w:r w:rsidR="00B54976">
              <w:rPr>
                <w:rFonts w:ascii="Times New Roman" w:eastAsia="Times New Roman" w:hAnsi="Times New Roman" w:cs="Times New Roman"/>
                <w:sz w:val="24"/>
                <w:szCs w:val="24"/>
              </w:rPr>
              <w:t xml:space="preserve">                                             55             61            67</w:t>
            </w:r>
          </w:p>
          <w:p w:rsidR="00B54976" w:rsidRPr="00B54976" w:rsidRDefault="00D61C87" w:rsidP="00156BE3">
            <w:pPr>
              <w:spacing w:after="0" w:line="240" w:lineRule="auto"/>
              <w:rPr>
                <w:rFonts w:ascii="Times New Roman" w:eastAsia="Times New Roman" w:hAnsi="Times New Roman" w:cs="Times New Roman"/>
                <w:color w:val="000000"/>
                <w:sz w:val="24"/>
                <w:szCs w:val="24"/>
              </w:rPr>
            </w:pPr>
            <w:r w:rsidRPr="00223B29">
              <w:rPr>
                <w:rFonts w:ascii="Times New Roman" w:eastAsia="Times New Roman" w:hAnsi="Times New Roman" w:cs="Times New Roman"/>
                <w:color w:val="000000"/>
                <w:sz w:val="24"/>
                <w:szCs w:val="24"/>
              </w:rPr>
              <w:t>ED- 98 (47.6%)</w:t>
            </w:r>
            <w:r w:rsidR="00B54976">
              <w:rPr>
                <w:rFonts w:ascii="Times New Roman" w:eastAsia="Times New Roman" w:hAnsi="Times New Roman" w:cs="Times New Roman"/>
                <w:color w:val="000000"/>
                <w:sz w:val="24"/>
                <w:szCs w:val="24"/>
              </w:rPr>
              <w:t xml:space="preserve">                                         69              73            77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f)   Postsecondary readiness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6A-10.0315, F.A.C.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3802ED">
            <w:pPr>
              <w:rPr>
                <w:rFonts w:asciiTheme="majorHAnsi" w:hAnsiTheme="majorHAnsi" w:cstheme="minorHAnsi"/>
                <w:b/>
                <w:sz w:val="20"/>
                <w:szCs w:val="20"/>
              </w:rPr>
            </w:pPr>
            <w:r w:rsidRPr="00135273">
              <w:rPr>
                <w:rFonts w:asciiTheme="majorHAnsi" w:hAnsiTheme="majorHAnsi" w:cstheme="minorHAnsi"/>
                <w:b/>
                <w:sz w:val="20"/>
                <w:szCs w:val="20"/>
              </w:rPr>
              <w:t xml:space="preserve">Goal 1 to support target(s): </w:t>
            </w:r>
            <w:r w:rsidRPr="00135273">
              <w:rPr>
                <w:rFonts w:asciiTheme="majorHAnsi" w:hAnsiTheme="majorHAnsi" w:cstheme="minorHAnsi"/>
                <w:b/>
                <w:sz w:val="20"/>
                <w:szCs w:val="20"/>
              </w:rPr>
              <w:tab/>
            </w:r>
          </w:p>
          <w:p w:rsidR="00A37138" w:rsidRDefault="003802ED" w:rsidP="003802ED">
            <w:pPr>
              <w:rPr>
                <w:rFonts w:ascii="Times New Roman" w:eastAsia="Times New Roman" w:hAnsi="Times New Roman" w:cs="Times New Roman"/>
              </w:rPr>
            </w:pPr>
            <w:r>
              <w:rPr>
                <w:rFonts w:ascii="Times New Roman" w:eastAsia="Times New Roman" w:hAnsi="Times New Roman" w:cs="Times New Roman"/>
              </w:rPr>
              <w:t>Students in grades 3-5 will improve their level of performance on the state assessment from 58% meeting or exceeding expectation (on the FCAT) to 70% meeting or exceeding expectation on the 2014-2015 Florida State Assessment through the use of researched based curriculum, rigorous assignments and high yield strategies to increase scores.  Progress will be monitored through the use of ELA, FAIR, 3</w:t>
            </w:r>
            <w:r w:rsidRPr="003802ED">
              <w:rPr>
                <w:rFonts w:ascii="Times New Roman" w:eastAsia="Times New Roman" w:hAnsi="Times New Roman" w:cs="Times New Roman"/>
                <w:vertAlign w:val="superscript"/>
              </w:rPr>
              <w:t>rd</w:t>
            </w:r>
            <w:r>
              <w:rPr>
                <w:rFonts w:ascii="Times New Roman" w:eastAsia="Times New Roman" w:hAnsi="Times New Roman" w:cs="Times New Roman"/>
              </w:rPr>
              <w:t xml:space="preserve"> grade portfolio assessments and classroom formative assessments.  ELA, FAIR and 3</w:t>
            </w:r>
            <w:r w:rsidRPr="003802ED">
              <w:rPr>
                <w:rFonts w:ascii="Times New Roman" w:eastAsia="Times New Roman" w:hAnsi="Times New Roman" w:cs="Times New Roman"/>
                <w:vertAlign w:val="superscript"/>
              </w:rPr>
              <w:t>rd</w:t>
            </w:r>
            <w:r>
              <w:rPr>
                <w:rFonts w:ascii="Times New Roman" w:eastAsia="Times New Roman" w:hAnsi="Times New Roman" w:cs="Times New Roman"/>
              </w:rPr>
              <w:t xml:space="preserve"> grade portfolio assessments will be given based on the district calendar.  Classroom formative assessments will be given on a biweekly basis.  Progress will be monitored and reviewed by the SBLT team.</w:t>
            </w:r>
          </w:p>
          <w:p w:rsidR="00A37138" w:rsidRPr="00A37138" w:rsidRDefault="003802ED" w:rsidP="00A37138">
            <w:pPr>
              <w:rPr>
                <w:rFonts w:ascii="Times New Roman" w:hAnsi="Times New Roman" w:cs="Times New Roman"/>
              </w:rPr>
            </w:pPr>
            <w:r>
              <w:rPr>
                <w:rFonts w:ascii="Times New Roman" w:eastAsia="Times New Roman" w:hAnsi="Times New Roman" w:cs="Times New Roman"/>
              </w:rPr>
              <w:t xml:space="preserve"> </w:t>
            </w:r>
            <w:r w:rsidRPr="00A37138">
              <w:rPr>
                <w:rFonts w:ascii="Times New Roman" w:eastAsia="Times New Roman" w:hAnsi="Times New Roman" w:cs="Times New Roman"/>
              </w:rPr>
              <w:t>All African American students will be taught a goal setting protocol f</w:t>
            </w:r>
            <w:r w:rsidR="00A37138" w:rsidRPr="00A37138">
              <w:rPr>
                <w:rFonts w:ascii="Times New Roman" w:eastAsia="Times New Roman" w:hAnsi="Times New Roman" w:cs="Times New Roman"/>
              </w:rPr>
              <w:t xml:space="preserve">or monitoring their achievement through the use of our </w:t>
            </w:r>
            <w:r w:rsidR="00A37138" w:rsidRPr="00A37138">
              <w:rPr>
                <w:rFonts w:ascii="Times New Roman" w:hAnsi="Times New Roman" w:cs="Times New Roman"/>
              </w:rPr>
              <w:t>monitored-mentoring</w:t>
            </w:r>
            <w:r w:rsidR="00A37138">
              <w:rPr>
                <w:rFonts w:ascii="Times New Roman" w:hAnsi="Times New Roman" w:cs="Times New Roman"/>
              </w:rPr>
              <w:t xml:space="preserve"> program</w:t>
            </w:r>
            <w:r w:rsidR="00A37138" w:rsidRPr="00A37138">
              <w:rPr>
                <w:rFonts w:ascii="Times New Roman" w:hAnsi="Times New Roman" w:cs="Times New Roman"/>
              </w:rPr>
              <w:t xml:space="preserve">.  All </w:t>
            </w:r>
            <w:r w:rsidR="00A37138">
              <w:rPr>
                <w:rFonts w:ascii="Times New Roman" w:hAnsi="Times New Roman" w:cs="Times New Roman"/>
              </w:rPr>
              <w:t>identified African American st</w:t>
            </w:r>
            <w:r w:rsidR="00A37138" w:rsidRPr="00A37138">
              <w:rPr>
                <w:rFonts w:ascii="Times New Roman" w:hAnsi="Times New Roman" w:cs="Times New Roman"/>
              </w:rPr>
              <w:t xml:space="preserve">udents </w:t>
            </w:r>
            <w:r w:rsidR="00A37138">
              <w:rPr>
                <w:rFonts w:ascii="Times New Roman" w:hAnsi="Times New Roman" w:cs="Times New Roman"/>
              </w:rPr>
              <w:t xml:space="preserve">that have scored below a level 3 on the state assessment </w:t>
            </w:r>
            <w:r w:rsidR="00A37138" w:rsidRPr="00A37138">
              <w:rPr>
                <w:rFonts w:ascii="Times New Roman" w:hAnsi="Times New Roman" w:cs="Times New Roman"/>
              </w:rPr>
              <w:t>are assigned a monitor who sees the student weekly and fills out a Likert scale 1-5 in 5 school success categories with the help of the teacher.</w:t>
            </w:r>
          </w:p>
          <w:p w:rsidR="00A37138" w:rsidRPr="00A37138" w:rsidRDefault="00A37138" w:rsidP="00A37138">
            <w:pPr>
              <w:rPr>
                <w:rFonts w:ascii="Times New Roman" w:hAnsi="Times New Roman" w:cs="Times New Roman"/>
              </w:rPr>
            </w:pPr>
            <w:r w:rsidRPr="00A37138">
              <w:rPr>
                <w:rFonts w:ascii="Times New Roman" w:hAnsi="Times New Roman" w:cs="Times New Roman"/>
              </w:rPr>
              <w:t>School success categories are;</w:t>
            </w:r>
          </w:p>
          <w:p w:rsidR="00A37138" w:rsidRPr="00A37138" w:rsidRDefault="00A37138" w:rsidP="00A37138">
            <w:pPr>
              <w:rPr>
                <w:rFonts w:ascii="Times New Roman" w:hAnsi="Times New Roman" w:cs="Times New Roman"/>
              </w:rPr>
            </w:pPr>
            <w:r w:rsidRPr="00A37138">
              <w:rPr>
                <w:rFonts w:ascii="Times New Roman" w:hAnsi="Times New Roman" w:cs="Times New Roman"/>
              </w:rPr>
              <w:t xml:space="preserve">Classwork completed </w:t>
            </w:r>
          </w:p>
          <w:p w:rsidR="00A37138" w:rsidRPr="00A37138" w:rsidRDefault="00A37138" w:rsidP="00A37138">
            <w:pPr>
              <w:rPr>
                <w:rFonts w:ascii="Times New Roman" w:hAnsi="Times New Roman" w:cs="Times New Roman"/>
              </w:rPr>
            </w:pPr>
            <w:r w:rsidRPr="00A37138">
              <w:rPr>
                <w:rFonts w:ascii="Times New Roman" w:hAnsi="Times New Roman" w:cs="Times New Roman"/>
              </w:rPr>
              <w:t xml:space="preserve">Engaged/ on- task </w:t>
            </w:r>
          </w:p>
          <w:p w:rsidR="00A37138" w:rsidRPr="00A37138" w:rsidRDefault="00A37138" w:rsidP="00A37138">
            <w:pPr>
              <w:rPr>
                <w:rFonts w:ascii="Times New Roman" w:hAnsi="Times New Roman" w:cs="Times New Roman"/>
              </w:rPr>
            </w:pPr>
            <w:r w:rsidRPr="00A37138">
              <w:rPr>
                <w:rFonts w:ascii="Times New Roman" w:hAnsi="Times New Roman" w:cs="Times New Roman"/>
              </w:rPr>
              <w:t>Homework</w:t>
            </w:r>
          </w:p>
          <w:p w:rsidR="00A37138" w:rsidRPr="00A37138" w:rsidRDefault="00A37138" w:rsidP="00A37138">
            <w:pPr>
              <w:rPr>
                <w:rFonts w:ascii="Times New Roman" w:hAnsi="Times New Roman" w:cs="Times New Roman"/>
              </w:rPr>
            </w:pPr>
            <w:r w:rsidRPr="00A37138">
              <w:rPr>
                <w:rFonts w:ascii="Times New Roman" w:hAnsi="Times New Roman" w:cs="Times New Roman"/>
              </w:rPr>
              <w:t>Attitude</w:t>
            </w:r>
          </w:p>
          <w:p w:rsidR="003802ED" w:rsidRPr="00A37138" w:rsidRDefault="00A37138" w:rsidP="00A37138">
            <w:pPr>
              <w:rPr>
                <w:rFonts w:ascii="Times New Roman" w:hAnsi="Times New Roman" w:cs="Times New Roman"/>
                <w:b/>
                <w:sz w:val="20"/>
                <w:szCs w:val="20"/>
              </w:rPr>
            </w:pPr>
            <w:r w:rsidRPr="00A37138">
              <w:rPr>
                <w:rFonts w:ascii="Times New Roman" w:hAnsi="Times New Roman" w:cs="Times New Roman"/>
              </w:rPr>
              <w:t>Behavior-- measured by responses in agendas—ie, all days indicated to be succe</w:t>
            </w:r>
            <w:r w:rsidR="00252F79">
              <w:rPr>
                <w:rFonts w:ascii="Times New Roman" w:hAnsi="Times New Roman" w:cs="Times New Roman"/>
              </w:rPr>
              <w:t>ssful are worth a point on the L</w:t>
            </w:r>
            <w:r w:rsidRPr="00A37138">
              <w:rPr>
                <w:rFonts w:ascii="Times New Roman" w:hAnsi="Times New Roman" w:cs="Times New Roman"/>
              </w:rPr>
              <w:t>ikert scale, 3 days of “greens” for example is 3 points in that category</w:t>
            </w:r>
          </w:p>
          <w:p w:rsidR="003802ED" w:rsidRPr="00135273" w:rsidRDefault="003802ED" w:rsidP="003802ED">
            <w:pPr>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8D71A5">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1</w:t>
            </w:r>
            <w:r w:rsidRPr="00135273">
              <w:rPr>
                <w:rFonts w:asciiTheme="majorHAnsi" w:hAnsiTheme="majorHAnsi" w:cstheme="minorHAnsi"/>
                <w:sz w:val="20"/>
                <w:szCs w:val="20"/>
              </w:rPr>
              <w:t>:</w:t>
            </w:r>
          </w:p>
          <w:p w:rsidR="00223B29" w:rsidRPr="00135273" w:rsidRDefault="00223B29" w:rsidP="00223B29">
            <w:pPr>
              <w:rPr>
                <w:rFonts w:asciiTheme="majorHAnsi" w:hAnsiTheme="majorHAnsi" w:cstheme="minorHAnsi"/>
                <w:b/>
                <w:sz w:val="20"/>
                <w:szCs w:val="20"/>
              </w:rPr>
            </w:pPr>
            <w:r>
              <w:rPr>
                <w:rFonts w:asciiTheme="majorHAnsi" w:hAnsiTheme="majorHAnsi" w:cstheme="minorHAnsi"/>
                <w:sz w:val="20"/>
                <w:szCs w:val="20"/>
              </w:rPr>
              <w:t>ELA, FAIR, State Assessments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5"/>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–corresponding to SIP Part II A-J (SIP Targets)</w:t>
            </w:r>
          </w:p>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r w:rsidR="00223B29">
              <w:rPr>
                <w:rFonts w:asciiTheme="majorHAnsi" w:hAnsiTheme="majorHAnsi" w:cstheme="minorHAnsi"/>
                <w:sz w:val="20"/>
                <w:szCs w:val="20"/>
              </w:rPr>
              <w:t>FAIR</w:t>
            </w:r>
          </w:p>
        </w:tc>
        <w:tc>
          <w:tcPr>
            <w:tcW w:w="1583" w:type="dxa"/>
            <w:shd w:val="clear" w:color="auto" w:fill="F2F2F2" w:themeFill="background1" w:themeFillShade="F2"/>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82760E" w:rsidRPr="00135273" w:rsidRDefault="0082760E" w:rsidP="008E275E">
            <w:pPr>
              <w:pStyle w:val="Heading1"/>
            </w:pPr>
            <w:r w:rsidRPr="00135273">
              <w:t>Actuals</w:t>
            </w:r>
          </w:p>
        </w:tc>
        <w:tc>
          <w:tcPr>
            <w:tcW w:w="2759" w:type="dxa"/>
            <w:gridSpan w:val="5"/>
            <w:shd w:val="clear" w:color="auto" w:fill="F2F2F2" w:themeFill="background1" w:themeFillShade="F2"/>
            <w:noWrap/>
          </w:tcPr>
          <w:p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rsidTr="00FB6BCE">
        <w:trPr>
          <w:trHeight w:val="564"/>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8E275E">
            <w:pPr>
              <w:spacing w:after="0"/>
              <w:jc w:val="center"/>
              <w:rPr>
                <w:rFonts w:asciiTheme="majorHAnsi" w:eastAsia="Times New Roman" w:hAnsiTheme="majorHAnsi" w:cstheme="minorHAnsi"/>
                <w:b/>
                <w:color w:val="000000"/>
                <w:sz w:val="20"/>
                <w:szCs w:val="20"/>
              </w:rPr>
            </w:pPr>
          </w:p>
        </w:tc>
        <w:tc>
          <w:tcPr>
            <w:tcW w:w="630" w:type="dxa"/>
            <w:shd w:val="clear" w:color="auto" w:fill="auto"/>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8E275E">
            <w:pPr>
              <w:spacing w:after="0"/>
              <w:jc w:val="center"/>
              <w:rPr>
                <w:rFonts w:asciiTheme="majorHAnsi" w:eastAsia="Times New Roman" w:hAnsiTheme="majorHAnsi" w:cstheme="minorHAnsi"/>
                <w:b/>
                <w:color w:val="000000"/>
                <w:sz w:val="20"/>
                <w:szCs w:val="20"/>
              </w:rPr>
            </w:pPr>
          </w:p>
        </w:tc>
        <w:tc>
          <w:tcPr>
            <w:tcW w:w="1559" w:type="dxa"/>
            <w:gridSpan w:val="3"/>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rsidTr="00FB6BCE">
        <w:trPr>
          <w:trHeight w:val="404"/>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sz w:val="20"/>
                <w:szCs w:val="20"/>
              </w:rPr>
              <w:t>2.</w:t>
            </w:r>
            <w:r w:rsidR="00223B29">
              <w:rPr>
                <w:rFonts w:asciiTheme="majorHAnsi" w:hAnsiTheme="majorHAnsi" w:cstheme="minorHAnsi"/>
                <w:sz w:val="20"/>
                <w:szCs w:val="20"/>
              </w:rPr>
              <w:t xml:space="preserve"> Running Records</w:t>
            </w:r>
          </w:p>
        </w:tc>
        <w:tc>
          <w:tcPr>
            <w:tcW w:w="1583" w:type="dxa"/>
            <w:shd w:val="clear" w:color="auto" w:fill="auto"/>
          </w:tcPr>
          <w:p w:rsidR="0082760E" w:rsidRPr="00135273"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tc>
        <w:tc>
          <w:tcPr>
            <w:tcW w:w="630" w:type="dxa"/>
            <w:shd w:val="clear" w:color="auto" w:fill="auto"/>
          </w:tcPr>
          <w:p w:rsidR="0082760E" w:rsidRPr="00135273"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tc>
        <w:tc>
          <w:tcPr>
            <w:tcW w:w="1559" w:type="dxa"/>
            <w:gridSpan w:val="3"/>
            <w:shd w:val="clear" w:color="auto" w:fill="auto"/>
            <w:noWrap/>
          </w:tcPr>
          <w:p w:rsidR="0082760E" w:rsidRPr="00135273" w:rsidRDefault="0082760E" w:rsidP="00F13819">
            <w:pPr>
              <w:spacing w:after="0" w:line="240" w:lineRule="auto"/>
              <w:jc w:val="center"/>
              <w:rPr>
                <w:rFonts w:ascii="Times New Roman" w:eastAsia="Times New Roman" w:hAnsi="Times New Roman" w:cs="Times New Roman"/>
                <w:color w:val="000000"/>
              </w:rPr>
            </w:pPr>
            <w:r w:rsidRPr="00135273">
              <w:rPr>
                <w:rFonts w:ascii="Times New Roman" w:eastAsia="Times New Roman" w:hAnsi="Times New Roman" w:cs="Times New Roman"/>
                <w:color w:val="000000"/>
              </w:rPr>
              <w:t>#</w:t>
            </w:r>
          </w:p>
        </w:tc>
        <w:tc>
          <w:tcPr>
            <w:tcW w:w="570" w:type="dxa"/>
            <w:shd w:val="clear" w:color="auto" w:fill="auto"/>
          </w:tcPr>
          <w:p w:rsidR="0082760E" w:rsidRPr="00135273" w:rsidRDefault="0082760E" w:rsidP="00F13819">
            <w:pPr>
              <w:spacing w:after="0" w:line="240" w:lineRule="auto"/>
              <w:jc w:val="center"/>
              <w:rPr>
                <w:rFonts w:ascii="Times New Roman" w:eastAsia="Times New Roman" w:hAnsi="Times New Roman" w:cs="Times New Roman"/>
                <w:color w:val="000000"/>
              </w:rPr>
            </w:pPr>
            <w:r w:rsidRPr="00135273">
              <w:rPr>
                <w:rFonts w:ascii="Times New Roman" w:eastAsia="Times New Roman" w:hAnsi="Times New Roman" w:cs="Times New Roman"/>
                <w:color w:val="000000"/>
              </w:rPr>
              <w:t>%</w:t>
            </w:r>
          </w:p>
        </w:tc>
      </w:tr>
      <w:tr w:rsidR="0082760E" w:rsidRPr="00961B99" w:rsidTr="00FB6BCE">
        <w:trPr>
          <w:trHeight w:val="555"/>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sz w:val="20"/>
                <w:szCs w:val="20"/>
              </w:rPr>
              <w:t>3.</w:t>
            </w:r>
            <w:r w:rsidR="00223B29">
              <w:rPr>
                <w:rFonts w:asciiTheme="majorHAnsi" w:hAnsiTheme="majorHAnsi" w:cstheme="minorHAnsi"/>
                <w:sz w:val="20"/>
                <w:szCs w:val="20"/>
              </w:rPr>
              <w:t xml:space="preserve"> State Assessment</w:t>
            </w: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1559" w:type="dxa"/>
            <w:gridSpan w:val="3"/>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5F6BD4">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1 (reduce or eliminate barriers) </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223B29">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223B29">
              <w:rPr>
                <w:rFonts w:asciiTheme="majorHAnsi" w:hAnsiTheme="majorHAnsi" w:cstheme="minorHAnsi"/>
                <w:b/>
                <w:sz w:val="20"/>
                <w:szCs w:val="20"/>
              </w:rPr>
              <w:t xml:space="preserve"> Set and communicate a purpose for learning and learning goals in each lesson- </w:t>
            </w:r>
            <w:r w:rsidR="00223B29">
              <w:rPr>
                <w:rFonts w:ascii="Times New Roman" w:eastAsia="Times New Roman" w:hAnsi="Times New Roman" w:cs="Times New Roman"/>
                <w:color w:val="000000"/>
                <w:sz w:val="20"/>
                <w:szCs w:val="20"/>
              </w:rPr>
              <w:t>Following the specifications of the District Created Module and specifically teaching and reviewing the Learning Goals.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223B29">
              <w:rPr>
                <w:rFonts w:asciiTheme="majorHAnsi" w:hAnsiTheme="majorHAnsi" w:cstheme="minorHAnsi"/>
                <w:b/>
                <w:sz w:val="20"/>
                <w:szCs w:val="20"/>
              </w:rPr>
              <w:t xml:space="preserve"> Implement High Yield Instructional Strategies- </w:t>
            </w:r>
            <w:r w:rsidR="00223B29">
              <w:rPr>
                <w:rFonts w:ascii="Times New Roman" w:eastAsia="Times New Roman" w:hAnsi="Times New Roman" w:cs="Times New Roman"/>
                <w:color w:val="000000"/>
                <w:sz w:val="20"/>
                <w:szCs w:val="20"/>
              </w:rPr>
              <w:t xml:space="preserve">LLC training, planning and implementation; DBQ strategy implementation; “Training Tuesday” Instructional Strategy training;  </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223B29">
              <w:rPr>
                <w:rFonts w:ascii="Times New Roman" w:eastAsia="Times New Roman" w:hAnsi="Times New Roman" w:cs="Times New Roman"/>
                <w:color w:val="000000"/>
                <w:sz w:val="20"/>
                <w:szCs w:val="20"/>
              </w:rPr>
              <w:t xml:space="preserve"> </w:t>
            </w:r>
            <w:r w:rsidR="00223B29">
              <w:rPr>
                <w:rFonts w:asciiTheme="majorHAnsi" w:hAnsiTheme="majorHAnsi" w:cstheme="minorHAnsi"/>
                <w:b/>
                <w:sz w:val="20"/>
                <w:szCs w:val="20"/>
              </w:rPr>
              <w:t>Increase instructional rigor</w:t>
            </w:r>
            <w:r w:rsidR="00223B29">
              <w:rPr>
                <w:rFonts w:ascii="Times New Roman" w:eastAsia="Times New Roman" w:hAnsi="Times New Roman" w:cs="Times New Roman"/>
                <w:color w:val="000000"/>
                <w:sz w:val="20"/>
                <w:szCs w:val="20"/>
              </w:rPr>
              <w:t xml:space="preserve">- LLC training, planning and implementation; DBQ strategy implementation; “Training Tuesday” Instructional Strategy training;  </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223B29">
              <w:rPr>
                <w:rFonts w:asciiTheme="majorHAnsi" w:hAnsiTheme="majorHAnsi" w:cstheme="minorHAnsi"/>
                <w:b/>
                <w:sz w:val="20"/>
                <w:szCs w:val="20"/>
              </w:rPr>
              <w:t xml:space="preserve"> Differentiate instruction-</w:t>
            </w:r>
            <w:r w:rsidR="00223B29">
              <w:rPr>
                <w:rFonts w:ascii="Times New Roman" w:eastAsia="Times New Roman" w:hAnsi="Times New Roman" w:cs="Times New Roman"/>
                <w:color w:val="000000"/>
                <w:sz w:val="20"/>
                <w:szCs w:val="20"/>
              </w:rPr>
              <w:t xml:space="preserve"> Teacher’s College Reading and Writing project for Language Arts instruction K-5</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 xml:space="preserve">Plan to Implement Action 1:Determine lesson is aligned with a course standard or benchmark and to the district/school pacing guide- </w:t>
            </w:r>
            <w:r>
              <w:rPr>
                <w:rFonts w:ascii="Times New Roman" w:eastAsia="Times New Roman" w:hAnsi="Times New Roman" w:cs="Times New Roman"/>
                <w:color w:val="000000"/>
                <w:sz w:val="20"/>
                <w:szCs w:val="20"/>
              </w:rPr>
              <w:t>Model from District Created Module</w:t>
            </w:r>
          </w:p>
        </w:tc>
        <w:tc>
          <w:tcPr>
            <w:tcW w:w="1583" w:type="dxa"/>
            <w:shd w:val="clear" w:color="auto" w:fill="auto"/>
            <w:noWrap/>
          </w:tcPr>
          <w:p w:rsidR="00223B29" w:rsidRPr="00961B99" w:rsidRDefault="00223B29" w:rsidP="00D61C8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 xml:space="preserve">Plan to Implement Action 2: Determine lesson begins with a discussion of desired outcomes and learning goals- </w:t>
            </w:r>
            <w:r>
              <w:rPr>
                <w:rFonts w:ascii="Times New Roman" w:eastAsia="Times New Roman" w:hAnsi="Times New Roman" w:cs="Times New Roman"/>
                <w:color w:val="000000"/>
                <w:sz w:val="20"/>
                <w:szCs w:val="20"/>
              </w:rPr>
              <w:t>Reviewing posted Learning Goals (I can-Common Core Language)</w:t>
            </w:r>
          </w:p>
        </w:tc>
        <w:tc>
          <w:tcPr>
            <w:tcW w:w="1583" w:type="dxa"/>
            <w:shd w:val="clear" w:color="auto" w:fill="auto"/>
            <w:noWrap/>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3:Determine lesson includes a learning goal/essential question- See above</w:t>
            </w:r>
          </w:p>
        </w:tc>
        <w:tc>
          <w:tcPr>
            <w:tcW w:w="1583" w:type="dxa"/>
            <w:shd w:val="clear" w:color="auto" w:fill="auto"/>
            <w:noWrap/>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Default="00223B29" w:rsidP="00D61C87">
            <w:pPr>
              <w:rPr>
                <w:rFonts w:asciiTheme="majorHAnsi" w:hAnsiTheme="majorHAnsi"/>
                <w:b/>
                <w:sz w:val="20"/>
                <w:szCs w:val="20"/>
              </w:rPr>
            </w:pPr>
            <w:r>
              <w:rPr>
                <w:rFonts w:asciiTheme="majorHAnsi" w:hAnsiTheme="majorHAnsi"/>
                <w:b/>
                <w:sz w:val="20"/>
                <w:szCs w:val="20"/>
              </w:rPr>
              <w:t xml:space="preserve">Plan to Implement Action 4:Determine lesson includes teacher explanation of how the class activities relate to the learning goal and to answering the essential question- </w:t>
            </w:r>
            <w:r>
              <w:rPr>
                <w:rFonts w:ascii="Times New Roman" w:eastAsia="Times New Roman" w:hAnsi="Times New Roman" w:cs="Times New Roman"/>
                <w:color w:val="000000"/>
                <w:sz w:val="20"/>
                <w:szCs w:val="20"/>
              </w:rPr>
              <w:t xml:space="preserve">Model from District Created Module           </w:t>
            </w:r>
          </w:p>
        </w:tc>
        <w:tc>
          <w:tcPr>
            <w:tcW w:w="1583" w:type="dxa"/>
            <w:shd w:val="clear" w:color="auto" w:fill="auto"/>
            <w:noWrap/>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F2F2F2" w:themeFill="background1" w:themeFillShade="F2"/>
          </w:tcPr>
          <w:p w:rsidR="00223B29" w:rsidRPr="00135273" w:rsidRDefault="00223B29" w:rsidP="00FB2F67">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B.  Area 2: Writing</w:t>
            </w:r>
          </w:p>
        </w:tc>
        <w:tc>
          <w:tcPr>
            <w:tcW w:w="1583" w:type="dxa"/>
            <w:shd w:val="clear" w:color="auto" w:fill="F2F2F2" w:themeFill="background1" w:themeFillShade="F2"/>
            <w:noWrap/>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tcPr>
          <w:p w:rsidR="00223B29" w:rsidRPr="00135273" w:rsidRDefault="00223B29"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FB2F67">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3.5</w:t>
            </w:r>
            <w:r>
              <w:rPr>
                <w:rFonts w:ascii="Times New Roman" w:eastAsia="Times New Roman" w:hAnsi="Times New Roman" w:cs="Times New Roman"/>
                <w:sz w:val="24"/>
                <w:szCs w:val="24"/>
              </w:rPr>
              <w:t>- 60 (56.6%)</w:t>
            </w:r>
          </w:p>
        </w:tc>
        <w:tc>
          <w:tcPr>
            <w:tcW w:w="1583" w:type="dxa"/>
            <w:shd w:val="clear" w:color="auto" w:fill="auto"/>
            <w:hideMark/>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4</w:t>
            </w:r>
            <w:r>
              <w:rPr>
                <w:rFonts w:ascii="Times New Roman" w:eastAsia="Times New Roman" w:hAnsi="Times New Roman" w:cs="Times New Roman"/>
                <w:sz w:val="24"/>
                <w:szCs w:val="24"/>
              </w:rPr>
              <w:t>- N/A</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1296"/>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2 to support target(s): </w:t>
            </w:r>
            <w:r w:rsidRPr="00135273">
              <w:rPr>
                <w:rFonts w:asciiTheme="majorHAnsi" w:hAnsiTheme="majorHAnsi" w:cstheme="minorHAnsi"/>
                <w:b/>
                <w:sz w:val="20"/>
                <w:szCs w:val="20"/>
              </w:rPr>
              <w:tab/>
            </w:r>
          </w:p>
          <w:p w:rsidR="00223B29" w:rsidRDefault="00223B29" w:rsidP="00223B29">
            <w:pPr>
              <w:pStyle w:val="ListParagraph"/>
              <w:numPr>
                <w:ilvl w:val="0"/>
                <w:numId w:val="35"/>
              </w:numPr>
              <w:spacing w:after="0" w:line="240" w:lineRule="auto"/>
              <w:rPr>
                <w:rFonts w:ascii="Times New Roman" w:eastAsia="Times New Roman" w:hAnsi="Times New Roman" w:cs="Times New Roman"/>
              </w:rPr>
            </w:pPr>
            <w:r w:rsidRPr="0035164D">
              <w:rPr>
                <w:rFonts w:ascii="Times New Roman" w:eastAsia="Times New Roman" w:hAnsi="Times New Roman" w:cs="Times New Roman"/>
              </w:rPr>
              <w:t xml:space="preserve">To increase the percentage of students scoring 3.5 or above from </w:t>
            </w:r>
            <w:r>
              <w:rPr>
                <w:rFonts w:ascii="Times New Roman" w:eastAsia="Times New Roman" w:hAnsi="Times New Roman" w:cs="Times New Roman"/>
              </w:rPr>
              <w:t>56.6% to 70%</w:t>
            </w:r>
            <w:r w:rsidR="00774E25">
              <w:rPr>
                <w:rFonts w:ascii="Times New Roman" w:eastAsia="Times New Roman" w:hAnsi="Times New Roman" w:cs="Times New Roman"/>
              </w:rPr>
              <w:t xml:space="preserve"> on the Florida State Assessment.  We will use rubrics, provide by the district, to evaluate classroom writing samples on a routine basis.</w:t>
            </w:r>
          </w:p>
          <w:p w:rsidR="00223B29" w:rsidRPr="00223B29" w:rsidRDefault="00223B29" w:rsidP="00223B29">
            <w:pPr>
              <w:spacing w:after="0" w:line="240" w:lineRule="auto"/>
              <w:ind w:left="360"/>
              <w:rPr>
                <w:rFonts w:ascii="Times New Roman" w:eastAsia="Times New Roman" w:hAnsi="Times New Roman" w:cs="Times New Roman"/>
                <w:sz w:val="24"/>
                <w:szCs w:val="24"/>
              </w:rPr>
            </w:pPr>
            <w:r w:rsidRPr="00223B29">
              <w:rPr>
                <w:rFonts w:ascii="Times New Roman" w:eastAsia="Times New Roman" w:hAnsi="Times New Roman" w:cs="Times New Roman"/>
              </w:rPr>
              <w:br/>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Default="00223B29"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2</w:t>
            </w:r>
            <w:r w:rsidRPr="00135273">
              <w:rPr>
                <w:rFonts w:asciiTheme="majorHAnsi" w:hAnsiTheme="majorHAnsi" w:cstheme="minorHAnsi"/>
                <w:sz w:val="20"/>
                <w:szCs w:val="20"/>
              </w:rPr>
              <w:t>:</w:t>
            </w:r>
          </w:p>
          <w:p w:rsidR="00223B29" w:rsidRPr="0035164D" w:rsidRDefault="00223B29" w:rsidP="00223B29">
            <w:pPr>
              <w:pStyle w:val="ListParagraph"/>
              <w:numPr>
                <w:ilvl w:val="0"/>
                <w:numId w:val="36"/>
              </w:numPr>
              <w:rPr>
                <w:rFonts w:ascii="Times New Roman" w:hAnsi="Times New Roman" w:cs="Times New Roman"/>
                <w:b/>
              </w:rPr>
            </w:pPr>
            <w:r>
              <w:rPr>
                <w:rFonts w:ascii="Times New Roman" w:hAnsi="Times New Roman" w:cs="Times New Roman"/>
              </w:rPr>
              <w:t>Weekly writing notebook quantity and quality checks</w:t>
            </w:r>
          </w:p>
          <w:p w:rsidR="00223B29" w:rsidRPr="0035164D" w:rsidRDefault="00223B29" w:rsidP="00223B29">
            <w:pPr>
              <w:pStyle w:val="ListParagraph"/>
              <w:numPr>
                <w:ilvl w:val="0"/>
                <w:numId w:val="36"/>
              </w:numPr>
              <w:rPr>
                <w:rFonts w:ascii="Times New Roman" w:hAnsi="Times New Roman" w:cs="Times New Roman"/>
                <w:b/>
              </w:rPr>
            </w:pPr>
            <w:r>
              <w:rPr>
                <w:rFonts w:ascii="Times New Roman" w:hAnsi="Times New Roman" w:cs="Times New Roman"/>
              </w:rPr>
              <w:t>Bi-weekly prompted assessments</w:t>
            </w:r>
          </w:p>
          <w:p w:rsidR="00223B29" w:rsidRPr="00135273" w:rsidRDefault="00223B29" w:rsidP="00FB2F67">
            <w:pPr>
              <w:rPr>
                <w:rFonts w:asciiTheme="majorHAnsi" w:hAnsiTheme="majorHAnsi" w:cstheme="minorHAnsi"/>
                <w:b/>
                <w:sz w:val="20"/>
                <w:szCs w:val="20"/>
              </w:rPr>
            </w:pP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vMerge w:val="restart"/>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223B29" w:rsidRPr="0092573D" w:rsidRDefault="00223B29" w:rsidP="00D61C87">
            <w:pPr>
              <w:rPr>
                <w:rFonts w:asciiTheme="majorHAnsi" w:hAnsiTheme="majorHAnsi" w:cstheme="minorHAnsi"/>
                <w:b/>
                <w:sz w:val="20"/>
                <w:szCs w:val="20"/>
              </w:rPr>
            </w:pPr>
            <w:r w:rsidRPr="0092573D">
              <w:rPr>
                <w:rFonts w:asciiTheme="majorHAnsi" w:eastAsia="Times New Roman" w:hAnsiTheme="majorHAnsi" w:cstheme="minorHAnsi"/>
                <w:b/>
                <w:sz w:val="20"/>
                <w:szCs w:val="20"/>
              </w:rPr>
              <w:t>Data Indicator(s) – corresponding to SIP Part II A-J</w:t>
            </w:r>
            <w:r>
              <w:rPr>
                <w:rFonts w:asciiTheme="majorHAnsi" w:eastAsia="Times New Roman" w:hAnsiTheme="majorHAnsi" w:cstheme="minorHAnsi"/>
                <w:b/>
                <w:sz w:val="20"/>
                <w:szCs w:val="20"/>
              </w:rPr>
              <w:t xml:space="preserve"> (SIP Targets)</w:t>
            </w:r>
          </w:p>
          <w:p w:rsidR="00223B29" w:rsidRPr="0092573D" w:rsidRDefault="00223B29" w:rsidP="00D61C87">
            <w:pPr>
              <w:rPr>
                <w:rFonts w:asciiTheme="majorHAnsi" w:hAnsiTheme="majorHAnsi" w:cstheme="minorHAnsi"/>
                <w:b/>
                <w:sz w:val="20"/>
                <w:szCs w:val="20"/>
              </w:rPr>
            </w:pPr>
            <w:r w:rsidRPr="0092573D">
              <w:rPr>
                <w:rFonts w:asciiTheme="majorHAnsi" w:hAnsiTheme="majorHAnsi" w:cstheme="minorHAnsi"/>
                <w:sz w:val="20"/>
                <w:szCs w:val="20"/>
              </w:rPr>
              <w:t>1.</w:t>
            </w:r>
            <w:r>
              <w:rPr>
                <w:rFonts w:asciiTheme="majorHAnsi" w:hAnsiTheme="majorHAnsi" w:cstheme="minorHAnsi"/>
                <w:sz w:val="20"/>
                <w:szCs w:val="20"/>
              </w:rPr>
              <w:t xml:space="preserve"> Improvement on the amount of writing they produce each week that is also edited correctly in their notebooks.</w:t>
            </w:r>
          </w:p>
        </w:tc>
        <w:tc>
          <w:tcPr>
            <w:tcW w:w="1583" w:type="dxa"/>
            <w:shd w:val="clear" w:color="auto" w:fill="F2F2F2" w:themeFill="background1" w:themeFillShade="F2"/>
          </w:tcPr>
          <w:p w:rsidR="00223B29" w:rsidRPr="00135273" w:rsidRDefault="00631044"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223B29" w:rsidRPr="00135273" w:rsidRDefault="00223B29" w:rsidP="00FB2F67">
            <w:pPr>
              <w:pStyle w:val="Heading1"/>
            </w:pPr>
            <w:r w:rsidRPr="00135273">
              <w:t>Actuals</w:t>
            </w:r>
          </w:p>
        </w:tc>
        <w:tc>
          <w:tcPr>
            <w:tcW w:w="2759" w:type="dxa"/>
            <w:gridSpan w:val="5"/>
            <w:shd w:val="clear" w:color="auto" w:fill="F2F2F2" w:themeFill="background1" w:themeFillShade="F2"/>
            <w:noWrap/>
          </w:tcPr>
          <w:p w:rsidR="00223B29" w:rsidRPr="00135273" w:rsidRDefault="00631044"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223B29" w:rsidRPr="00135273">
              <w:rPr>
                <w:rFonts w:asciiTheme="majorHAnsi" w:eastAsia="Times New Roman" w:hAnsiTheme="majorHAnsi" w:cstheme="minorHAnsi"/>
                <w:b/>
                <w:color w:val="000000"/>
                <w:sz w:val="20"/>
                <w:szCs w:val="20"/>
              </w:rPr>
              <w:t xml:space="preserve"> Targets</w:t>
            </w:r>
          </w:p>
        </w:tc>
      </w:tr>
      <w:tr w:rsidR="00223B29" w:rsidRPr="00961B99" w:rsidTr="00223B29">
        <w:trPr>
          <w:trHeight w:val="416"/>
        </w:trPr>
        <w:tc>
          <w:tcPr>
            <w:tcW w:w="735" w:type="dxa"/>
            <w:vMerge/>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223B29" w:rsidRPr="00135273" w:rsidRDefault="00223B29" w:rsidP="00FB2F67">
            <w:pPr>
              <w:rPr>
                <w:rFonts w:asciiTheme="majorHAnsi" w:eastAsia="Times New Roman" w:hAnsiTheme="majorHAnsi" w:cstheme="minorHAnsi"/>
                <w:b/>
                <w:sz w:val="20"/>
                <w:szCs w:val="20"/>
              </w:rPr>
            </w:pPr>
          </w:p>
        </w:tc>
        <w:tc>
          <w:tcPr>
            <w:tcW w:w="1583"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r>
              <w:rPr>
                <w:rFonts w:asciiTheme="majorHAnsi" w:eastAsia="Times New Roman" w:hAnsiTheme="majorHAnsi" w:cstheme="minorHAnsi"/>
                <w:b/>
                <w:color w:val="000000"/>
                <w:sz w:val="20"/>
                <w:szCs w:val="20"/>
              </w:rPr>
              <w:t>106</w:t>
            </w:r>
          </w:p>
        </w:tc>
        <w:tc>
          <w:tcPr>
            <w:tcW w:w="703"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56</w:t>
            </w:r>
            <w:r w:rsidRPr="00135273">
              <w:rPr>
                <w:rFonts w:asciiTheme="majorHAnsi" w:eastAsia="Times New Roman" w:hAnsiTheme="majorHAnsi" w:cstheme="minorHAnsi"/>
                <w:b/>
                <w:color w:val="000000"/>
                <w:sz w:val="20"/>
                <w:szCs w:val="20"/>
              </w:rPr>
              <w:t>%</w:t>
            </w:r>
          </w:p>
        </w:tc>
        <w:tc>
          <w:tcPr>
            <w:tcW w:w="1350" w:type="dxa"/>
            <w:shd w:val="clear" w:color="auto" w:fill="auto"/>
            <w:noWrap/>
          </w:tcPr>
          <w:p w:rsidR="00223B29" w:rsidRPr="00135273" w:rsidRDefault="00223B29"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6" w:type="dxa"/>
            <w:gridSpan w:val="2"/>
            <w:shd w:val="clear" w:color="auto" w:fill="auto"/>
          </w:tcPr>
          <w:p w:rsidR="00223B29" w:rsidRPr="00135273" w:rsidRDefault="00223B29"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70</w:t>
            </w:r>
            <w:r w:rsidRPr="00135273">
              <w:rPr>
                <w:rFonts w:asciiTheme="majorHAnsi" w:eastAsia="Times New Roman" w:hAnsiTheme="majorHAnsi" w:cstheme="minorHAnsi"/>
                <w:b/>
                <w:color w:val="000000"/>
                <w:sz w:val="20"/>
                <w:szCs w:val="20"/>
              </w:rPr>
              <w:t>%</w:t>
            </w:r>
          </w:p>
        </w:tc>
      </w:tr>
      <w:tr w:rsidR="00223B29" w:rsidRPr="00961B99" w:rsidTr="00223B29">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cstheme="minorHAnsi"/>
                <w:b/>
                <w:sz w:val="20"/>
                <w:szCs w:val="20"/>
              </w:rPr>
            </w:pPr>
            <w:r w:rsidRPr="0092573D">
              <w:rPr>
                <w:rFonts w:asciiTheme="majorHAnsi" w:hAnsiTheme="majorHAnsi" w:cstheme="minorHAnsi"/>
                <w:sz w:val="20"/>
                <w:szCs w:val="20"/>
              </w:rPr>
              <w:t>2.</w:t>
            </w:r>
            <w:r>
              <w:rPr>
                <w:rFonts w:asciiTheme="majorHAnsi" w:hAnsiTheme="majorHAnsi" w:cstheme="minorHAnsi"/>
                <w:sz w:val="20"/>
                <w:szCs w:val="20"/>
              </w:rPr>
              <w:t>Improvement on the rubric score for bi-weekly prompted assessments by .5 or more</w:t>
            </w:r>
          </w:p>
        </w:tc>
        <w:tc>
          <w:tcPr>
            <w:tcW w:w="1583"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3"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350" w:type="dxa"/>
            <w:shd w:val="clear" w:color="auto" w:fill="auto"/>
            <w:noWrap/>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6"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223B29" w:rsidRPr="00961B99" w:rsidTr="00223B29">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cstheme="minorHAnsi"/>
                <w:b/>
                <w:sz w:val="20"/>
                <w:szCs w:val="20"/>
              </w:rPr>
            </w:pPr>
            <w:r>
              <w:rPr>
                <w:rFonts w:asciiTheme="majorHAnsi" w:hAnsiTheme="majorHAnsi" w:cstheme="minorHAnsi"/>
                <w:sz w:val="20"/>
                <w:szCs w:val="20"/>
              </w:rPr>
              <w:t>3.Improvement on mid-year district writing assessments by 10%</w:t>
            </w:r>
          </w:p>
        </w:tc>
        <w:tc>
          <w:tcPr>
            <w:tcW w:w="1583" w:type="dxa"/>
            <w:shd w:val="clear" w:color="auto" w:fill="auto"/>
          </w:tcPr>
          <w:p w:rsidR="00223B29" w:rsidRPr="00135273" w:rsidRDefault="00223B29"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703" w:type="dxa"/>
            <w:gridSpan w:val="2"/>
            <w:shd w:val="clear" w:color="auto" w:fill="auto"/>
          </w:tcPr>
          <w:p w:rsidR="00223B29" w:rsidRPr="00135273" w:rsidRDefault="00223B29"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350" w:type="dxa"/>
            <w:shd w:val="clear" w:color="auto" w:fill="auto"/>
            <w:noWrap/>
          </w:tcPr>
          <w:p w:rsidR="00223B29" w:rsidRPr="00135273" w:rsidRDefault="00223B29"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706" w:type="dxa"/>
            <w:gridSpan w:val="2"/>
            <w:shd w:val="clear" w:color="auto" w:fill="auto"/>
          </w:tcPr>
          <w:p w:rsidR="00223B29" w:rsidRPr="00135273" w:rsidRDefault="00223B29"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823896">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2 (reduce or eliminate barriers) </w:t>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BE4BDB" w:rsidRDefault="00223B29" w:rsidP="00D61C87">
            <w:pPr>
              <w:pStyle w:val="ListParagraph"/>
              <w:tabs>
                <w:tab w:val="left" w:pos="1558"/>
              </w:tabs>
              <w:ind w:left="0"/>
              <w:rPr>
                <w:rFonts w:ascii="Times New Roman" w:hAnsi="Times New Roman" w:cs="Times New Roman"/>
                <w:b/>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1-</w:t>
            </w:r>
            <w:r>
              <w:rPr>
                <w:rFonts w:asciiTheme="majorHAnsi" w:hAnsiTheme="majorHAnsi" w:cstheme="minorHAnsi"/>
                <w:b/>
              </w:rPr>
              <w:t>All 4</w:t>
            </w:r>
            <w:r w:rsidRPr="00BE4BDB">
              <w:rPr>
                <w:rFonts w:asciiTheme="majorHAnsi" w:hAnsiTheme="majorHAnsi" w:cstheme="minorHAnsi"/>
                <w:b/>
                <w:vertAlign w:val="superscript"/>
              </w:rPr>
              <w:t>th</w:t>
            </w:r>
            <w:r>
              <w:rPr>
                <w:rFonts w:asciiTheme="majorHAnsi" w:hAnsiTheme="majorHAnsi" w:cstheme="minorHAnsi"/>
                <w:b/>
              </w:rPr>
              <w:t xml:space="preserve"> grade teachers will be trained in effective instructional techniques for teaching writing</w:t>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2-</w:t>
            </w:r>
            <w:r>
              <w:rPr>
                <w:rFonts w:asciiTheme="majorHAnsi" w:hAnsiTheme="majorHAnsi" w:cstheme="minorHAnsi"/>
                <w:b/>
                <w:sz w:val="20"/>
                <w:szCs w:val="20"/>
              </w:rPr>
              <w:t xml:space="preserve"> Provide in-class support during writing instruction time</w:t>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3-</w:t>
            </w:r>
            <w:r>
              <w:rPr>
                <w:rFonts w:asciiTheme="majorHAnsi" w:hAnsiTheme="majorHAnsi" w:cstheme="minorHAnsi"/>
                <w:b/>
                <w:sz w:val="20"/>
                <w:szCs w:val="20"/>
              </w:rPr>
              <w:t xml:space="preserve"> Train all 4</w:t>
            </w:r>
            <w:r w:rsidRPr="00BE4BDB">
              <w:rPr>
                <w:rFonts w:asciiTheme="majorHAnsi" w:hAnsiTheme="majorHAnsi" w:cstheme="minorHAnsi"/>
                <w:b/>
                <w:sz w:val="20"/>
                <w:szCs w:val="20"/>
                <w:vertAlign w:val="superscript"/>
              </w:rPr>
              <w:t>th</w:t>
            </w:r>
            <w:r>
              <w:rPr>
                <w:rFonts w:asciiTheme="majorHAnsi" w:hAnsiTheme="majorHAnsi" w:cstheme="minorHAnsi"/>
                <w:b/>
                <w:sz w:val="20"/>
                <w:szCs w:val="20"/>
              </w:rPr>
              <w:t xml:space="preserve"> grade teachers in scoring writing</w:t>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4-</w:t>
            </w:r>
            <w:r>
              <w:rPr>
                <w:rFonts w:asciiTheme="majorHAnsi" w:hAnsiTheme="majorHAnsi" w:cstheme="minorHAnsi"/>
                <w:b/>
                <w:sz w:val="20"/>
                <w:szCs w:val="20"/>
              </w:rPr>
              <w:t xml:space="preserve"> Provide time for 4</w:t>
            </w:r>
            <w:r w:rsidRPr="00BE4BDB">
              <w:rPr>
                <w:rFonts w:asciiTheme="majorHAnsi" w:hAnsiTheme="majorHAnsi" w:cstheme="minorHAnsi"/>
                <w:b/>
                <w:sz w:val="20"/>
                <w:szCs w:val="20"/>
                <w:vertAlign w:val="superscript"/>
              </w:rPr>
              <w:t>th</w:t>
            </w:r>
            <w:r>
              <w:rPr>
                <w:rFonts w:asciiTheme="majorHAnsi" w:hAnsiTheme="majorHAnsi" w:cstheme="minorHAnsi"/>
                <w:b/>
                <w:sz w:val="20"/>
                <w:szCs w:val="20"/>
              </w:rPr>
              <w:t xml:space="preserve"> grade teachers to study student writing work together</w:t>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1:</w:t>
            </w:r>
            <w:r>
              <w:rPr>
                <w:rFonts w:asciiTheme="majorHAnsi" w:hAnsiTheme="majorHAnsi" w:cstheme="minorHAnsi"/>
                <w:b/>
                <w:sz w:val="20"/>
                <w:szCs w:val="20"/>
              </w:rPr>
              <w:t xml:space="preserve"> Provide time for 4</w:t>
            </w:r>
            <w:r w:rsidRPr="00BE4BDB">
              <w:rPr>
                <w:rFonts w:asciiTheme="majorHAnsi" w:hAnsiTheme="majorHAnsi" w:cstheme="minorHAnsi"/>
                <w:b/>
                <w:sz w:val="20"/>
                <w:szCs w:val="20"/>
                <w:vertAlign w:val="superscript"/>
              </w:rPr>
              <w:t>th</w:t>
            </w:r>
            <w:r>
              <w:rPr>
                <w:rFonts w:asciiTheme="majorHAnsi" w:hAnsiTheme="majorHAnsi" w:cstheme="minorHAnsi"/>
                <w:b/>
                <w:sz w:val="20"/>
                <w:szCs w:val="20"/>
              </w:rPr>
              <w:t xml:space="preserve"> grade teachers to training with district writing coach in effective instructional techniques for teaching writing</w:t>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2: Provide in-class modeling and coaching on a bi-weekly basis with district writing coach during writing instruction time</w:t>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315"/>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3:Send all 4</w:t>
            </w:r>
            <w:r w:rsidRPr="00BE4BDB">
              <w:rPr>
                <w:rFonts w:asciiTheme="majorHAnsi" w:hAnsiTheme="majorHAnsi"/>
                <w:b/>
                <w:sz w:val="20"/>
                <w:szCs w:val="20"/>
                <w:vertAlign w:val="superscript"/>
              </w:rPr>
              <w:t>th</w:t>
            </w:r>
            <w:r>
              <w:rPr>
                <w:rFonts w:asciiTheme="majorHAnsi" w:hAnsiTheme="majorHAnsi"/>
                <w:b/>
                <w:sz w:val="20"/>
                <w:szCs w:val="20"/>
              </w:rPr>
              <w:t xml:space="preserve"> grade teachers to district trainings on scoring writing</w:t>
            </w:r>
          </w:p>
        </w:tc>
        <w:tc>
          <w:tcPr>
            <w:tcW w:w="1583" w:type="dxa"/>
            <w:shd w:val="clear" w:color="auto" w:fill="auto"/>
          </w:tcPr>
          <w:p w:rsidR="00223B29" w:rsidRPr="00135273" w:rsidRDefault="00223B29"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FB2F67">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2E625A" w:rsidRDefault="00223B29" w:rsidP="00D61C87">
            <w:pPr>
              <w:rPr>
                <w:rFonts w:asciiTheme="majorHAnsi" w:hAnsiTheme="majorHAnsi"/>
                <w:b/>
                <w:sz w:val="20"/>
                <w:szCs w:val="20"/>
              </w:rPr>
            </w:pPr>
            <w:r>
              <w:rPr>
                <w:rFonts w:asciiTheme="majorHAnsi" w:hAnsiTheme="majorHAnsi"/>
                <w:b/>
                <w:sz w:val="20"/>
                <w:szCs w:val="20"/>
              </w:rPr>
              <w:t>Plan to Implement Action 4:Provide stipends to 4</w:t>
            </w:r>
            <w:r w:rsidRPr="00BE4BDB">
              <w:rPr>
                <w:rFonts w:asciiTheme="majorHAnsi" w:hAnsiTheme="majorHAnsi"/>
                <w:b/>
                <w:sz w:val="20"/>
                <w:szCs w:val="20"/>
                <w:vertAlign w:val="superscript"/>
              </w:rPr>
              <w:t>th</w:t>
            </w:r>
            <w:r>
              <w:rPr>
                <w:rFonts w:asciiTheme="majorHAnsi" w:hAnsiTheme="majorHAnsi"/>
                <w:b/>
                <w:sz w:val="20"/>
                <w:szCs w:val="20"/>
              </w:rPr>
              <w:t xml:space="preserve"> grade teachers to study student work together with a district writing coach</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223B29" w:rsidRPr="00135273" w:rsidRDefault="00223B2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C.  Area 3: Mathematics</w:t>
            </w:r>
          </w:p>
        </w:tc>
        <w:tc>
          <w:tcPr>
            <w:tcW w:w="1583" w:type="dxa"/>
            <w:shd w:val="clear" w:color="auto" w:fill="F2F2F2" w:themeFill="background1" w:themeFillShade="F2"/>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Mathematics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r>
              <w:rPr>
                <w:rFonts w:ascii="Times New Roman" w:eastAsia="Times New Roman" w:hAnsi="Times New Roman" w:cs="Times New Roman"/>
                <w:sz w:val="24"/>
                <w:szCs w:val="24"/>
              </w:rPr>
              <w:t>- 107 (33.3%)</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r>
              <w:rPr>
                <w:rFonts w:ascii="Times New Roman" w:eastAsia="Times New Roman" w:hAnsi="Times New Roman" w:cs="Times New Roman"/>
                <w:sz w:val="24"/>
                <w:szCs w:val="24"/>
              </w:rPr>
              <w:t>- 79 (24.6%)</w:t>
            </w:r>
          </w:p>
        </w:tc>
        <w:tc>
          <w:tcPr>
            <w:tcW w:w="1583" w:type="dxa"/>
            <w:shd w:val="clear" w:color="auto" w:fill="auto"/>
            <w:hideMark/>
          </w:tcPr>
          <w:p w:rsidR="00223B29" w:rsidRPr="00135273" w:rsidRDefault="00223B29" w:rsidP="00E54312">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DecisionED/DW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r>
              <w:rPr>
                <w:rFonts w:ascii="Times New Roman" w:eastAsia="Times New Roman" w:hAnsi="Times New Roman" w:cs="Times New Roman"/>
                <w:sz w:val="24"/>
                <w:szCs w:val="24"/>
              </w:rPr>
              <w:t>- 1 (14.3%)</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r>
              <w:rPr>
                <w:rFonts w:ascii="Times New Roman" w:eastAsia="Times New Roman" w:hAnsi="Times New Roman" w:cs="Times New Roman"/>
                <w:sz w:val="24"/>
                <w:szCs w:val="24"/>
              </w:rPr>
              <w:t>- 0 (0%)</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(FCAT 2.0, EOC, and FAA)</w:t>
            </w:r>
            <w:r>
              <w:rPr>
                <w:rFonts w:ascii="Times New Roman" w:eastAsia="Times New Roman" w:hAnsi="Times New Roman" w:cs="Times New Roman"/>
                <w:sz w:val="24"/>
                <w:szCs w:val="24"/>
              </w:rPr>
              <w:t>- 119 (37.1%)</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in lowest 25% making learning gains (FCAT 2.0 and EOC)</w:t>
            </w:r>
            <w:r>
              <w:rPr>
                <w:rFonts w:ascii="Times New Roman" w:eastAsia="Times New Roman" w:hAnsi="Times New Roman" w:cs="Times New Roman"/>
                <w:sz w:val="24"/>
                <w:szCs w:val="24"/>
              </w:rPr>
              <w:t>- 48</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Annual Measurable Objectives (AMOs)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1008"/>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w:t>
            </w:r>
            <w:r w:rsidR="00B54976">
              <w:rPr>
                <w:rFonts w:ascii="Times New Roman" w:eastAsia="Times New Roman" w:hAnsi="Times New Roman" w:cs="Times New Roman"/>
                <w:sz w:val="24"/>
                <w:szCs w:val="24"/>
              </w:rPr>
              <w:t xml:space="preserve"> level 3 or higher on FCAT 2.0</w:t>
            </w:r>
          </w:p>
          <w:p w:rsidR="00B54976" w:rsidRDefault="00B54976" w:rsidP="00B549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 Earned                        Expected          2015         2016       2017</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Asian- 9 (90%)</w:t>
            </w:r>
            <w:r w:rsidR="00B54976">
              <w:rPr>
                <w:rFonts w:ascii="Times New Roman" w:eastAsia="Times New Roman" w:hAnsi="Times New Roman" w:cs="Times New Roman"/>
                <w:sz w:val="24"/>
                <w:szCs w:val="24"/>
              </w:rPr>
              <w:t xml:space="preserve">                                               87             89           91</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Black- 23 (37.7%)</w:t>
            </w:r>
            <w:r w:rsidR="00B54976">
              <w:rPr>
                <w:rFonts w:ascii="Times New Roman" w:eastAsia="Times New Roman" w:hAnsi="Times New Roman" w:cs="Times New Roman"/>
                <w:sz w:val="24"/>
                <w:szCs w:val="24"/>
              </w:rPr>
              <w:t xml:space="preserve">                                          65             69           74</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Hispanic- 22 (48.9%)</w:t>
            </w:r>
            <w:r w:rsidR="00B54976">
              <w:rPr>
                <w:rFonts w:ascii="Times New Roman" w:eastAsia="Times New Roman" w:hAnsi="Times New Roman" w:cs="Times New Roman"/>
                <w:sz w:val="24"/>
                <w:szCs w:val="24"/>
              </w:rPr>
              <w:t xml:space="preserve">                                     61             66           71</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White- 123 (64.1%)</w:t>
            </w:r>
            <w:r w:rsidR="00B54976">
              <w:rPr>
                <w:rFonts w:ascii="Times New Roman" w:eastAsia="Times New Roman" w:hAnsi="Times New Roman" w:cs="Times New Roman"/>
                <w:sz w:val="24"/>
                <w:szCs w:val="24"/>
              </w:rPr>
              <w:t xml:space="preserve">                                       72              76           79</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ESE- 6 (26.1%)</w:t>
            </w:r>
            <w:r w:rsidR="00B54976">
              <w:rPr>
                <w:rFonts w:ascii="Times New Roman" w:eastAsia="Times New Roman" w:hAnsi="Times New Roman" w:cs="Times New Roman"/>
                <w:sz w:val="24"/>
                <w:szCs w:val="24"/>
              </w:rPr>
              <w:t xml:space="preserve">                                              45              52           59</w:t>
            </w:r>
          </w:p>
          <w:p w:rsidR="00223B29"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LEP- 4 (16%)</w:t>
            </w:r>
            <w:r w:rsidR="00B54976">
              <w:rPr>
                <w:rFonts w:ascii="Times New Roman" w:eastAsia="Times New Roman" w:hAnsi="Times New Roman" w:cs="Times New Roman"/>
                <w:sz w:val="24"/>
                <w:szCs w:val="24"/>
              </w:rPr>
              <w:t xml:space="preserve">                                                 55              61           67</w:t>
            </w:r>
          </w:p>
          <w:p w:rsidR="00223B29" w:rsidRPr="00135273" w:rsidRDefault="00223B29"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ED- 100 (49%)</w:t>
            </w:r>
            <w:r w:rsidR="00B54976">
              <w:rPr>
                <w:rFonts w:ascii="Times New Roman" w:eastAsia="Times New Roman" w:hAnsi="Times New Roman" w:cs="Times New Roman"/>
                <w:sz w:val="24"/>
                <w:szCs w:val="24"/>
              </w:rPr>
              <w:t xml:space="preserve">                                              63               68           73</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Mathematics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315"/>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Annual Measurable Objectives (AMOs)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864"/>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(EOC and FAA)</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Postsecondary readiness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1008"/>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6A010.0315, F.A.C.</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Middle School Acceleration</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schools.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participation in high school EOC</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performance on high school EOC</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Algebra 1 End-of-Course Assessment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Algebra I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5.  </w:t>
            </w:r>
            <w:r w:rsidRPr="00135273">
              <w:rPr>
                <w:rFonts w:ascii="Times New Roman" w:eastAsia="Times New Roman" w:hAnsi="Times New Roman" w:cs="Times New Roman"/>
                <w:b/>
                <w:bCs/>
                <w:i/>
                <w:iCs/>
                <w:sz w:val="24"/>
                <w:szCs w:val="24"/>
              </w:rPr>
              <w:t>Geometry End-of-Course Assessment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Geometry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115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Default="00223B29" w:rsidP="00D61C87">
            <w:pPr>
              <w:rPr>
                <w:rFonts w:asciiTheme="majorHAnsi" w:hAnsiTheme="majorHAnsi" w:cstheme="minorHAnsi"/>
                <w:b/>
                <w:sz w:val="20"/>
                <w:szCs w:val="20"/>
              </w:rPr>
            </w:pPr>
            <w:r>
              <w:rPr>
                <w:rFonts w:asciiTheme="majorHAnsi" w:hAnsiTheme="majorHAnsi" w:cstheme="minorHAnsi"/>
                <w:b/>
                <w:sz w:val="20"/>
                <w:szCs w:val="20"/>
              </w:rPr>
              <w:t>Goal 3</w:t>
            </w:r>
            <w:r w:rsidRPr="0092573D">
              <w:rPr>
                <w:rFonts w:asciiTheme="majorHAnsi" w:hAnsiTheme="majorHAnsi" w:cstheme="minorHAnsi"/>
                <w:b/>
                <w:sz w:val="20"/>
                <w:szCs w:val="20"/>
              </w:rPr>
              <w:t xml:space="preserve"> to support target(s): </w:t>
            </w:r>
            <w:r w:rsidRPr="0092573D">
              <w:rPr>
                <w:rFonts w:asciiTheme="majorHAnsi" w:hAnsiTheme="majorHAnsi" w:cstheme="minorHAnsi"/>
                <w:b/>
                <w:sz w:val="20"/>
                <w:szCs w:val="20"/>
              </w:rPr>
              <w:tab/>
            </w:r>
          </w:p>
          <w:p w:rsidR="00223B29" w:rsidRDefault="003802ED" w:rsidP="00A37138">
            <w:pPr>
              <w:rPr>
                <w:rFonts w:ascii="Times New Roman" w:eastAsia="Times New Roman" w:hAnsi="Times New Roman" w:cs="Times New Roman"/>
              </w:rPr>
            </w:pPr>
            <w:r>
              <w:rPr>
                <w:rFonts w:ascii="Times New Roman" w:eastAsia="Times New Roman" w:hAnsi="Times New Roman" w:cs="Times New Roman"/>
              </w:rPr>
              <w:t>Students in grades 3-5 will improve their level of performance on the state assessment from 59% meeting or exceeding expectation (on the FCAT) to 70% meeting or exceeding expectation on the 2014-2015 Florida State Assessment through the use of researched based curriculum, rigorous assignments and high yield strategies to increase scores.  Progress will be monitored through the use of Math Common Assessments and classroom formative assessments.  Math Common Assessments will be given based on the district calendar.  Classroom formative assessments will be given on a biweekly basis.  Progress will be monitored</w:t>
            </w:r>
            <w:r w:rsidR="00A37138">
              <w:rPr>
                <w:rFonts w:ascii="Times New Roman" w:eastAsia="Times New Roman" w:hAnsi="Times New Roman" w:cs="Times New Roman"/>
              </w:rPr>
              <w:t xml:space="preserve"> and reviewed by the SBLT team.</w:t>
            </w:r>
          </w:p>
          <w:p w:rsidR="00A37138" w:rsidRPr="00A37138" w:rsidRDefault="00A37138" w:rsidP="00A37138">
            <w:pPr>
              <w:rPr>
                <w:rFonts w:ascii="Times New Roman" w:hAnsi="Times New Roman" w:cs="Times New Roman"/>
              </w:rPr>
            </w:pPr>
            <w:r w:rsidRPr="00A37138">
              <w:rPr>
                <w:rFonts w:ascii="Times New Roman" w:eastAsia="Times New Roman" w:hAnsi="Times New Roman" w:cs="Times New Roman"/>
              </w:rPr>
              <w:t xml:space="preserve">All African American students will be taught a goal setting protocol for monitoring their achievement through the use of our </w:t>
            </w:r>
            <w:r w:rsidRPr="00A37138">
              <w:rPr>
                <w:rFonts w:ascii="Times New Roman" w:hAnsi="Times New Roman" w:cs="Times New Roman"/>
              </w:rPr>
              <w:t>monitored-mentoring</w:t>
            </w:r>
            <w:r>
              <w:rPr>
                <w:rFonts w:ascii="Times New Roman" w:hAnsi="Times New Roman" w:cs="Times New Roman"/>
              </w:rPr>
              <w:t xml:space="preserve"> program</w:t>
            </w:r>
            <w:r w:rsidRPr="00A37138">
              <w:rPr>
                <w:rFonts w:ascii="Times New Roman" w:hAnsi="Times New Roman" w:cs="Times New Roman"/>
              </w:rPr>
              <w:t xml:space="preserve">.  All </w:t>
            </w:r>
            <w:r>
              <w:rPr>
                <w:rFonts w:ascii="Times New Roman" w:hAnsi="Times New Roman" w:cs="Times New Roman"/>
              </w:rPr>
              <w:t>identified African American st</w:t>
            </w:r>
            <w:r w:rsidRPr="00A37138">
              <w:rPr>
                <w:rFonts w:ascii="Times New Roman" w:hAnsi="Times New Roman" w:cs="Times New Roman"/>
              </w:rPr>
              <w:t xml:space="preserve">udents </w:t>
            </w:r>
            <w:r>
              <w:rPr>
                <w:rFonts w:ascii="Times New Roman" w:hAnsi="Times New Roman" w:cs="Times New Roman"/>
              </w:rPr>
              <w:t xml:space="preserve">that have scored below a level 3 on the state assessment </w:t>
            </w:r>
            <w:r w:rsidRPr="00A37138">
              <w:rPr>
                <w:rFonts w:ascii="Times New Roman" w:hAnsi="Times New Roman" w:cs="Times New Roman"/>
              </w:rPr>
              <w:t>are assigned a monitor who sees the student weekly and fills out a Likert scale 1-5 in 5 school success categories with the help of the teacher.</w:t>
            </w:r>
          </w:p>
          <w:p w:rsidR="00A37138" w:rsidRPr="00A37138" w:rsidRDefault="00A37138" w:rsidP="00A37138">
            <w:pPr>
              <w:rPr>
                <w:rFonts w:ascii="Times New Roman" w:hAnsi="Times New Roman" w:cs="Times New Roman"/>
              </w:rPr>
            </w:pPr>
            <w:r w:rsidRPr="00A37138">
              <w:rPr>
                <w:rFonts w:ascii="Times New Roman" w:hAnsi="Times New Roman" w:cs="Times New Roman"/>
              </w:rPr>
              <w:t>School success categories are;</w:t>
            </w:r>
          </w:p>
          <w:p w:rsidR="00A37138" w:rsidRPr="00A37138" w:rsidRDefault="00A37138" w:rsidP="00A37138">
            <w:pPr>
              <w:rPr>
                <w:rFonts w:ascii="Times New Roman" w:hAnsi="Times New Roman" w:cs="Times New Roman"/>
              </w:rPr>
            </w:pPr>
            <w:r w:rsidRPr="00A37138">
              <w:rPr>
                <w:rFonts w:ascii="Times New Roman" w:hAnsi="Times New Roman" w:cs="Times New Roman"/>
              </w:rPr>
              <w:t xml:space="preserve">Classwork completed </w:t>
            </w:r>
          </w:p>
          <w:p w:rsidR="00A37138" w:rsidRPr="00A37138" w:rsidRDefault="00A37138" w:rsidP="00A37138">
            <w:pPr>
              <w:rPr>
                <w:rFonts w:ascii="Times New Roman" w:hAnsi="Times New Roman" w:cs="Times New Roman"/>
              </w:rPr>
            </w:pPr>
            <w:r w:rsidRPr="00A37138">
              <w:rPr>
                <w:rFonts w:ascii="Times New Roman" w:hAnsi="Times New Roman" w:cs="Times New Roman"/>
              </w:rPr>
              <w:t xml:space="preserve">Engaged/ on- task </w:t>
            </w:r>
          </w:p>
          <w:p w:rsidR="00A37138" w:rsidRPr="00A37138" w:rsidRDefault="00A37138" w:rsidP="00A37138">
            <w:pPr>
              <w:rPr>
                <w:rFonts w:ascii="Times New Roman" w:hAnsi="Times New Roman" w:cs="Times New Roman"/>
              </w:rPr>
            </w:pPr>
            <w:r w:rsidRPr="00A37138">
              <w:rPr>
                <w:rFonts w:ascii="Times New Roman" w:hAnsi="Times New Roman" w:cs="Times New Roman"/>
              </w:rPr>
              <w:t>Homework</w:t>
            </w:r>
          </w:p>
          <w:p w:rsidR="00A37138" w:rsidRPr="00A37138" w:rsidRDefault="00A37138" w:rsidP="00A37138">
            <w:pPr>
              <w:rPr>
                <w:rFonts w:ascii="Times New Roman" w:hAnsi="Times New Roman" w:cs="Times New Roman"/>
              </w:rPr>
            </w:pPr>
            <w:r w:rsidRPr="00A37138">
              <w:rPr>
                <w:rFonts w:ascii="Times New Roman" w:hAnsi="Times New Roman" w:cs="Times New Roman"/>
              </w:rPr>
              <w:t>Attitude</w:t>
            </w:r>
          </w:p>
          <w:p w:rsidR="00A37138" w:rsidRPr="00A37138" w:rsidRDefault="00A37138" w:rsidP="00A37138">
            <w:pPr>
              <w:rPr>
                <w:rFonts w:ascii="Times New Roman" w:hAnsi="Times New Roman" w:cs="Times New Roman"/>
                <w:b/>
                <w:sz w:val="20"/>
                <w:szCs w:val="20"/>
              </w:rPr>
            </w:pPr>
            <w:r w:rsidRPr="00A37138">
              <w:rPr>
                <w:rFonts w:ascii="Times New Roman" w:hAnsi="Times New Roman" w:cs="Times New Roman"/>
              </w:rPr>
              <w:t>Behavior-- measured by responses in agendas—ie, all days indicated to be successful are worth a point on the likert scale, 3 days of “greens” for example is 3 points in that category</w:t>
            </w:r>
          </w:p>
          <w:p w:rsidR="00A37138" w:rsidRPr="00961B99" w:rsidRDefault="00A37138" w:rsidP="00A37138">
            <w:pPr>
              <w:rPr>
                <w:rFonts w:ascii="Times New Roman" w:eastAsia="Times New Roman" w:hAnsi="Times New Roman" w:cs="Times New Roman"/>
                <w:sz w:val="24"/>
                <w:szCs w:val="24"/>
              </w:rPr>
            </w:pP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Default="00223B29" w:rsidP="00D61C87">
            <w:pPr>
              <w:rPr>
                <w:rFonts w:asciiTheme="majorHAnsi" w:hAnsiTheme="majorHAnsi" w:cstheme="minorHAnsi"/>
                <w:sz w:val="20"/>
                <w:szCs w:val="20"/>
              </w:rPr>
            </w:pPr>
            <w:r w:rsidRPr="0092573D">
              <w:rPr>
                <w:rFonts w:asciiTheme="majorHAnsi" w:hAnsiTheme="majorHAnsi" w:cstheme="minorHAnsi"/>
                <w:b/>
                <w:sz w:val="20"/>
                <w:szCs w:val="20"/>
              </w:rPr>
              <w:t>Possibl</w:t>
            </w:r>
            <w:r>
              <w:rPr>
                <w:rFonts w:asciiTheme="majorHAnsi" w:hAnsiTheme="majorHAnsi" w:cstheme="minorHAnsi"/>
                <w:b/>
                <w:sz w:val="20"/>
                <w:szCs w:val="20"/>
              </w:rPr>
              <w:t>e Data Sources to Measure Goal 3</w:t>
            </w:r>
            <w:r w:rsidRPr="0092573D">
              <w:rPr>
                <w:rFonts w:asciiTheme="majorHAnsi" w:hAnsiTheme="majorHAnsi" w:cstheme="minorHAnsi"/>
                <w:sz w:val="20"/>
                <w:szCs w:val="20"/>
              </w:rPr>
              <w:t>:</w:t>
            </w:r>
          </w:p>
          <w:p w:rsidR="00223B29" w:rsidRPr="0092573D" w:rsidRDefault="00223B29" w:rsidP="00D61C87">
            <w:pPr>
              <w:rPr>
                <w:rFonts w:asciiTheme="majorHAnsi" w:hAnsiTheme="majorHAnsi" w:cstheme="minorHAnsi"/>
                <w:b/>
                <w:sz w:val="20"/>
                <w:szCs w:val="20"/>
              </w:rPr>
            </w:pPr>
            <w:r>
              <w:rPr>
                <w:rFonts w:asciiTheme="majorHAnsi" w:hAnsiTheme="majorHAnsi" w:cstheme="minorHAnsi"/>
                <w:sz w:val="20"/>
                <w:szCs w:val="20"/>
              </w:rPr>
              <w:t>Sawgrass Lake Assessments, FCAT Results, Moodle Unit Assessments</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16"/>
        </w:trPr>
        <w:tc>
          <w:tcPr>
            <w:tcW w:w="735" w:type="dxa"/>
            <w:vMerge w:val="restart"/>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223B29" w:rsidRPr="0092573D" w:rsidRDefault="00223B29" w:rsidP="00D61C87">
            <w:pPr>
              <w:rPr>
                <w:rFonts w:asciiTheme="majorHAnsi" w:hAnsiTheme="majorHAnsi" w:cstheme="minorHAnsi"/>
                <w:b/>
                <w:sz w:val="20"/>
                <w:szCs w:val="20"/>
              </w:rPr>
            </w:pPr>
            <w:r w:rsidRPr="0092573D">
              <w:rPr>
                <w:rFonts w:asciiTheme="majorHAnsi" w:eastAsia="Times New Roman" w:hAnsiTheme="majorHAnsi" w:cstheme="minorHAnsi"/>
                <w:b/>
                <w:sz w:val="20"/>
                <w:szCs w:val="20"/>
              </w:rPr>
              <w:t>Data Indicator(s) – corresponding to SIP Part II A-J</w:t>
            </w:r>
            <w:r>
              <w:rPr>
                <w:rFonts w:asciiTheme="majorHAnsi" w:eastAsia="Times New Roman" w:hAnsiTheme="majorHAnsi" w:cstheme="minorHAnsi"/>
                <w:b/>
                <w:sz w:val="20"/>
                <w:szCs w:val="20"/>
              </w:rPr>
              <w:t xml:space="preserve"> (SIP Targets)</w:t>
            </w:r>
          </w:p>
          <w:p w:rsidR="00223B29" w:rsidRPr="0092573D" w:rsidRDefault="00223B29" w:rsidP="00D61C87">
            <w:pPr>
              <w:rPr>
                <w:rFonts w:asciiTheme="majorHAnsi" w:hAnsiTheme="majorHAnsi" w:cstheme="minorHAnsi"/>
                <w:b/>
                <w:sz w:val="20"/>
                <w:szCs w:val="20"/>
              </w:rPr>
            </w:pPr>
            <w:r w:rsidRPr="0092573D">
              <w:rPr>
                <w:rFonts w:asciiTheme="majorHAnsi" w:hAnsiTheme="majorHAnsi" w:cstheme="minorHAnsi"/>
                <w:sz w:val="20"/>
                <w:szCs w:val="20"/>
              </w:rPr>
              <w:t>1.</w:t>
            </w:r>
            <w:r>
              <w:rPr>
                <w:rFonts w:asciiTheme="majorHAnsi" w:hAnsiTheme="majorHAnsi" w:cstheme="minorHAnsi"/>
                <w:sz w:val="20"/>
                <w:szCs w:val="20"/>
              </w:rPr>
              <w:t>Rubrics, CPALMS Assessments</w:t>
            </w:r>
          </w:p>
        </w:tc>
        <w:tc>
          <w:tcPr>
            <w:tcW w:w="1583" w:type="dxa"/>
            <w:shd w:val="clear" w:color="auto" w:fill="F2F2F2" w:themeFill="background1" w:themeFillShade="F2"/>
          </w:tcPr>
          <w:p w:rsidR="00223B29" w:rsidRPr="00135273" w:rsidRDefault="00631044"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223B29" w:rsidRPr="00135273" w:rsidRDefault="00223B29" w:rsidP="00FB2F67">
            <w:pPr>
              <w:pStyle w:val="Heading1"/>
            </w:pPr>
            <w:r w:rsidRPr="00135273">
              <w:t>Actuals</w:t>
            </w:r>
          </w:p>
        </w:tc>
        <w:tc>
          <w:tcPr>
            <w:tcW w:w="2759" w:type="dxa"/>
            <w:gridSpan w:val="5"/>
            <w:shd w:val="clear" w:color="auto" w:fill="F2F2F2" w:themeFill="background1" w:themeFillShade="F2"/>
            <w:noWrap/>
          </w:tcPr>
          <w:p w:rsidR="00223B29" w:rsidRPr="00135273" w:rsidRDefault="00631044"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223B29" w:rsidRPr="00135273">
              <w:rPr>
                <w:rFonts w:asciiTheme="majorHAnsi" w:eastAsia="Times New Roman" w:hAnsiTheme="majorHAnsi" w:cstheme="minorHAnsi"/>
                <w:b/>
                <w:color w:val="000000"/>
                <w:sz w:val="20"/>
                <w:szCs w:val="20"/>
              </w:rPr>
              <w:t xml:space="preserve"> Targets</w:t>
            </w:r>
          </w:p>
        </w:tc>
      </w:tr>
      <w:tr w:rsidR="00223B29" w:rsidRPr="00961B99" w:rsidTr="00223B29">
        <w:trPr>
          <w:trHeight w:val="416"/>
        </w:trPr>
        <w:tc>
          <w:tcPr>
            <w:tcW w:w="735" w:type="dxa"/>
            <w:vMerge/>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223B29" w:rsidRPr="00135273" w:rsidRDefault="00223B29" w:rsidP="00FB2F67">
            <w:pPr>
              <w:rPr>
                <w:rFonts w:asciiTheme="majorHAnsi" w:eastAsia="Times New Roman" w:hAnsiTheme="majorHAnsi" w:cstheme="minorHAnsi"/>
                <w:b/>
                <w:sz w:val="20"/>
                <w:szCs w:val="20"/>
              </w:rPr>
            </w:pPr>
          </w:p>
        </w:tc>
        <w:tc>
          <w:tcPr>
            <w:tcW w:w="1583"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r>
              <w:rPr>
                <w:rFonts w:asciiTheme="majorHAnsi" w:eastAsia="Times New Roman" w:hAnsiTheme="majorHAnsi" w:cstheme="minorHAnsi"/>
                <w:b/>
                <w:color w:val="000000"/>
                <w:sz w:val="20"/>
                <w:szCs w:val="20"/>
              </w:rPr>
              <w:t xml:space="preserve"> 186</w:t>
            </w:r>
          </w:p>
        </w:tc>
        <w:tc>
          <w:tcPr>
            <w:tcW w:w="703"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59</w:t>
            </w:r>
            <w:r w:rsidRPr="00135273">
              <w:rPr>
                <w:rFonts w:asciiTheme="majorHAnsi" w:eastAsia="Times New Roman" w:hAnsiTheme="majorHAnsi" w:cstheme="minorHAnsi"/>
                <w:b/>
                <w:color w:val="000000"/>
                <w:sz w:val="20"/>
                <w:szCs w:val="20"/>
              </w:rPr>
              <w:t>%</w:t>
            </w:r>
          </w:p>
        </w:tc>
        <w:tc>
          <w:tcPr>
            <w:tcW w:w="1350" w:type="dxa"/>
            <w:shd w:val="clear" w:color="auto" w:fill="auto"/>
            <w:noWrap/>
          </w:tcPr>
          <w:p w:rsidR="00223B29" w:rsidRPr="00135273" w:rsidRDefault="00223B29"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6" w:type="dxa"/>
            <w:gridSpan w:val="2"/>
            <w:shd w:val="clear" w:color="auto" w:fill="auto"/>
          </w:tcPr>
          <w:p w:rsidR="00223B29" w:rsidRPr="00135273" w:rsidRDefault="00223B29"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70</w:t>
            </w:r>
            <w:r w:rsidRPr="00135273">
              <w:rPr>
                <w:rFonts w:asciiTheme="majorHAnsi" w:eastAsia="Times New Roman" w:hAnsiTheme="majorHAnsi" w:cstheme="minorHAnsi"/>
                <w:b/>
                <w:color w:val="000000"/>
                <w:sz w:val="20"/>
                <w:szCs w:val="20"/>
              </w:rPr>
              <w:t>%</w:t>
            </w:r>
          </w:p>
        </w:tc>
      </w:tr>
      <w:tr w:rsidR="00223B29" w:rsidRPr="00961B99" w:rsidTr="00223B29">
        <w:trPr>
          <w:trHeight w:val="315"/>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cstheme="minorHAnsi"/>
                <w:b/>
                <w:sz w:val="20"/>
                <w:szCs w:val="20"/>
              </w:rPr>
            </w:pPr>
            <w:r w:rsidRPr="0092573D">
              <w:rPr>
                <w:rFonts w:asciiTheme="majorHAnsi" w:hAnsiTheme="majorHAnsi" w:cstheme="minorHAnsi"/>
                <w:sz w:val="20"/>
                <w:szCs w:val="20"/>
              </w:rPr>
              <w:t>2.</w:t>
            </w:r>
          </w:p>
        </w:tc>
        <w:tc>
          <w:tcPr>
            <w:tcW w:w="1583"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3"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350" w:type="dxa"/>
            <w:shd w:val="clear" w:color="auto" w:fill="auto"/>
            <w:noWrap/>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6"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223B29" w:rsidRPr="00961B99" w:rsidTr="00223B29">
        <w:trPr>
          <w:trHeight w:val="315"/>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cstheme="minorHAnsi"/>
                <w:b/>
                <w:sz w:val="20"/>
                <w:szCs w:val="20"/>
              </w:rPr>
            </w:pPr>
            <w:r>
              <w:rPr>
                <w:rFonts w:asciiTheme="majorHAnsi" w:hAnsiTheme="majorHAnsi" w:cstheme="minorHAnsi"/>
                <w:sz w:val="20"/>
                <w:szCs w:val="20"/>
              </w:rPr>
              <w:t>3.</w:t>
            </w:r>
          </w:p>
        </w:tc>
        <w:tc>
          <w:tcPr>
            <w:tcW w:w="1583" w:type="dxa"/>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703" w:type="dxa"/>
            <w:gridSpan w:val="2"/>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350" w:type="dxa"/>
            <w:shd w:val="clear" w:color="auto" w:fill="auto"/>
            <w:noWrap/>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706" w:type="dxa"/>
            <w:gridSpan w:val="2"/>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Plans (strategies)  to Accomplish Goal 3 (</w:t>
            </w:r>
            <w:r w:rsidRPr="0092573D">
              <w:rPr>
                <w:rFonts w:asciiTheme="majorHAnsi" w:hAnsiTheme="majorHAnsi" w:cstheme="minorHAnsi"/>
                <w:b/>
                <w:sz w:val="20"/>
                <w:szCs w:val="20"/>
              </w:rPr>
              <w:t>r</w:t>
            </w:r>
            <w:r>
              <w:rPr>
                <w:rFonts w:asciiTheme="majorHAnsi" w:hAnsiTheme="majorHAnsi" w:cstheme="minorHAnsi"/>
                <w:b/>
                <w:sz w:val="20"/>
                <w:szCs w:val="20"/>
              </w:rPr>
              <w:t xml:space="preserve">educe or eliminate barriers) </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FA3EEC" w:rsidRDefault="00223B29" w:rsidP="00D61C87">
            <w:pPr>
              <w:pStyle w:val="ListParagraph"/>
              <w:tabs>
                <w:tab w:val="left" w:pos="1558"/>
              </w:tabs>
              <w:ind w:left="0"/>
              <w:rPr>
                <w:rFonts w:ascii="Times New Roman" w:hAnsi="Times New Roman" w:cs="Times New Roman"/>
                <w:b/>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1-</w:t>
            </w:r>
            <w:r>
              <w:rPr>
                <w:rFonts w:ascii="Times New Roman" w:hAnsi="Times New Roman" w:cs="Times New Roman"/>
                <w:b/>
                <w:sz w:val="20"/>
                <w:szCs w:val="20"/>
              </w:rPr>
              <w:t>Set and communicate a purpose for learning and learning goals in each lesson</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FA3EEC" w:rsidRDefault="00223B29" w:rsidP="00D61C87">
            <w:pPr>
              <w:pStyle w:val="ListParagraph"/>
              <w:tabs>
                <w:tab w:val="left" w:pos="1558"/>
              </w:tabs>
              <w:ind w:left="0"/>
              <w:rPr>
                <w:rFonts w:ascii="Times New Roman" w:hAnsi="Times New Roman" w:cs="Times New Roman"/>
                <w:b/>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2-</w:t>
            </w:r>
            <w:r>
              <w:rPr>
                <w:rFonts w:ascii="Times New Roman" w:hAnsi="Times New Roman" w:cs="Times New Roman"/>
                <w:b/>
                <w:sz w:val="20"/>
                <w:szCs w:val="20"/>
              </w:rPr>
              <w:t>Implement High Yield Instructional Strategies</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3-</w:t>
            </w:r>
            <w:r>
              <w:rPr>
                <w:rFonts w:asciiTheme="majorHAnsi" w:hAnsiTheme="majorHAnsi" w:cstheme="minorHAnsi"/>
                <w:b/>
                <w:sz w:val="20"/>
                <w:szCs w:val="20"/>
              </w:rPr>
              <w:t>Increase instructional rigor</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4-</w:t>
            </w:r>
            <w:r>
              <w:rPr>
                <w:rFonts w:asciiTheme="majorHAnsi" w:hAnsiTheme="majorHAnsi" w:cstheme="minorHAnsi"/>
                <w:b/>
                <w:sz w:val="20"/>
                <w:szCs w:val="20"/>
              </w:rPr>
              <w:t>Differentiate instruction</w:t>
            </w:r>
            <w:r w:rsidR="002A6745">
              <w:rPr>
                <w:rFonts w:asciiTheme="majorHAnsi" w:hAnsiTheme="majorHAnsi" w:cstheme="minorHAnsi"/>
                <w:b/>
                <w:sz w:val="20"/>
                <w:szCs w:val="20"/>
              </w:rPr>
              <w:t xml:space="preserve"> through the use of Soar to Success, Go Math intervention kits and ST Math (through intervention)</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1:Determine lesson is aligned with a course standard or benchmark and to the district/school pacing guide</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315"/>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2: Determine lesson begins with a discussion of desired outcomes and learning goals</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315"/>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3:Determine lesson includes a learning goal/essential question</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315"/>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Default="00223B29" w:rsidP="00D61C87">
            <w:pPr>
              <w:rPr>
                <w:rFonts w:asciiTheme="majorHAnsi" w:hAnsiTheme="majorHAnsi"/>
                <w:b/>
                <w:sz w:val="20"/>
                <w:szCs w:val="20"/>
              </w:rPr>
            </w:pPr>
            <w:r>
              <w:rPr>
                <w:rFonts w:asciiTheme="majorHAnsi" w:hAnsiTheme="majorHAnsi"/>
                <w:b/>
                <w:sz w:val="20"/>
                <w:szCs w:val="20"/>
              </w:rPr>
              <w:t>Plan to Implement Action 4:Determine lesson includes teacher explanation of how the class activities relate to the learning goal and to answering the essential question</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223B29" w:rsidRPr="00135273" w:rsidRDefault="00223B2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Area 4: Science</w:t>
            </w:r>
          </w:p>
        </w:tc>
        <w:tc>
          <w:tcPr>
            <w:tcW w:w="1583" w:type="dxa"/>
            <w:shd w:val="clear" w:color="auto" w:fill="F2F2F2" w:themeFill="background1" w:themeFillShade="F2"/>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Science</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r>
              <w:rPr>
                <w:rFonts w:ascii="Times New Roman" w:eastAsia="Times New Roman" w:hAnsi="Times New Roman" w:cs="Times New Roman"/>
                <w:sz w:val="24"/>
                <w:szCs w:val="24"/>
              </w:rPr>
              <w:t>- 24 (28.9%)</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r>
              <w:rPr>
                <w:rFonts w:ascii="Times New Roman" w:eastAsia="Times New Roman" w:hAnsi="Times New Roman" w:cs="Times New Roman"/>
                <w:sz w:val="24"/>
                <w:szCs w:val="24"/>
              </w:rPr>
              <w:t>- 19 (22.9%)</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223B29">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r>
              <w:rPr>
                <w:rFonts w:ascii="Times New Roman" w:eastAsia="Times New Roman" w:hAnsi="Times New Roman" w:cs="Times New Roman"/>
                <w:sz w:val="24"/>
                <w:szCs w:val="24"/>
              </w:rPr>
              <w:t>- 1 (50%)</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r>
              <w:rPr>
                <w:rFonts w:ascii="Times New Roman" w:eastAsia="Times New Roman" w:hAnsi="Times New Roman" w:cs="Times New Roman"/>
                <w:sz w:val="24"/>
                <w:szCs w:val="24"/>
              </w:rPr>
              <w:t>- 0 (0%)</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Science</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Biology 1 End-of-Course Assessment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Biology 1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223B29" w:rsidRPr="00135273" w:rsidRDefault="00223B2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E.  Area 5: Science, Technology, Engineering, and Mathematics (STEM)</w:t>
            </w:r>
          </w:p>
        </w:tc>
        <w:tc>
          <w:tcPr>
            <w:tcW w:w="1583" w:type="dxa"/>
            <w:shd w:val="clear" w:color="auto" w:fill="F2F2F2" w:themeFill="background1" w:themeFillShade="F2"/>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630"/>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 of STEM-related experiences provided for students (e.g. robotics competitions; field trips; science fairs)</w:t>
            </w:r>
            <w:r>
              <w:rPr>
                <w:rFonts w:ascii="Times New Roman" w:eastAsia="Times New Roman" w:hAnsi="Times New Roman" w:cs="Times New Roman"/>
                <w:sz w:val="24"/>
                <w:szCs w:val="24"/>
              </w:rPr>
              <w:t>- After school STEM program was created and 36 students participated 1 day a week for 10 weeks.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3-3.12: Teaching and Assessing for Learning</w:t>
            </w:r>
          </w:p>
        </w:tc>
      </w:tr>
      <w:tr w:rsidR="00223B29" w:rsidRPr="00961B99" w:rsidTr="00FB6BCE">
        <w:trPr>
          <w:trHeight w:val="576"/>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Participation in STEM-related experiences provided for students</w:t>
            </w:r>
            <w:r>
              <w:rPr>
                <w:rFonts w:ascii="Times New Roman" w:eastAsia="Times New Roman" w:hAnsi="Times New Roman" w:cs="Times New Roman"/>
                <w:sz w:val="24"/>
                <w:szCs w:val="24"/>
              </w:rPr>
              <w:t>- 2014-2015 school year will have ongoing STEM classes after school all year.</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 Teaching and Assessing for Learning</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enrolling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one or more advanced placement exams for STEM-related courses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advanced placement exams for STEM-related courses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CTE-STEM program concentrators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CTE-STEM industry certification exams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CTE-STEM industry certification exams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115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Default="00223B29" w:rsidP="00D61C87">
            <w:pPr>
              <w:rPr>
                <w:rFonts w:asciiTheme="majorHAnsi" w:hAnsiTheme="majorHAnsi" w:cstheme="minorHAnsi"/>
                <w:b/>
                <w:sz w:val="20"/>
                <w:szCs w:val="20"/>
              </w:rPr>
            </w:pPr>
            <w:r>
              <w:rPr>
                <w:rFonts w:asciiTheme="majorHAnsi" w:hAnsiTheme="majorHAnsi" w:cstheme="minorHAnsi"/>
                <w:b/>
                <w:sz w:val="20"/>
                <w:szCs w:val="20"/>
              </w:rPr>
              <w:t>Goal 4</w:t>
            </w:r>
            <w:r w:rsidRPr="0092573D">
              <w:rPr>
                <w:rFonts w:asciiTheme="majorHAnsi" w:hAnsiTheme="majorHAnsi" w:cstheme="minorHAnsi"/>
                <w:b/>
                <w:sz w:val="20"/>
                <w:szCs w:val="20"/>
              </w:rPr>
              <w:t xml:space="preserve"> to support target(s): </w:t>
            </w:r>
          </w:p>
          <w:p w:rsidR="00A37138" w:rsidRDefault="002A6745" w:rsidP="00A37138">
            <w:pPr>
              <w:rPr>
                <w:rFonts w:ascii="Times New Roman" w:eastAsia="Times New Roman" w:hAnsi="Times New Roman" w:cs="Times New Roman"/>
              </w:rPr>
            </w:pPr>
            <w:r>
              <w:rPr>
                <w:rFonts w:ascii="Times New Roman" w:eastAsia="Times New Roman" w:hAnsi="Times New Roman" w:cs="Times New Roman"/>
              </w:rPr>
              <w:t>Students in grades 3-5 will improve their level of performance on the state assessment from 52% meeting or exceeding expectation (on the FCAT) to 70% meeting or exceeding expectation on the 2014-2015 Florida State Assessment through the use of researched based curriculum, rigorous assignments and high yield strategies to increase scores.  Progress will be monitored through the use of Science Common Assessments and classroom formative assessments.  Science Common Assessments will be given based on the district calendar.  Classroom formative assessments will be given on a biweekly basis.  Progress will be monitored and reviewed by the SBLT team.</w:t>
            </w:r>
          </w:p>
          <w:p w:rsidR="00A37138" w:rsidRPr="00A37138" w:rsidRDefault="00A37138" w:rsidP="00A37138">
            <w:pPr>
              <w:rPr>
                <w:rFonts w:ascii="Times New Roman" w:hAnsi="Times New Roman" w:cs="Times New Roman"/>
              </w:rPr>
            </w:pPr>
            <w:r w:rsidRPr="00A37138">
              <w:rPr>
                <w:rFonts w:ascii="Times New Roman" w:eastAsia="Times New Roman" w:hAnsi="Times New Roman" w:cs="Times New Roman"/>
              </w:rPr>
              <w:t xml:space="preserve">All African American students will be taught a goal setting protocol for monitoring their achievement through the use of our </w:t>
            </w:r>
            <w:r w:rsidRPr="00A37138">
              <w:rPr>
                <w:rFonts w:ascii="Times New Roman" w:hAnsi="Times New Roman" w:cs="Times New Roman"/>
              </w:rPr>
              <w:t>monitored-mentoring</w:t>
            </w:r>
            <w:r>
              <w:rPr>
                <w:rFonts w:ascii="Times New Roman" w:hAnsi="Times New Roman" w:cs="Times New Roman"/>
              </w:rPr>
              <w:t xml:space="preserve"> program</w:t>
            </w:r>
            <w:r w:rsidRPr="00A37138">
              <w:rPr>
                <w:rFonts w:ascii="Times New Roman" w:hAnsi="Times New Roman" w:cs="Times New Roman"/>
              </w:rPr>
              <w:t xml:space="preserve">.  All </w:t>
            </w:r>
            <w:r>
              <w:rPr>
                <w:rFonts w:ascii="Times New Roman" w:hAnsi="Times New Roman" w:cs="Times New Roman"/>
              </w:rPr>
              <w:t>identified African American st</w:t>
            </w:r>
            <w:r w:rsidRPr="00A37138">
              <w:rPr>
                <w:rFonts w:ascii="Times New Roman" w:hAnsi="Times New Roman" w:cs="Times New Roman"/>
              </w:rPr>
              <w:t xml:space="preserve">udents </w:t>
            </w:r>
            <w:r>
              <w:rPr>
                <w:rFonts w:ascii="Times New Roman" w:hAnsi="Times New Roman" w:cs="Times New Roman"/>
              </w:rPr>
              <w:t xml:space="preserve">that have scored below a level 3 on the state assessment </w:t>
            </w:r>
            <w:r w:rsidRPr="00A37138">
              <w:rPr>
                <w:rFonts w:ascii="Times New Roman" w:hAnsi="Times New Roman" w:cs="Times New Roman"/>
              </w:rPr>
              <w:t>are assigned a monitor who sees the student weekly and fills out a Likert scale 1-5 in 5 school success categories with the help of the teacher.</w:t>
            </w:r>
          </w:p>
          <w:p w:rsidR="00A37138" w:rsidRPr="00A37138" w:rsidRDefault="00A37138" w:rsidP="00A37138">
            <w:pPr>
              <w:rPr>
                <w:rFonts w:ascii="Times New Roman" w:hAnsi="Times New Roman" w:cs="Times New Roman"/>
              </w:rPr>
            </w:pPr>
            <w:r w:rsidRPr="00A37138">
              <w:rPr>
                <w:rFonts w:ascii="Times New Roman" w:hAnsi="Times New Roman" w:cs="Times New Roman"/>
              </w:rPr>
              <w:t>School success categories are;</w:t>
            </w:r>
          </w:p>
          <w:p w:rsidR="00A37138" w:rsidRPr="00A37138" w:rsidRDefault="00A37138" w:rsidP="00A37138">
            <w:pPr>
              <w:rPr>
                <w:rFonts w:ascii="Times New Roman" w:hAnsi="Times New Roman" w:cs="Times New Roman"/>
              </w:rPr>
            </w:pPr>
            <w:r w:rsidRPr="00A37138">
              <w:rPr>
                <w:rFonts w:ascii="Times New Roman" w:hAnsi="Times New Roman" w:cs="Times New Roman"/>
              </w:rPr>
              <w:t xml:space="preserve">Classwork completed </w:t>
            </w:r>
          </w:p>
          <w:p w:rsidR="00A37138" w:rsidRPr="00A37138" w:rsidRDefault="00A37138" w:rsidP="00A37138">
            <w:pPr>
              <w:rPr>
                <w:rFonts w:ascii="Times New Roman" w:hAnsi="Times New Roman" w:cs="Times New Roman"/>
              </w:rPr>
            </w:pPr>
            <w:r w:rsidRPr="00A37138">
              <w:rPr>
                <w:rFonts w:ascii="Times New Roman" w:hAnsi="Times New Roman" w:cs="Times New Roman"/>
              </w:rPr>
              <w:t xml:space="preserve">Engaged/ on- task </w:t>
            </w:r>
          </w:p>
          <w:p w:rsidR="00A37138" w:rsidRPr="00A37138" w:rsidRDefault="00A37138" w:rsidP="00A37138">
            <w:pPr>
              <w:rPr>
                <w:rFonts w:ascii="Times New Roman" w:hAnsi="Times New Roman" w:cs="Times New Roman"/>
              </w:rPr>
            </w:pPr>
            <w:r w:rsidRPr="00A37138">
              <w:rPr>
                <w:rFonts w:ascii="Times New Roman" w:hAnsi="Times New Roman" w:cs="Times New Roman"/>
              </w:rPr>
              <w:t>Homework</w:t>
            </w:r>
          </w:p>
          <w:p w:rsidR="00A37138" w:rsidRPr="00A37138" w:rsidRDefault="00A37138" w:rsidP="00A37138">
            <w:pPr>
              <w:rPr>
                <w:rFonts w:ascii="Times New Roman" w:hAnsi="Times New Roman" w:cs="Times New Roman"/>
              </w:rPr>
            </w:pPr>
            <w:r w:rsidRPr="00A37138">
              <w:rPr>
                <w:rFonts w:ascii="Times New Roman" w:hAnsi="Times New Roman" w:cs="Times New Roman"/>
              </w:rPr>
              <w:t>Attitude</w:t>
            </w:r>
          </w:p>
          <w:p w:rsidR="00A37138" w:rsidRPr="00A37138" w:rsidRDefault="00A37138" w:rsidP="00A37138">
            <w:pPr>
              <w:rPr>
                <w:rFonts w:ascii="Times New Roman" w:hAnsi="Times New Roman" w:cs="Times New Roman"/>
                <w:b/>
                <w:sz w:val="20"/>
                <w:szCs w:val="20"/>
              </w:rPr>
            </w:pPr>
            <w:r w:rsidRPr="00A37138">
              <w:rPr>
                <w:rFonts w:ascii="Times New Roman" w:hAnsi="Times New Roman" w:cs="Times New Roman"/>
              </w:rPr>
              <w:t>Behavior-- measured by responses in agendas—ie, all days indicated to be successful are worth a point on the likert scale, 3 days of “greens” for example is 3 points in that category</w:t>
            </w:r>
          </w:p>
          <w:p w:rsidR="00223B29" w:rsidRPr="00B85460" w:rsidRDefault="00223B29" w:rsidP="00A37138">
            <w:pPr>
              <w:rPr>
                <w:rFonts w:ascii="Times New Roman" w:eastAsia="Times New Roman" w:hAnsi="Times New Roman" w:cs="Times New Roman"/>
                <w:sz w:val="24"/>
                <w:szCs w:val="24"/>
              </w:rPr>
            </w:pPr>
            <w:r w:rsidRPr="00B85460">
              <w:rPr>
                <w:rFonts w:ascii="Times New Roman" w:hAnsi="Times New Roman" w:cs="Times New Roman"/>
                <w:b/>
                <w:sz w:val="20"/>
                <w:szCs w:val="20"/>
              </w:rPr>
              <w:tab/>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Default="00223B29" w:rsidP="00D61C87">
            <w:pPr>
              <w:rPr>
                <w:rFonts w:asciiTheme="majorHAnsi" w:hAnsiTheme="majorHAnsi" w:cstheme="minorHAnsi"/>
                <w:b/>
                <w:sz w:val="20"/>
                <w:szCs w:val="20"/>
              </w:rPr>
            </w:pPr>
          </w:p>
          <w:p w:rsidR="00223B29" w:rsidRDefault="00223B29" w:rsidP="00D61C87">
            <w:pPr>
              <w:rPr>
                <w:rFonts w:asciiTheme="majorHAnsi" w:hAnsiTheme="majorHAnsi" w:cstheme="minorHAnsi"/>
                <w:sz w:val="20"/>
                <w:szCs w:val="20"/>
              </w:rPr>
            </w:pPr>
            <w:r w:rsidRPr="0092573D">
              <w:rPr>
                <w:rFonts w:asciiTheme="majorHAnsi" w:hAnsiTheme="majorHAnsi" w:cstheme="minorHAnsi"/>
                <w:b/>
                <w:sz w:val="20"/>
                <w:szCs w:val="20"/>
              </w:rPr>
              <w:t>Possibl</w:t>
            </w:r>
            <w:r>
              <w:rPr>
                <w:rFonts w:asciiTheme="majorHAnsi" w:hAnsiTheme="majorHAnsi" w:cstheme="minorHAnsi"/>
                <w:b/>
                <w:sz w:val="20"/>
                <w:szCs w:val="20"/>
              </w:rPr>
              <w:t>e Data Sources to Measure Goal 4</w:t>
            </w:r>
            <w:r w:rsidRPr="0092573D">
              <w:rPr>
                <w:rFonts w:asciiTheme="majorHAnsi" w:hAnsiTheme="majorHAnsi" w:cstheme="minorHAnsi"/>
                <w:sz w:val="20"/>
                <w:szCs w:val="20"/>
              </w:rPr>
              <w:t>:</w:t>
            </w:r>
          </w:p>
          <w:p w:rsidR="00223B29" w:rsidRPr="00FA3EEC" w:rsidRDefault="00223B29" w:rsidP="00D61C87">
            <w:pPr>
              <w:rPr>
                <w:rFonts w:ascii="Times New Roman" w:hAnsi="Times New Roman" w:cs="Times New Roman"/>
              </w:rPr>
            </w:pPr>
            <w:r>
              <w:rPr>
                <w:rFonts w:ascii="Times New Roman" w:hAnsi="Times New Roman" w:cs="Times New Roman"/>
              </w:rPr>
              <w:t>Common Assessments, State Assessment</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vMerge w:val="restart"/>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223B29" w:rsidRPr="0092573D" w:rsidRDefault="00223B29" w:rsidP="00D61C87">
            <w:pPr>
              <w:rPr>
                <w:rFonts w:asciiTheme="majorHAnsi" w:hAnsiTheme="majorHAnsi" w:cstheme="minorHAnsi"/>
                <w:b/>
                <w:sz w:val="20"/>
                <w:szCs w:val="20"/>
              </w:rPr>
            </w:pPr>
            <w:r w:rsidRPr="0092573D">
              <w:rPr>
                <w:rFonts w:asciiTheme="majorHAnsi" w:eastAsia="Times New Roman" w:hAnsiTheme="majorHAnsi" w:cstheme="minorHAnsi"/>
                <w:b/>
                <w:sz w:val="20"/>
                <w:szCs w:val="20"/>
              </w:rPr>
              <w:t>Data Indicator(s) – corresponding to SIP Part II A-J</w:t>
            </w:r>
            <w:r>
              <w:rPr>
                <w:rFonts w:asciiTheme="majorHAnsi" w:eastAsia="Times New Roman" w:hAnsiTheme="majorHAnsi" w:cstheme="minorHAnsi"/>
                <w:b/>
                <w:sz w:val="20"/>
                <w:szCs w:val="20"/>
              </w:rPr>
              <w:t xml:space="preserve"> (SIP Targets)</w:t>
            </w:r>
          </w:p>
          <w:p w:rsidR="00223B29" w:rsidRPr="00B85460" w:rsidRDefault="00223B29" w:rsidP="00D61C87">
            <w:pPr>
              <w:rPr>
                <w:rFonts w:ascii="Times New Roman" w:hAnsi="Times New Roman" w:cs="Times New Roman"/>
              </w:rPr>
            </w:pPr>
            <w:r>
              <w:rPr>
                <w:rFonts w:ascii="Times New Roman" w:hAnsi="Times New Roman" w:cs="Times New Roman"/>
              </w:rPr>
              <w:t>1.Rubrics</w:t>
            </w:r>
          </w:p>
        </w:tc>
        <w:tc>
          <w:tcPr>
            <w:tcW w:w="1583" w:type="dxa"/>
            <w:shd w:val="clear" w:color="auto" w:fill="F2F2F2" w:themeFill="background1" w:themeFillShade="F2"/>
          </w:tcPr>
          <w:p w:rsidR="00223B29" w:rsidRPr="00135273" w:rsidRDefault="00631044"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223B29" w:rsidRPr="00135273" w:rsidRDefault="00223B29" w:rsidP="00FB2F67">
            <w:pPr>
              <w:pStyle w:val="Heading1"/>
            </w:pPr>
            <w:r w:rsidRPr="00135273">
              <w:t>Actuals</w:t>
            </w:r>
          </w:p>
        </w:tc>
        <w:tc>
          <w:tcPr>
            <w:tcW w:w="2759" w:type="dxa"/>
            <w:gridSpan w:val="5"/>
            <w:shd w:val="clear" w:color="auto" w:fill="F2F2F2" w:themeFill="background1" w:themeFillShade="F2"/>
          </w:tcPr>
          <w:p w:rsidR="00223B29" w:rsidRPr="00135273" w:rsidRDefault="00631044"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223B29" w:rsidRPr="00135273">
              <w:rPr>
                <w:rFonts w:asciiTheme="majorHAnsi" w:eastAsia="Times New Roman" w:hAnsiTheme="majorHAnsi" w:cstheme="minorHAnsi"/>
                <w:b/>
                <w:color w:val="000000"/>
                <w:sz w:val="20"/>
                <w:szCs w:val="20"/>
              </w:rPr>
              <w:t xml:space="preserve"> Targets</w:t>
            </w:r>
          </w:p>
        </w:tc>
      </w:tr>
      <w:tr w:rsidR="00223B29" w:rsidRPr="00961B99" w:rsidTr="00223B29">
        <w:trPr>
          <w:trHeight w:val="416"/>
        </w:trPr>
        <w:tc>
          <w:tcPr>
            <w:tcW w:w="735" w:type="dxa"/>
            <w:vMerge/>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223B29" w:rsidRPr="00135273" w:rsidRDefault="00223B29" w:rsidP="00FB2F67">
            <w:pPr>
              <w:rPr>
                <w:rFonts w:asciiTheme="majorHAnsi" w:eastAsia="Times New Roman" w:hAnsiTheme="majorHAnsi" w:cstheme="minorHAnsi"/>
                <w:b/>
                <w:sz w:val="20"/>
                <w:szCs w:val="20"/>
              </w:rPr>
            </w:pPr>
          </w:p>
        </w:tc>
        <w:tc>
          <w:tcPr>
            <w:tcW w:w="1583"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r>
              <w:rPr>
                <w:rFonts w:asciiTheme="majorHAnsi" w:eastAsia="Times New Roman" w:hAnsiTheme="majorHAnsi" w:cstheme="minorHAnsi"/>
                <w:b/>
                <w:color w:val="000000"/>
                <w:sz w:val="20"/>
                <w:szCs w:val="20"/>
              </w:rPr>
              <w:t>43</w:t>
            </w:r>
          </w:p>
        </w:tc>
        <w:tc>
          <w:tcPr>
            <w:tcW w:w="703"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52</w:t>
            </w:r>
            <w:r w:rsidRPr="00135273">
              <w:rPr>
                <w:rFonts w:asciiTheme="majorHAnsi" w:eastAsia="Times New Roman" w:hAnsiTheme="majorHAnsi" w:cstheme="minorHAnsi"/>
                <w:b/>
                <w:color w:val="000000"/>
                <w:sz w:val="20"/>
                <w:szCs w:val="20"/>
              </w:rPr>
              <w:t>%</w:t>
            </w:r>
          </w:p>
        </w:tc>
        <w:tc>
          <w:tcPr>
            <w:tcW w:w="1350" w:type="dxa"/>
            <w:shd w:val="clear" w:color="auto" w:fill="auto"/>
          </w:tcPr>
          <w:p w:rsidR="00223B29" w:rsidRPr="00135273" w:rsidRDefault="00223B29"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6" w:type="dxa"/>
            <w:gridSpan w:val="2"/>
            <w:shd w:val="clear" w:color="auto" w:fill="auto"/>
          </w:tcPr>
          <w:p w:rsidR="00223B29" w:rsidRPr="00135273" w:rsidRDefault="00223B29"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70</w:t>
            </w:r>
            <w:r w:rsidRPr="00135273">
              <w:rPr>
                <w:rFonts w:asciiTheme="majorHAnsi" w:eastAsia="Times New Roman" w:hAnsiTheme="majorHAnsi" w:cstheme="minorHAnsi"/>
                <w:b/>
                <w:color w:val="000000"/>
                <w:sz w:val="20"/>
                <w:szCs w:val="20"/>
              </w:rPr>
              <w:t>%</w:t>
            </w:r>
          </w:p>
        </w:tc>
      </w:tr>
      <w:tr w:rsidR="00223B29" w:rsidRPr="00961B99" w:rsidTr="00223B29">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FA3EEC" w:rsidRDefault="00223B29" w:rsidP="00D61C87">
            <w:pPr>
              <w:rPr>
                <w:rFonts w:ascii="Times New Roman" w:hAnsi="Times New Roman" w:cs="Times New Roman"/>
                <w:b/>
              </w:rPr>
            </w:pPr>
            <w:r w:rsidRPr="0092573D">
              <w:rPr>
                <w:rFonts w:asciiTheme="majorHAnsi" w:hAnsiTheme="majorHAnsi" w:cstheme="minorHAnsi"/>
                <w:sz w:val="20"/>
                <w:szCs w:val="20"/>
              </w:rPr>
              <w:t>2</w:t>
            </w:r>
            <w:r>
              <w:rPr>
                <w:rFonts w:asciiTheme="majorHAnsi" w:hAnsiTheme="majorHAnsi" w:cstheme="minorHAnsi"/>
                <w:sz w:val="20"/>
                <w:szCs w:val="20"/>
              </w:rPr>
              <w:t>.Scales</w:t>
            </w:r>
          </w:p>
        </w:tc>
        <w:tc>
          <w:tcPr>
            <w:tcW w:w="1583"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3"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350" w:type="dxa"/>
            <w:shd w:val="clear" w:color="auto" w:fill="auto"/>
            <w:noWrap/>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706" w:type="dxa"/>
            <w:gridSpan w:val="2"/>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223B29" w:rsidRPr="00961B99" w:rsidTr="00223B29">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cstheme="minorHAnsi"/>
                <w:b/>
                <w:sz w:val="20"/>
                <w:szCs w:val="20"/>
              </w:rPr>
            </w:pPr>
            <w:r>
              <w:rPr>
                <w:rFonts w:asciiTheme="majorHAnsi" w:hAnsiTheme="majorHAnsi" w:cstheme="minorHAnsi"/>
                <w:sz w:val="20"/>
                <w:szCs w:val="20"/>
              </w:rPr>
              <w:t>3.</w:t>
            </w:r>
          </w:p>
        </w:tc>
        <w:tc>
          <w:tcPr>
            <w:tcW w:w="1583" w:type="dxa"/>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703" w:type="dxa"/>
            <w:gridSpan w:val="2"/>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350" w:type="dxa"/>
            <w:shd w:val="clear" w:color="auto" w:fill="auto"/>
            <w:noWrap/>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706" w:type="dxa"/>
            <w:gridSpan w:val="2"/>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Plans (strategies)  to Accomplish Goal 3 (</w:t>
            </w:r>
            <w:r w:rsidRPr="0092573D">
              <w:rPr>
                <w:rFonts w:asciiTheme="majorHAnsi" w:hAnsiTheme="majorHAnsi" w:cstheme="minorHAnsi"/>
                <w:b/>
                <w:sz w:val="20"/>
                <w:szCs w:val="20"/>
              </w:rPr>
              <w:t>r</w:t>
            </w:r>
            <w:r>
              <w:rPr>
                <w:rFonts w:asciiTheme="majorHAnsi" w:hAnsiTheme="majorHAnsi" w:cstheme="minorHAnsi"/>
                <w:b/>
                <w:sz w:val="20"/>
                <w:szCs w:val="20"/>
              </w:rPr>
              <w:t xml:space="preserve">educe or eliminate barriers) </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AE5F8E" w:rsidRDefault="00223B29" w:rsidP="00D61C87">
            <w:pPr>
              <w:pStyle w:val="ListParagraph"/>
              <w:tabs>
                <w:tab w:val="left" w:pos="1558"/>
              </w:tabs>
              <w:ind w:left="0"/>
              <w:rPr>
                <w:rFonts w:ascii="Times New Roman" w:hAnsi="Times New Roman" w:cs="Times New Roman"/>
                <w:b/>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1-</w:t>
            </w:r>
            <w:r>
              <w:rPr>
                <w:rFonts w:asciiTheme="majorHAnsi" w:hAnsiTheme="majorHAnsi" w:cstheme="minorHAnsi"/>
                <w:b/>
                <w:sz w:val="20"/>
                <w:szCs w:val="20"/>
              </w:rPr>
              <w:t>Set and communicate a purpose for learning and learning goals in each lesson</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2-</w:t>
            </w:r>
            <w:r>
              <w:rPr>
                <w:rFonts w:asciiTheme="majorHAnsi" w:hAnsiTheme="majorHAnsi" w:cstheme="minorHAnsi"/>
                <w:b/>
                <w:sz w:val="20"/>
                <w:szCs w:val="20"/>
              </w:rPr>
              <w:t>Implement High Yield Instructional Strategies</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3-</w:t>
            </w:r>
            <w:r>
              <w:rPr>
                <w:rFonts w:asciiTheme="majorHAnsi" w:hAnsiTheme="majorHAnsi" w:cstheme="minorHAnsi"/>
                <w:b/>
                <w:sz w:val="20"/>
                <w:szCs w:val="20"/>
              </w:rPr>
              <w:t>Increase instructional rigor</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w:t>
            </w:r>
            <w:r w:rsidRPr="0092573D">
              <w:rPr>
                <w:rFonts w:asciiTheme="majorHAnsi" w:hAnsiTheme="majorHAnsi" w:cstheme="minorHAnsi"/>
                <w:b/>
                <w:sz w:val="20"/>
                <w:szCs w:val="20"/>
              </w:rPr>
              <w:t xml:space="preserve"> 4-</w:t>
            </w:r>
            <w:r>
              <w:rPr>
                <w:rFonts w:asciiTheme="majorHAnsi" w:hAnsiTheme="majorHAnsi" w:cstheme="minorHAnsi"/>
                <w:b/>
                <w:sz w:val="20"/>
                <w:szCs w:val="20"/>
              </w:rPr>
              <w:t>Differentiate instruction</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1:Determine lesson is aligned with a course standard or benchmark and to the district/school pacing guide</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2: Determine lesson begins with a discussion of desired outcomes and learning goals</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92573D" w:rsidRDefault="00223B29" w:rsidP="00D61C87">
            <w:pPr>
              <w:rPr>
                <w:rFonts w:asciiTheme="majorHAnsi" w:hAnsiTheme="majorHAnsi"/>
                <w:b/>
                <w:sz w:val="20"/>
                <w:szCs w:val="20"/>
              </w:rPr>
            </w:pPr>
            <w:r>
              <w:rPr>
                <w:rFonts w:asciiTheme="majorHAnsi" w:hAnsiTheme="majorHAnsi"/>
                <w:b/>
                <w:sz w:val="20"/>
                <w:szCs w:val="20"/>
              </w:rPr>
              <w:t>Plan to Implement Action 3:Determine lesson includes a learning goal/essential question</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Default="00223B29" w:rsidP="00D61C87">
            <w:pPr>
              <w:rPr>
                <w:rFonts w:asciiTheme="majorHAnsi" w:hAnsiTheme="majorHAnsi"/>
                <w:b/>
                <w:sz w:val="20"/>
                <w:szCs w:val="20"/>
              </w:rPr>
            </w:pPr>
            <w:r>
              <w:rPr>
                <w:rFonts w:asciiTheme="majorHAnsi" w:hAnsiTheme="majorHAnsi"/>
                <w:b/>
                <w:sz w:val="20"/>
                <w:szCs w:val="20"/>
              </w:rPr>
              <w:t>Plan to Implement Action 4:Determine lesson includes teacher explanation of how the class activities relate to the learning goal and to answering the essential question</w:t>
            </w:r>
          </w:p>
        </w:tc>
        <w:tc>
          <w:tcPr>
            <w:tcW w:w="1583" w:type="dxa"/>
            <w:shd w:val="clear" w:color="auto" w:fill="auto"/>
            <w:noWrap/>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and high schools.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enrolling in one or more CTE courses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who have completed one or more CTE courses who enroll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CTE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 industry certification exams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 industry certification exams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program concentrators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teachers holding appropriate industry certifications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3-3.11: Teaching and Assessing for Learning; Standard 4-1: Resources and Support Systems</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223B29" w:rsidRPr="00135273" w:rsidRDefault="00223B2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Area 7: Social Studies</w:t>
            </w:r>
          </w:p>
        </w:tc>
        <w:tc>
          <w:tcPr>
            <w:tcW w:w="1583" w:type="dxa"/>
            <w:shd w:val="clear" w:color="auto" w:fill="F2F2F2" w:themeFill="background1" w:themeFillShade="F2"/>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Civics End-of-Course Assessment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Civics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U.S. History End-of-Course Assessment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U.S. History EOC.</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223B29" w:rsidRPr="00961B99" w:rsidTr="00FB6BCE">
        <w:trPr>
          <w:trHeight w:val="115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5 (add other goals as needed) to support target(s): </w:t>
            </w:r>
            <w:r w:rsidRPr="00135273">
              <w:rPr>
                <w:rFonts w:asciiTheme="majorHAnsi" w:hAnsiTheme="majorHAnsi" w:cstheme="minorHAnsi"/>
                <w:b/>
                <w:sz w:val="20"/>
                <w:szCs w:val="20"/>
              </w:rPr>
              <w:tab/>
            </w:r>
          </w:p>
          <w:p w:rsidR="00223B29" w:rsidRPr="00135273" w:rsidRDefault="00223B29"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5</w:t>
            </w:r>
            <w:r w:rsidRPr="00135273">
              <w:rPr>
                <w:rFonts w:asciiTheme="majorHAnsi" w:hAnsiTheme="majorHAnsi" w:cstheme="minorHAnsi"/>
                <w:sz w:val="20"/>
                <w:szCs w:val="20"/>
              </w:rPr>
              <w:t>:</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vMerge w:val="restart"/>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223B29" w:rsidRPr="00135273" w:rsidRDefault="00223B29"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223B29" w:rsidRPr="00135273" w:rsidRDefault="00223B29" w:rsidP="00FB2F67">
            <w:pPr>
              <w:rPr>
                <w:rFonts w:asciiTheme="majorHAnsi" w:hAnsiTheme="majorHAnsi" w:cstheme="minorHAnsi"/>
                <w:b/>
                <w:sz w:val="20"/>
                <w:szCs w:val="20"/>
              </w:rPr>
            </w:pPr>
            <w:r w:rsidRPr="00135273">
              <w:rPr>
                <w:rFonts w:asciiTheme="majorHAnsi" w:hAnsiTheme="majorHAnsi" w:cstheme="minorHAnsi"/>
                <w:sz w:val="20"/>
                <w:szCs w:val="20"/>
              </w:rPr>
              <w:t>1.</w:t>
            </w:r>
          </w:p>
        </w:tc>
        <w:tc>
          <w:tcPr>
            <w:tcW w:w="1583" w:type="dxa"/>
            <w:shd w:val="clear" w:color="auto" w:fill="F2F2F2" w:themeFill="background1" w:themeFillShade="F2"/>
          </w:tcPr>
          <w:p w:rsidR="00223B29" w:rsidRPr="00135273" w:rsidRDefault="00631044"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223B29" w:rsidRPr="00135273" w:rsidRDefault="00223B29" w:rsidP="00FB2F67">
            <w:pPr>
              <w:pStyle w:val="Heading1"/>
            </w:pPr>
            <w:r w:rsidRPr="00135273">
              <w:t>Actuals</w:t>
            </w:r>
          </w:p>
        </w:tc>
        <w:tc>
          <w:tcPr>
            <w:tcW w:w="2759" w:type="dxa"/>
            <w:gridSpan w:val="5"/>
            <w:shd w:val="clear" w:color="auto" w:fill="F2F2F2" w:themeFill="background1" w:themeFillShade="F2"/>
          </w:tcPr>
          <w:p w:rsidR="00223B29" w:rsidRPr="00135273" w:rsidRDefault="00631044"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223B29" w:rsidRPr="00135273">
              <w:rPr>
                <w:rFonts w:asciiTheme="majorHAnsi" w:eastAsia="Times New Roman" w:hAnsiTheme="majorHAnsi" w:cstheme="minorHAnsi"/>
                <w:b/>
                <w:color w:val="000000"/>
                <w:sz w:val="20"/>
                <w:szCs w:val="20"/>
              </w:rPr>
              <w:t xml:space="preserve"> Targets</w:t>
            </w:r>
          </w:p>
        </w:tc>
      </w:tr>
      <w:tr w:rsidR="00223B29" w:rsidRPr="00961B99" w:rsidTr="00FB6BCE">
        <w:trPr>
          <w:trHeight w:val="416"/>
        </w:trPr>
        <w:tc>
          <w:tcPr>
            <w:tcW w:w="735" w:type="dxa"/>
            <w:vMerge/>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223B29" w:rsidRPr="00135273" w:rsidRDefault="00223B29" w:rsidP="00FB2F67">
            <w:pPr>
              <w:rPr>
                <w:rFonts w:asciiTheme="majorHAnsi" w:eastAsia="Times New Roman" w:hAnsiTheme="majorHAnsi" w:cstheme="minorHAnsi"/>
                <w:b/>
                <w:sz w:val="20"/>
                <w:szCs w:val="20"/>
              </w:rPr>
            </w:pPr>
          </w:p>
        </w:tc>
        <w:tc>
          <w:tcPr>
            <w:tcW w:w="1583"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gridSpan w:val="3"/>
            <w:shd w:val="clear" w:color="auto" w:fill="auto"/>
          </w:tcPr>
          <w:p w:rsidR="00223B29" w:rsidRPr="00135273" w:rsidRDefault="00223B29"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223B29" w:rsidRPr="00135273" w:rsidRDefault="00223B29"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583"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gridSpan w:val="3"/>
            <w:shd w:val="clear" w:color="auto" w:fill="auto"/>
            <w:noWrap/>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223B29" w:rsidRPr="00135273" w:rsidRDefault="00223B29"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583" w:type="dxa"/>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gridSpan w:val="3"/>
            <w:shd w:val="clear" w:color="auto" w:fill="auto"/>
            <w:noWrap/>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223B29" w:rsidRPr="00135273" w:rsidRDefault="00223B29"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b/>
                <w:sz w:val="20"/>
                <w:szCs w:val="20"/>
              </w:rPr>
            </w:pPr>
            <w:r w:rsidRPr="00135273">
              <w:rPr>
                <w:rFonts w:asciiTheme="majorHAnsi" w:hAnsiTheme="majorHAnsi"/>
                <w:b/>
                <w:sz w:val="20"/>
                <w:szCs w:val="20"/>
              </w:rPr>
              <w:t>Plan to Implement Action 1:</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b/>
                <w:sz w:val="20"/>
                <w:szCs w:val="20"/>
              </w:rPr>
            </w:pPr>
            <w:r w:rsidRPr="00135273">
              <w:rPr>
                <w:rFonts w:asciiTheme="majorHAnsi" w:hAnsiTheme="majorHAnsi"/>
                <w:b/>
                <w:sz w:val="20"/>
                <w:szCs w:val="20"/>
              </w:rPr>
              <w:t xml:space="preserve">Plan to Implement Action 2: </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315"/>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b/>
                <w:sz w:val="20"/>
                <w:szCs w:val="20"/>
              </w:rPr>
            </w:pPr>
            <w:r w:rsidRPr="00135273">
              <w:rPr>
                <w:rFonts w:asciiTheme="majorHAnsi" w:hAnsiTheme="majorHAnsi"/>
                <w:b/>
                <w:sz w:val="20"/>
                <w:szCs w:val="20"/>
              </w:rPr>
              <w:t>Plan to Implement Action 3:</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135273" w:rsidRDefault="00223B29" w:rsidP="00FB2F67">
            <w:pPr>
              <w:rPr>
                <w:rFonts w:asciiTheme="majorHAnsi" w:hAnsiTheme="majorHAnsi"/>
                <w:b/>
                <w:sz w:val="20"/>
                <w:szCs w:val="20"/>
              </w:rPr>
            </w:pPr>
            <w:r w:rsidRPr="00135273">
              <w:rPr>
                <w:rFonts w:asciiTheme="majorHAnsi" w:hAnsiTheme="majorHAnsi"/>
                <w:b/>
                <w:sz w:val="20"/>
                <w:szCs w:val="20"/>
              </w:rPr>
              <w:t>Plan to Implement Action 4:</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223B29" w:rsidRPr="00135273" w:rsidRDefault="00223B2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H. Area 8: Early Warning Systems</w:t>
            </w:r>
          </w:p>
        </w:tc>
        <w:tc>
          <w:tcPr>
            <w:tcW w:w="1583" w:type="dxa"/>
            <w:shd w:val="clear" w:color="auto" w:fill="F2F2F2" w:themeFill="background1" w:themeFillShade="F2"/>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Attendance</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F1C98">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Students tardy 10 percent or more, as defined by district attendance policy</w:t>
            </w:r>
            <w:r>
              <w:rPr>
                <w:rFonts w:ascii="Times New Roman" w:eastAsia="Times New Roman" w:hAnsi="Times New Roman" w:cs="Times New Roman"/>
                <w:sz w:val="24"/>
                <w:szCs w:val="24"/>
              </w:rPr>
              <w:t>- 152</w:t>
            </w:r>
          </w:p>
          <w:p w:rsidR="00223B29" w:rsidRPr="00135273" w:rsidRDefault="00223B29"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223B29" w:rsidRDefault="00223B29" w:rsidP="001F1C98">
            <w:pPr>
              <w:spacing w:after="0" w:line="240" w:lineRule="auto"/>
            </w:pPr>
            <w:r w:rsidRPr="00135273">
              <w:rPr>
                <w:rFonts w:ascii="Times New Roman" w:eastAsia="Times New Roman" w:hAnsi="Times New Roman" w:cs="Times New Roman"/>
                <w:sz w:val="24"/>
                <w:szCs w:val="24"/>
              </w:rPr>
              <w:t xml:space="preserve">b. Student </w:t>
            </w:r>
            <w:r w:rsidRPr="00135273">
              <w:rPr>
                <w:color w:val="C00000"/>
              </w:rPr>
              <w:t>attendance below 90 percent, regardless of whether absence is excused or a result of out-of-school suspension</w:t>
            </w:r>
            <w:r>
              <w:rPr>
                <w:color w:val="C00000"/>
              </w:rPr>
              <w:t xml:space="preserve">-  </w:t>
            </w:r>
            <w:r>
              <w:t>183</w:t>
            </w:r>
          </w:p>
          <w:p w:rsidR="00223B29" w:rsidRPr="00135273" w:rsidRDefault="00223B29"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Suspension</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a. Students with one or more referrals</w:t>
            </w:r>
            <w:r>
              <w:rPr>
                <w:rFonts w:ascii="Times New Roman" w:eastAsia="Times New Roman" w:hAnsi="Times New Roman" w:cs="Times New Roman"/>
                <w:sz w:val="24"/>
                <w:szCs w:val="24"/>
              </w:rPr>
              <w:t>- 27</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b. Students with five or more referrals</w:t>
            </w:r>
            <w:r>
              <w:rPr>
                <w:rFonts w:ascii="Times New Roman" w:eastAsia="Times New Roman" w:hAnsi="Times New Roman" w:cs="Times New Roman"/>
                <w:sz w:val="24"/>
                <w:szCs w:val="24"/>
              </w:rPr>
              <w:t>- 6</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Students with one or more in-school suspension days, as defined in s.1003.01(5)(b), F.S.</w:t>
            </w:r>
            <w:r>
              <w:rPr>
                <w:rFonts w:ascii="Times New Roman" w:eastAsia="Times New Roman" w:hAnsi="Times New Roman" w:cs="Times New Roman"/>
                <w:sz w:val="24"/>
                <w:szCs w:val="24"/>
              </w:rPr>
              <w:t>-</w:t>
            </w:r>
          </w:p>
          <w:p w:rsidR="00223B29" w:rsidRPr="00135273" w:rsidRDefault="00223B2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223B29" w:rsidRPr="00135273" w:rsidRDefault="00223B29"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Students with five or more in-school suspension days, as defined in s.1003.01(5)(b), F.S.</w:t>
            </w:r>
            <w:r>
              <w:rPr>
                <w:rFonts w:ascii="Times New Roman" w:eastAsia="Times New Roman" w:hAnsi="Times New Roman" w:cs="Times New Roman"/>
                <w:sz w:val="24"/>
                <w:szCs w:val="24"/>
              </w:rPr>
              <w:t>- 0</w:t>
            </w:r>
          </w:p>
          <w:p w:rsidR="00223B29" w:rsidRPr="00135273" w:rsidRDefault="00223B29"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e. Students with one or more out-of-school suspension days, as defined in s.1003.01(5)(a), F.S.</w:t>
            </w:r>
            <w:r>
              <w:rPr>
                <w:rFonts w:ascii="Times New Roman" w:eastAsia="Times New Roman" w:hAnsi="Times New Roman" w:cs="Times New Roman"/>
                <w:sz w:val="24"/>
                <w:szCs w:val="24"/>
              </w:rPr>
              <w:t>- 15</w:t>
            </w:r>
          </w:p>
          <w:p w:rsidR="00223B29" w:rsidRPr="00135273" w:rsidRDefault="00223B29"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 Students with five or more out-of-school suspension days, as defined in s.1003.01(5)(a), F.S.</w:t>
            </w:r>
            <w:r>
              <w:rPr>
                <w:rFonts w:ascii="Times New Roman" w:eastAsia="Times New Roman" w:hAnsi="Times New Roman" w:cs="Times New Roman"/>
                <w:sz w:val="24"/>
                <w:szCs w:val="24"/>
              </w:rPr>
              <w:t>- 1</w:t>
            </w:r>
          </w:p>
          <w:p w:rsidR="00223B29" w:rsidRPr="00135273" w:rsidRDefault="00223B29"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g. Students referred for alternative school placement</w:t>
            </w:r>
            <w:r>
              <w:rPr>
                <w:rFonts w:ascii="Times New Roman" w:eastAsia="Times New Roman" w:hAnsi="Times New Roman" w:cs="Times New Roman"/>
                <w:sz w:val="24"/>
                <w:szCs w:val="24"/>
              </w:rPr>
              <w:t>- N/A</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h. Students expelled</w:t>
            </w:r>
            <w:r>
              <w:rPr>
                <w:rFonts w:ascii="Times New Roman" w:eastAsia="Times New Roman" w:hAnsi="Times New Roman" w:cs="Times New Roman"/>
                <w:sz w:val="24"/>
                <w:szCs w:val="24"/>
              </w:rPr>
              <w:t>- N/A</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Retention</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a. Students retained</w:t>
            </w:r>
            <w:r>
              <w:rPr>
                <w:rFonts w:ascii="Times New Roman" w:eastAsia="Times New Roman" w:hAnsi="Times New Roman" w:cs="Times New Roman"/>
                <w:sz w:val="24"/>
                <w:szCs w:val="24"/>
              </w:rPr>
              <w:t>- 9</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w:t>
            </w:r>
          </w:p>
        </w:tc>
        <w:tc>
          <w:tcPr>
            <w:tcW w:w="9054" w:type="dxa"/>
            <w:shd w:val="clear" w:color="auto" w:fill="auto"/>
          </w:tcPr>
          <w:p w:rsidR="00223B29" w:rsidRDefault="00223B29" w:rsidP="001F1C98">
            <w:pPr>
              <w:spacing w:after="0" w:line="240" w:lineRule="auto"/>
            </w:pPr>
            <w:r w:rsidRPr="00135273">
              <w:rPr>
                <w:color w:val="C00000"/>
              </w:rPr>
              <w:t>b. Students with Level 1 score on the statewide, standardized assessments in English Language Arts or mathematics</w:t>
            </w:r>
            <w:r>
              <w:t xml:space="preserve">- </w:t>
            </w:r>
          </w:p>
          <w:p w:rsidR="00223B29" w:rsidRDefault="00223B29" w:rsidP="001F1C98">
            <w:pPr>
              <w:spacing w:after="0" w:line="240" w:lineRule="auto"/>
            </w:pPr>
            <w:r>
              <w:t>Reading- 14.9%</w:t>
            </w:r>
          </w:p>
          <w:p w:rsidR="00223B29" w:rsidRPr="00223B29" w:rsidRDefault="00223B29" w:rsidP="001F1C98">
            <w:pPr>
              <w:spacing w:after="0" w:line="240" w:lineRule="auto"/>
            </w:pPr>
            <w:r>
              <w:t>Math- 20.2%</w:t>
            </w:r>
          </w:p>
          <w:p w:rsidR="00223B29" w:rsidRPr="00135273" w:rsidRDefault="00223B29"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rsidR="00223B29" w:rsidRPr="00135273" w:rsidRDefault="00223B29" w:rsidP="00D61C8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tcPr>
          <w:p w:rsidR="00223B29" w:rsidRPr="00135273" w:rsidRDefault="00223B29" w:rsidP="00D61C8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p w:rsidR="00223B29" w:rsidRPr="00F279F7" w:rsidRDefault="00223B29"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9054" w:type="dxa"/>
            <w:shd w:val="clear" w:color="auto" w:fill="auto"/>
            <w:hideMark/>
          </w:tcPr>
          <w:p w:rsidR="00223B29" w:rsidRPr="00135273" w:rsidRDefault="00223B29" w:rsidP="001F1C98">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c. Students with one or more course failures </w:t>
            </w:r>
            <w:r w:rsidRPr="00135273">
              <w:rPr>
                <w:color w:val="C00000"/>
              </w:rPr>
              <w:t>in English Language Arts or mathematics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115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d. Students in 3</w:t>
            </w:r>
            <w:r w:rsidRPr="00135273">
              <w:rPr>
                <w:rFonts w:ascii="Times New Roman" w:eastAsia="Times New Roman" w:hAnsi="Times New Roman" w:cs="Times New Roman"/>
                <w:sz w:val="16"/>
                <w:szCs w:val="16"/>
              </w:rPr>
              <w:t xml:space="preserve">rd </w:t>
            </w:r>
            <w:r w:rsidRPr="00135273">
              <w:rPr>
                <w:rFonts w:ascii="Times New Roman" w:eastAsia="Times New Roman" w:hAnsi="Times New Roman" w:cs="Times New Roman"/>
                <w:sz w:val="24"/>
                <w:szCs w:val="24"/>
              </w:rPr>
              <w:t>grade with one or more course failures on first attempt in core-curricula courses o Students in 6</w:t>
            </w:r>
            <w:r w:rsidRPr="00135273">
              <w:rPr>
                <w:rFonts w:ascii="Times New Roman" w:eastAsia="Times New Roman" w:hAnsi="Times New Roman" w:cs="Times New Roman"/>
                <w:sz w:val="16"/>
                <w:szCs w:val="16"/>
              </w:rPr>
              <w:t xml:space="preserve">th </w:t>
            </w:r>
            <w:r w:rsidRPr="00135273">
              <w:rPr>
                <w:rFonts w:ascii="Times New Roman" w:eastAsia="Times New Roman" w:hAnsi="Times New Roman" w:cs="Times New Roman"/>
                <w:sz w:val="24"/>
                <w:szCs w:val="24"/>
              </w:rPr>
              <w:t>grade with one or more course failures on first attempt in core-curricula courses o Students in 9</w:t>
            </w:r>
            <w:r w:rsidRPr="00135273">
              <w:rPr>
                <w:rFonts w:ascii="Times New Roman" w:eastAsia="Times New Roman" w:hAnsi="Times New Roman" w:cs="Times New Roman"/>
                <w:sz w:val="16"/>
                <w:szCs w:val="16"/>
              </w:rPr>
              <w:t xml:space="preserve">th </w:t>
            </w:r>
            <w:r w:rsidRPr="00135273">
              <w:rPr>
                <w:rFonts w:ascii="Times New Roman" w:eastAsia="Times New Roman" w:hAnsi="Times New Roman" w:cs="Times New Roman"/>
                <w:sz w:val="24"/>
                <w:szCs w:val="24"/>
              </w:rPr>
              <w:t>grade with one or more course failures on first attempt in core-curricula courses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e. Students off track for graduation based on credits required to date for their cohort</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223B29" w:rsidRDefault="00223B29" w:rsidP="00F21467">
            <w:pPr>
              <w:spacing w:after="0" w:line="240" w:lineRule="auto"/>
              <w:rPr>
                <w:color w:val="C00000"/>
              </w:rPr>
            </w:pPr>
            <w:r w:rsidRPr="00135273">
              <w:rPr>
                <w:color w:val="C00000"/>
              </w:rPr>
              <w:t>f. The number of students by grade level that exhibit each early warning indicator listed above</w:t>
            </w:r>
          </w:p>
          <w:p w:rsidR="00A17671" w:rsidRPr="00A17671" w:rsidRDefault="00A17671" w:rsidP="00F21467">
            <w:pPr>
              <w:spacing w:after="0" w:line="240" w:lineRule="auto"/>
            </w:pPr>
            <w:r>
              <w:t>3</w:t>
            </w:r>
            <w:r w:rsidRPr="00A17671">
              <w:rPr>
                <w:vertAlign w:val="superscript"/>
              </w:rPr>
              <w:t>rd</w:t>
            </w:r>
            <w:r>
              <w:t xml:space="preserve">- </w:t>
            </w:r>
            <w:r w:rsidR="00631044">
              <w:t>10 (8.2%)</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223B29" w:rsidRDefault="00223B29" w:rsidP="00F21467">
            <w:pPr>
              <w:spacing w:after="0" w:line="240" w:lineRule="auto"/>
              <w:rPr>
                <w:color w:val="C00000"/>
              </w:rPr>
            </w:pPr>
            <w:r w:rsidRPr="00135273">
              <w:rPr>
                <w:color w:val="C00000"/>
              </w:rPr>
              <w:t>g. The number of students identified by the system as exhibiting two or more early warning indicators</w:t>
            </w:r>
          </w:p>
          <w:p w:rsidR="002F2257" w:rsidRPr="002F2257" w:rsidRDefault="002F2257" w:rsidP="00F21467">
            <w:pPr>
              <w:spacing w:after="0" w:line="240" w:lineRule="auto"/>
            </w:pPr>
            <w:r>
              <w:t>3rd-</w:t>
            </w:r>
            <w:r w:rsidR="00631044">
              <w:t xml:space="preserve"> 4 (3.3%)</w:t>
            </w: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1,2,3</w:t>
            </w:r>
          </w:p>
        </w:tc>
        <w:tc>
          <w:tcPr>
            <w:tcW w:w="9054" w:type="dxa"/>
            <w:shd w:val="clear" w:color="auto" w:fill="auto"/>
          </w:tcPr>
          <w:p w:rsidR="00223B29" w:rsidRPr="00A17671" w:rsidRDefault="00223B29" w:rsidP="00F21467">
            <w:pPr>
              <w:spacing w:after="0" w:line="240" w:lineRule="auto"/>
            </w:pPr>
            <w:r w:rsidRPr="00135273">
              <w:rPr>
                <w:color w:val="C00000"/>
              </w:rPr>
              <w:t>h. Describe all intervention strategies employed by the school to improve the academic performance of students identified by the early warning system (i.e., those exhibiting two or more early warning indicators).</w:t>
            </w:r>
            <w:r w:rsidR="00A17671">
              <w:t xml:space="preserve"> Students will be progress monitored.  Students will be considered for Tier 2 and/or Tier 3 placement.</w:t>
            </w:r>
          </w:p>
          <w:p w:rsidR="00223B29" w:rsidRPr="00135273" w:rsidRDefault="00223B29" w:rsidP="00F21467">
            <w:pPr>
              <w:spacing w:after="0" w:line="240" w:lineRule="auto"/>
              <w:rPr>
                <w:color w:val="C00000"/>
              </w:rPr>
            </w:pPr>
          </w:p>
        </w:tc>
        <w:tc>
          <w:tcPr>
            <w:tcW w:w="1583" w:type="dxa"/>
            <w:shd w:val="clear" w:color="auto" w:fill="auto"/>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Dropout Prevention</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1728"/>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The following data shall be considered by high schools, per Section 1003.53, F.S. If a school has significantly lower graduation rates for a subgroup when compared to the state’s graduation rate, that school’s improvement plan is required to include strategies for improving these results, pursuant to Section 1001.42(18), F.S. Graduation rates for the state, district, and school by subgroup are available in the AMO Outcomes Report at </w:t>
            </w:r>
            <w:r w:rsidRPr="00135273">
              <w:rPr>
                <w:rFonts w:ascii="Times New Roman" w:eastAsia="Times New Roman" w:hAnsi="Times New Roman" w:cs="Times New Roman"/>
                <w:sz w:val="24"/>
                <w:szCs w:val="24"/>
                <w:u w:val="single"/>
              </w:rPr>
              <w:t>http://schoolgrades.fldoe.org/</w:t>
            </w:r>
            <w:r w:rsidRPr="00135273">
              <w:rPr>
                <w:rFonts w:ascii="Times New Roman" w:eastAsia="Times New Roman" w:hAnsi="Times New Roman" w:cs="Times New Roman"/>
                <w:sz w:val="24"/>
                <w:szCs w:val="24"/>
              </w:rPr>
              <w:t>.</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assuming drop out codes are W22 and w15</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a. Students dropping out of school, as defined in s.1003.01(9), F.S.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b. Students graduating in 4 years, using criteria for the federal uniform graduation rate defined in the Code of Federal Regulations at 34 C.F.R. § 200.19(b)</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630"/>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c. Academically at-risk students graduating in 4 years, as defined in Rule 6A-1.09981, F.A.C.</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Students graduating in 5 years, using criteria defined at 34 C.F.R. § 200.19(b)</w:t>
            </w:r>
          </w:p>
          <w:p w:rsidR="00223B29" w:rsidRPr="00135273" w:rsidRDefault="00223B2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223B29" w:rsidRPr="00135273" w:rsidRDefault="00223B29" w:rsidP="001F1C98">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I.   </w:t>
            </w:r>
            <w:r w:rsidRPr="00135273">
              <w:rPr>
                <w:rFonts w:ascii="Times New Roman" w:eastAsia="Times New Roman" w:hAnsi="Times New Roman" w:cs="Times New Roman"/>
                <w:b/>
                <w:bCs/>
                <w:color w:val="548DD4" w:themeColor="text2" w:themeTint="99"/>
                <w:sz w:val="24"/>
                <w:szCs w:val="24"/>
              </w:rPr>
              <w:t>Family and Community Involvement</w:t>
            </w:r>
          </w:p>
        </w:tc>
        <w:tc>
          <w:tcPr>
            <w:tcW w:w="1583" w:type="dxa"/>
            <w:shd w:val="clear" w:color="auto" w:fill="F2F2F2" w:themeFill="background1" w:themeFillShade="F2"/>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576"/>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FF0000"/>
                <w:sz w:val="24"/>
                <w:szCs w:val="24"/>
              </w:rPr>
              <w:t xml:space="preserve">Title I Schools may use the </w:t>
            </w:r>
            <w:r w:rsidRPr="00135273">
              <w:rPr>
                <w:rFonts w:ascii="Times New Roman" w:eastAsia="Times New Roman" w:hAnsi="Times New Roman" w:cs="Times New Roman"/>
                <w:color w:val="0000FF"/>
                <w:sz w:val="24"/>
                <w:szCs w:val="24"/>
              </w:rPr>
              <w:t xml:space="preserve">Parent Involvement Plan </w:t>
            </w:r>
            <w:r w:rsidRPr="00135273">
              <w:rPr>
                <w:rFonts w:ascii="Times New Roman" w:eastAsia="Times New Roman" w:hAnsi="Times New Roman" w:cs="Times New Roman"/>
                <w:color w:val="FF0000"/>
                <w:sz w:val="24"/>
                <w:szCs w:val="24"/>
              </w:rPr>
              <w:t>to meet the requirements of Sections 1114(b)(1)(F) and 1115(c)(1)(G), P.L. 107-110, NCLB, Codified at 20 U.S.C. § 6314(b).</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1728"/>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3,4,5</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1008"/>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223B29" w:rsidRDefault="00223B29" w:rsidP="0094361A">
            <w:pPr>
              <w:pStyle w:val="Heading3"/>
              <w:spacing w:before="120" w:after="120" w:line="240" w:lineRule="auto"/>
              <w:rPr>
                <w:b w:val="0"/>
                <w:i/>
                <w:color w:val="auto"/>
              </w:rPr>
            </w:pPr>
            <w:r w:rsidRPr="00135273">
              <w:rPr>
                <w:b w:val="0"/>
                <w:color w:val="31849B" w:themeColor="accent5" w:themeShade="BF"/>
              </w:rPr>
              <w:t>a. Describe how the school works at building positive relationships with families to increase involvement, including efforts to increase communication to keep parents informed of their child’s progress.</w:t>
            </w:r>
            <w:r>
              <w:rPr>
                <w:b w:val="0"/>
                <w:color w:val="auto"/>
              </w:rPr>
              <w:t xml:space="preserve">- </w:t>
            </w:r>
            <w:r w:rsidRPr="00223B29">
              <w:rPr>
                <w:rFonts w:ascii="Times New Roman" w:eastAsia="Times New Roman" w:hAnsi="Times New Roman" w:cs="Times New Roman"/>
                <w:b w:val="0"/>
                <w:color w:val="000000"/>
                <w:sz w:val="24"/>
                <w:szCs w:val="24"/>
              </w:rPr>
              <w:t>On average, at least one (1) parental engagement opportunity is offered per month. Approximate attendance rates range from 25% - 75% - depending on the event offered. Approximately 5% of parents participate in parent engagement opportunities (i.e. classroom volunteer, field trip chaperone, volunteer at a PTA/school-sponsored event.</w:t>
            </w:r>
          </w:p>
        </w:tc>
        <w:tc>
          <w:tcPr>
            <w:tcW w:w="1583" w:type="dxa"/>
            <w:shd w:val="clear" w:color="auto" w:fill="auto"/>
            <w:noWrap/>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720"/>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23B29" w:rsidRPr="00223B29" w:rsidRDefault="00223B29" w:rsidP="0094361A">
            <w:pPr>
              <w:spacing w:after="0" w:line="240" w:lineRule="auto"/>
            </w:pPr>
            <w:r w:rsidRPr="00135273">
              <w:rPr>
                <w:color w:val="31849B" w:themeColor="accent5" w:themeShade="BF"/>
              </w:rPr>
              <w:t xml:space="preserve">b. Describe the process by which the school learns about the local community for the purpose of utilizing available resources to support student achievement. </w:t>
            </w:r>
            <w:r>
              <w:t>– Our Family and Community person works with volunteers and the community to develop relationships.  Staff members reach out to local businesses for visits and donations.</w:t>
            </w:r>
          </w:p>
        </w:tc>
        <w:tc>
          <w:tcPr>
            <w:tcW w:w="1583" w:type="dxa"/>
            <w:shd w:val="clear" w:color="auto" w:fill="auto"/>
            <w:noWrap/>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223B29" w:rsidRPr="00135273" w:rsidRDefault="00223B2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J.   Area 10: Additional Targets</w:t>
            </w:r>
          </w:p>
        </w:tc>
        <w:tc>
          <w:tcPr>
            <w:tcW w:w="1583" w:type="dxa"/>
            <w:shd w:val="clear" w:color="auto" w:fill="F2F2F2" w:themeFill="background1" w:themeFillShade="F2"/>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This section is optional and may be used as needed for data targets in areas not already addressed in the SIP.  Insert Goal Cells (e.g., under Social Sciences for Goal 5) as needed.</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223B29" w:rsidRPr="00135273" w:rsidRDefault="00223B29" w:rsidP="00DE49BD">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K. Problem-Solving  </w:t>
            </w:r>
          </w:p>
        </w:tc>
        <w:tc>
          <w:tcPr>
            <w:tcW w:w="1583" w:type="dxa"/>
            <w:shd w:val="clear" w:color="auto" w:fill="F2F2F2" w:themeFill="background1" w:themeFillShade="F2"/>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F2F2F2" w:themeFill="background1" w:themeFillShade="F2"/>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135273">
        <w:trPr>
          <w:trHeight w:val="20"/>
        </w:trPr>
        <w:tc>
          <w:tcPr>
            <w:tcW w:w="735" w:type="dxa"/>
            <w:shd w:val="clear" w:color="auto" w:fill="auto"/>
            <w:noWrap/>
            <w:vAlign w:val="bottom"/>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F2F2F2" w:themeFill="background1" w:themeFillShade="F2"/>
          </w:tcPr>
          <w:p w:rsidR="00223B29" w:rsidRPr="00135273" w:rsidRDefault="00223B29" w:rsidP="00261E72">
            <w:pPr>
              <w:pStyle w:val="BodyText"/>
              <w:rPr>
                <w:i/>
                <w:color w:val="548DD4" w:themeColor="text2" w:themeTint="99"/>
                <w:sz w:val="20"/>
              </w:rPr>
            </w:pPr>
            <w:r w:rsidRPr="00135273">
              <w:rPr>
                <w:i/>
                <w:color w:val="548DD4" w:themeColor="text2" w:themeTint="99"/>
                <w:sz w:val="20"/>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p>
          <w:p w:rsidR="00223B29" w:rsidRPr="00135273" w:rsidRDefault="00223B29" w:rsidP="00261E72">
            <w:pPr>
              <w:rPr>
                <w:color w:val="000000"/>
              </w:rPr>
            </w:pPr>
            <w:r w:rsidRPr="00135273">
              <w:rPr>
                <w:color w:val="548DD4" w:themeColor="text2" w:themeTint="99"/>
              </w:rPr>
              <w:t>Develop implementation plans for the school’s highest-priority goals by engaging in a facilitated planning and problem-solving process. Use the following prompts to capture the process and plan components</w:t>
            </w:r>
            <w:r w:rsidRPr="00135273">
              <w:rPr>
                <w:color w:val="000000"/>
              </w:rPr>
              <w:t>:</w:t>
            </w:r>
          </w:p>
        </w:tc>
        <w:tc>
          <w:tcPr>
            <w:tcW w:w="1583" w:type="dxa"/>
            <w:shd w:val="clear" w:color="auto" w:fill="F2F2F2" w:themeFill="background1" w:themeFillShade="F2"/>
            <w:noWrap/>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F2F2F2" w:themeFill="background1" w:themeFillShade="F2"/>
            <w:noWrap/>
          </w:tcPr>
          <w:p w:rsidR="00223B29" w:rsidRPr="00135273" w:rsidRDefault="00223B29" w:rsidP="002B611C">
            <w:pPr>
              <w:spacing w:after="0" w:line="240" w:lineRule="auto"/>
              <w:rPr>
                <w:rFonts w:ascii="Times New Roman" w:eastAsia="Times New Roman" w:hAnsi="Times New Roman" w:cs="Times New Roman"/>
                <w:color w:val="00000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1: Identify goal(s) to help you achieve your targets. Select one or more Areas each goal addresses.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2: Brainstorm barriers that could prevent the school from achieving each goal.</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864"/>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3: Prioritize targeted barriers based on alterable elements of curriculum, instruction, environment, and organizational systems (e.g., those which have the most impact on the goal if removed or are immediately actionable).</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630"/>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4: Brainstorm which resources are available that could be used to address each targeted barrier.</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630"/>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5: Brainstorm and prioritize strategies that could be used to eliminate or reduce each targeted barrier.</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576"/>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6: Identify action steps (including who, what, where, when) that will need to be taken to implement the identified strategies.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576"/>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7: Determine how strategies will be monitored for effectiveness and fidelity of implementation (including who, what, where, when).</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630"/>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8: Determine how progress towards each goal will be monitored (including who, what, where, when).</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375"/>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223B29" w:rsidRPr="00135273" w:rsidRDefault="00223B29" w:rsidP="00DE49BD">
            <w:pPr>
              <w:spacing w:after="0" w:line="240" w:lineRule="auto"/>
              <w:rPr>
                <w:i/>
                <w:color w:val="548DD4" w:themeColor="text2" w:themeTint="99"/>
                <w:sz w:val="20"/>
              </w:rPr>
            </w:pPr>
            <w:r w:rsidRPr="00135273">
              <w:rPr>
                <w:rFonts w:ascii="Times New Roman" w:eastAsia="Times New Roman" w:hAnsi="Times New Roman" w:cs="Times New Roman"/>
                <w:b/>
                <w:bCs/>
                <w:sz w:val="28"/>
                <w:szCs w:val="28"/>
              </w:rPr>
              <w:t xml:space="preserve">Part III: Professional Development </w:t>
            </w:r>
          </w:p>
        </w:tc>
        <w:tc>
          <w:tcPr>
            <w:tcW w:w="1583" w:type="dxa"/>
            <w:shd w:val="clear" w:color="auto" w:fill="D9D9D9" w:themeFill="background1" w:themeFillShade="D9"/>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D9D9D9" w:themeFill="background1" w:themeFillShade="D9"/>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576"/>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all professional development identified in Part II as a strategy to eliminate or reduce a barrier to a goal, provide the following information for each activity.</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5D21D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 Related goal- </w:t>
            </w:r>
            <w:r>
              <w:rPr>
                <w:rFonts w:ascii="Times New Roman" w:eastAsia="Times New Roman" w:hAnsi="Times New Roman" w:cs="Times New Roman"/>
                <w:color w:val="000000"/>
                <w:sz w:val="20"/>
                <w:szCs w:val="20"/>
              </w:rPr>
              <w:t>Inconsistent interpretation of curriculum and grade level curriculum gaps.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Default="00223B29" w:rsidP="00223B29">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Topic, focus, and content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0"/>
                <w:szCs w:val="20"/>
              </w:rPr>
              <w:t>Language Arts: Common Core Standards 1 &amp; 10.</w:t>
            </w:r>
          </w:p>
          <w:p w:rsidR="00223B29" w:rsidRDefault="00223B29" w:rsidP="00223B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Mathematics: Standards &amp; Practices.</w:t>
            </w:r>
          </w:p>
          <w:p w:rsidR="00223B29" w:rsidRPr="00135273" w:rsidRDefault="00223B29" w:rsidP="00223B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Science: Integrating through language arts curriculum. </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Default="00223B29" w:rsidP="00223B29">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Facilitator or leader</w:t>
            </w:r>
            <w:r>
              <w:rPr>
                <w:rFonts w:ascii="Times New Roman" w:eastAsia="Times New Roman" w:hAnsi="Times New Roman" w:cs="Times New Roman"/>
                <w:sz w:val="24"/>
                <w:szCs w:val="24"/>
              </w:rPr>
              <w:t>-</w:t>
            </w:r>
            <w:r>
              <w:rPr>
                <w:rFonts w:ascii="Times New Roman" w:eastAsia="Times New Roman" w:hAnsi="Times New Roman" w:cs="Times New Roman"/>
                <w:color w:val="000000"/>
                <w:sz w:val="20"/>
                <w:szCs w:val="20"/>
              </w:rPr>
              <w:t xml:space="preserve"> LA:  Acklin, Lewis, Kelleher</w:t>
            </w:r>
          </w:p>
          <w:p w:rsidR="00223B29" w:rsidRDefault="00223B29" w:rsidP="00223B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 Ludeker, Popio, Knight, Devlin</w:t>
            </w:r>
          </w:p>
          <w:p w:rsidR="00223B29" w:rsidRPr="00135273" w:rsidRDefault="00223B29" w:rsidP="00223B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Science:  Shane, Knight</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Participants (e.g., Professional Learning Community, grade level, schoolwide)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0"/>
                <w:szCs w:val="20"/>
              </w:rPr>
              <w:t>Grade Level PLC’s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Target dates or schedule (e.g., professional development day, once a month)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0"/>
                <w:szCs w:val="20"/>
              </w:rPr>
              <w:t xml:space="preserve">Weekly (Wednesday) PLC’s </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Strategies for follow-up and monitoring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0"/>
                <w:szCs w:val="20"/>
              </w:rPr>
              <w:t>PLC observation and minutes, analyzing student data</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Person responsible for monitoring</w:t>
            </w:r>
            <w:r>
              <w:rPr>
                <w:rFonts w:ascii="Times New Roman" w:eastAsia="Times New Roman" w:hAnsi="Times New Roman" w:cs="Times New Roman"/>
                <w:sz w:val="24"/>
                <w:szCs w:val="24"/>
              </w:rPr>
              <w:t>- Principal, Assistant Principal</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223B29" w:rsidRPr="00135273" w:rsidRDefault="00223B29" w:rsidP="00156BE3">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Part IV: Coordination and Integration</w:t>
            </w:r>
          </w:p>
        </w:tc>
        <w:tc>
          <w:tcPr>
            <w:tcW w:w="1583" w:type="dxa"/>
            <w:shd w:val="clear" w:color="auto" w:fill="D9D9D9" w:themeFill="background1" w:themeFillShade="D9"/>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D9D9D9" w:themeFill="background1" w:themeFillShade="D9"/>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D61C87">
        <w:trPr>
          <w:trHeight w:val="1440"/>
        </w:trPr>
        <w:tc>
          <w:tcPr>
            <w:tcW w:w="735" w:type="dxa"/>
            <w:shd w:val="clear" w:color="auto" w:fill="auto"/>
            <w:noWrap/>
            <w:vAlign w:val="bottom"/>
            <w:hideMark/>
          </w:tcPr>
          <w:p w:rsidR="00223B29"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223B29" w:rsidRPr="00F279F7" w:rsidRDefault="00223B29"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13396" w:type="dxa"/>
            <w:gridSpan w:val="7"/>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w:t>
            </w:r>
            <w:r>
              <w:rPr>
                <w:rFonts w:ascii="Times New Roman" w:eastAsia="Times New Roman" w:hAnsi="Times New Roman" w:cs="Times New Roman"/>
                <w:sz w:val="24"/>
                <w:szCs w:val="24"/>
              </w:rPr>
              <w:t xml:space="preserve"> </w:t>
            </w:r>
          </w:p>
          <w:p w:rsidR="00223B29" w:rsidRDefault="00223B29" w:rsidP="00156BE3">
            <w:pPr>
              <w:spacing w:after="0" w:line="240" w:lineRule="auto"/>
              <w:rPr>
                <w:color w:val="C00000"/>
              </w:rPr>
            </w:pPr>
            <w:r>
              <w:rPr>
                <w:color w:val="C00000"/>
              </w:rPr>
              <w:t xml:space="preserve">Describe the </w:t>
            </w:r>
            <w:r w:rsidRPr="00135273">
              <w:rPr>
                <w:color w:val="C00000"/>
              </w:rPr>
              <w:t>process through which school leadership identifies and aligns all available resources (e.g., personnel, instructional, curricular) in order to meet the needs of all students and maximize desired student outcomes. Include the methodology for coordinating and supplementing federal, state and local funds, services and programs. Provide the person(s) responsible, frequency of meetings, how an inventory of resources is maintained and any problem-solving activities used to determine how to apply resources for the highest impact.</w:t>
            </w:r>
          </w:p>
          <w:p w:rsidR="00223B29" w:rsidRPr="00223B29" w:rsidRDefault="00223B29" w:rsidP="00156BE3">
            <w:pPr>
              <w:spacing w:after="0" w:line="240" w:lineRule="auto"/>
            </w:pPr>
            <w:r>
              <w:rPr>
                <w:rFonts w:ascii="Times New Roman" w:eastAsia="Times New Roman" w:hAnsi="Times New Roman" w:cs="Times New Roman"/>
                <w:color w:val="000000"/>
                <w:sz w:val="20"/>
                <w:szCs w:val="20"/>
              </w:rPr>
              <w:t>S.I.P. Budget at $5.00 per student.  School Leadership will use meetings to determine needs of the school with ideas coming from the staff to allocate SIP funds.</w:t>
            </w:r>
          </w:p>
          <w:p w:rsidR="00223B29" w:rsidRPr="00135273" w:rsidRDefault="00223B29" w:rsidP="002B611C">
            <w:pPr>
              <w:spacing w:after="0" w:line="240" w:lineRule="auto"/>
              <w:rPr>
                <w:rFonts w:ascii="Times New Roman" w:eastAsia="Times New Roman" w:hAnsi="Times New Roman" w:cs="Times New Roman"/>
                <w:color w:val="000000"/>
                <w:sz w:val="20"/>
                <w:szCs w:val="20"/>
              </w:rPr>
            </w:pP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223B29" w:rsidRPr="00135273" w:rsidRDefault="00223B2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 Budget </w:t>
            </w:r>
          </w:p>
        </w:tc>
        <w:tc>
          <w:tcPr>
            <w:tcW w:w="1583" w:type="dxa"/>
            <w:shd w:val="clear" w:color="auto" w:fill="D9D9D9" w:themeFill="background1" w:themeFillShade="D9"/>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D9D9D9" w:themeFill="background1" w:themeFillShade="D9"/>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576"/>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Based on the strategies identified during the problem-solving process, create a budget for each school-funded activity including:</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223B29" w:rsidRPr="00961B99" w:rsidRDefault="00223B29" w:rsidP="00D61C8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Related Goal- </w:t>
            </w:r>
            <w:r>
              <w:rPr>
                <w:rFonts w:ascii="Times New Roman" w:eastAsia="Times New Roman" w:hAnsi="Times New Roman" w:cs="Times New Roman"/>
                <w:color w:val="000000"/>
                <w:sz w:val="20"/>
                <w:szCs w:val="20"/>
              </w:rPr>
              <w:t>S.I.P. will be allocated to increase student achievement through professional development for teachers and administrators.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223B29" w:rsidRPr="00961B99" w:rsidRDefault="00223B29" w:rsidP="00D61C8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Related Goal-</w:t>
            </w:r>
            <w:r>
              <w:rPr>
                <w:rFonts w:ascii="Times New Roman" w:eastAsia="Times New Roman" w:hAnsi="Times New Roman" w:cs="Times New Roman"/>
                <w:color w:val="000000"/>
                <w:sz w:val="20"/>
                <w:szCs w:val="20"/>
              </w:rPr>
              <w:t>Math/Science</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223B29" w:rsidRPr="00961B99" w:rsidRDefault="00223B29" w:rsidP="00D61C8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Strategy- TDE’s for school visitation and workshops.</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223B29" w:rsidRPr="00961B99" w:rsidRDefault="00223B29" w:rsidP="00D61C8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 of Resource- Professional Development</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223B29" w:rsidRPr="00961B99" w:rsidRDefault="00223B29" w:rsidP="00D61C8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 of resources- CPALM Training, Science Lab training, Science Training</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223B29" w:rsidRPr="00961B99" w:rsidRDefault="00223B29" w:rsidP="00D61C8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Funding Source- S.I.P.</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223B29" w:rsidRPr="00961B99" w:rsidRDefault="00223B29" w:rsidP="00D61C8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Amount Needed- $2100.00</w:t>
            </w:r>
          </w:p>
        </w:tc>
        <w:tc>
          <w:tcPr>
            <w:tcW w:w="1583" w:type="dxa"/>
            <w:shd w:val="clear" w:color="auto" w:fill="D9D9D9" w:themeFill="background1" w:themeFillShade="D9"/>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5"/>
            <w:shd w:val="clear" w:color="auto" w:fill="D9D9D9" w:themeFill="background1" w:themeFillShade="D9"/>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864"/>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23B29" w:rsidRPr="00135273" w:rsidRDefault="00223B29" w:rsidP="0058392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548DD4" w:themeColor="text2" w:themeTint="99"/>
                <w:sz w:val="24"/>
                <w:szCs w:val="24"/>
              </w:rPr>
              <w:t xml:space="preserve">This section is to be completed after mid-year assessment data is available. </w:t>
            </w:r>
            <w:r w:rsidRPr="00135273">
              <w:rPr>
                <w:rFonts w:ascii="Times New Roman" w:eastAsia="Times New Roman" w:hAnsi="Times New Roman" w:cs="Times New Roman"/>
                <w:sz w:val="24"/>
                <w:szCs w:val="24"/>
              </w:rPr>
              <w:t>Reflect on the plan created through the problem-solving process at the beginning of the year and answer the following questions for each created in Part IIK.</w:t>
            </w:r>
          </w:p>
        </w:tc>
        <w:tc>
          <w:tcPr>
            <w:tcW w:w="1583" w:type="dxa"/>
            <w:shd w:val="clear" w:color="auto" w:fill="auto"/>
            <w:noWrap/>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Has the goal been achieved?</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2. If yes, what evidence do you see to indicate you have achieved the goal? If no, is desired progress being made to accomplish the goal?</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3. If yes, what evidence do you see to indicate desired progress has been made to accomplish the goal? If no, have the originally targeted barriers been eliminated or reduced?</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4. If yes, what evidence do you see to indicate barriers have been eliminated or reduced? If no, are the original strategies being implemented with fidelity as designed?</w:t>
            </w:r>
          </w:p>
          <w:p w:rsidR="00223B29" w:rsidRPr="00135273" w:rsidRDefault="00223B2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223B29" w:rsidRPr="00961B99" w:rsidTr="00FB6BCE">
        <w:trPr>
          <w:trHeight w:val="432"/>
        </w:trPr>
        <w:tc>
          <w:tcPr>
            <w:tcW w:w="735" w:type="dxa"/>
            <w:shd w:val="clear" w:color="auto" w:fill="auto"/>
            <w:noWrap/>
            <w:vAlign w:val="bottom"/>
            <w:hideMark/>
          </w:tcPr>
          <w:p w:rsidR="00223B29" w:rsidRPr="00F279F7" w:rsidRDefault="00223B2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223B29" w:rsidRPr="00135273" w:rsidRDefault="00223B29" w:rsidP="00F32AAB">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 If yes, re-engage the problem solving process at Step 5, making edits as needed to Part II of the SIP. If no, engage in a problem solving process around implementation fidelity of the original plan, and make edits as desired to Part II of the SIP.</w:t>
            </w:r>
          </w:p>
        </w:tc>
        <w:tc>
          <w:tcPr>
            <w:tcW w:w="1583" w:type="dxa"/>
            <w:shd w:val="clear" w:color="auto" w:fill="auto"/>
            <w:hideMark/>
          </w:tcPr>
          <w:p w:rsidR="00223B29" w:rsidRPr="00135273" w:rsidRDefault="00223B2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5"/>
            <w:shd w:val="clear" w:color="auto" w:fill="auto"/>
            <w:noWrap/>
            <w:hideMark/>
          </w:tcPr>
          <w:p w:rsidR="00223B29" w:rsidRPr="00135273" w:rsidRDefault="00223B2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bl>
    <w:p w:rsidR="00F477D0" w:rsidRPr="00961B99" w:rsidRDefault="00F477D0" w:rsidP="00156BE3">
      <w:pPr>
        <w:rPr>
          <w:rFonts w:ascii="Times New Roman" w:hAnsi="Times New Roman" w:cs="Times New Roman"/>
        </w:rPr>
      </w:pPr>
    </w:p>
    <w:sectPr w:rsidR="00F477D0" w:rsidRPr="00961B99" w:rsidSect="003D09F7">
      <w:headerReference w:type="default" r:id="rId11"/>
      <w:footerReference w:type="default" r:id="rId12"/>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vans, Jenna" w:date="2014-08-05T09:55:00Z" w:initials="je">
    <w:p w:rsidR="00125317" w:rsidRPr="00223B29" w:rsidRDefault="00125317" w:rsidP="00223B29">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26" w:rsidRDefault="004C0C26" w:rsidP="003D09F7">
      <w:pPr>
        <w:spacing w:after="0" w:line="240" w:lineRule="auto"/>
      </w:pPr>
      <w:r>
        <w:separator/>
      </w:r>
    </w:p>
  </w:endnote>
  <w:endnote w:type="continuationSeparator" w:id="0">
    <w:p w:rsidR="004C0C26" w:rsidRDefault="004C0C26" w:rsidP="003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17" w:rsidRDefault="0012531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Draft 2014/15 SIP Template PCS 6-18-14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A5707" w:rsidRPr="00EA570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25317" w:rsidRDefault="00125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26" w:rsidRDefault="004C0C26" w:rsidP="003D09F7">
      <w:pPr>
        <w:spacing w:after="0" w:line="240" w:lineRule="auto"/>
      </w:pPr>
      <w:r>
        <w:separator/>
      </w:r>
    </w:p>
  </w:footnote>
  <w:footnote w:type="continuationSeparator" w:id="0">
    <w:p w:rsidR="004C0C26" w:rsidRDefault="004C0C26" w:rsidP="003D0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17" w:rsidRPr="003D09F7" w:rsidRDefault="004C0C26">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id w:val="41792791"/>
        <w:docPartObj>
          <w:docPartGallery w:val="Watermarks"/>
          <w:docPartUnique/>
        </w:docPartObj>
      </w:sdtPr>
      <w:sdtEndPr/>
      <w:sdtContent>
        <w:r>
          <w:rPr>
            <w:rFonts w:asciiTheme="majorHAnsi" w:eastAsiaTheme="majorEastAsia" w:hAnsiTheme="majorHAnsi" w:cstheme="majorBidi"/>
            <w:noProof/>
            <w:sz w:val="24"/>
            <w:szCs w:val="24"/>
            <w:lang w:eastAsia="zh-TW"/>
          </w:rPr>
          <w:pict w14:anchorId="77090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125317">
          <w:rPr>
            <w:rFonts w:asciiTheme="majorHAnsi" w:eastAsiaTheme="majorEastAsia" w:hAnsiTheme="majorHAnsi" w:cstheme="majorBidi"/>
            <w:sz w:val="24"/>
            <w:szCs w:val="24"/>
          </w:rPr>
          <w:t xml:space="preserve">PCS SIP Template with Alignment to the </w:t>
        </w:r>
        <w:r w:rsidR="00125317" w:rsidRPr="00121BBC">
          <w:rPr>
            <w:rFonts w:asciiTheme="majorHAnsi" w:eastAsiaTheme="majorEastAsia" w:hAnsiTheme="majorHAnsi" w:cstheme="majorBidi"/>
            <w:sz w:val="24"/>
            <w:szCs w:val="24"/>
          </w:rPr>
          <w:t xml:space="preserve">DOE SIP </w:t>
        </w:r>
        <w:r w:rsidR="00125317">
          <w:rPr>
            <w:rFonts w:asciiTheme="majorHAnsi" w:eastAsiaTheme="majorEastAsia" w:hAnsiTheme="majorHAnsi" w:cstheme="majorBidi"/>
            <w:sz w:val="24"/>
            <w:szCs w:val="24"/>
          </w:rPr>
          <w:t xml:space="preserve">&amp; </w:t>
        </w:r>
        <w:r w:rsidR="00125317" w:rsidRPr="003D09F7">
          <w:rPr>
            <w:rFonts w:asciiTheme="majorHAnsi" w:eastAsiaTheme="majorEastAsia" w:hAnsiTheme="majorHAnsi" w:cstheme="majorBidi"/>
            <w:sz w:val="24"/>
            <w:szCs w:val="24"/>
          </w:rPr>
          <w:t>District Strategic P</w:t>
        </w:r>
        <w:r w:rsidR="00125317">
          <w:rPr>
            <w:rFonts w:asciiTheme="majorHAnsi" w:eastAsiaTheme="majorEastAsia" w:hAnsiTheme="majorHAnsi" w:cstheme="majorBidi"/>
            <w:sz w:val="24"/>
            <w:szCs w:val="24"/>
          </w:rPr>
          <w:t>lan- 2014-15</w:t>
        </w:r>
        <w:r w:rsidR="00125317" w:rsidRPr="003D09F7">
          <w:rPr>
            <w:rFonts w:asciiTheme="majorHAnsi" w:eastAsiaTheme="majorEastAsia" w:hAnsiTheme="majorHAnsi" w:cstheme="majorBidi"/>
            <w:sz w:val="24"/>
            <w:szCs w:val="24"/>
          </w:rPr>
          <w:t xml:space="preserve"> </w:t>
        </w:r>
        <w:r w:rsidR="00125317">
          <w:rPr>
            <w:rFonts w:asciiTheme="majorHAnsi" w:eastAsiaTheme="majorEastAsia" w:hAnsiTheme="majorHAnsi" w:cstheme="majorBidi"/>
            <w:sz w:val="24"/>
            <w:szCs w:val="24"/>
          </w:rPr>
          <w:t xml:space="preserve">&amp; </w:t>
        </w:r>
        <w:r w:rsidR="00125317" w:rsidRPr="003D09F7">
          <w:rPr>
            <w:rFonts w:asciiTheme="majorHAnsi" w:eastAsiaTheme="majorEastAsia" w:hAnsiTheme="majorHAnsi" w:cstheme="majorBidi"/>
            <w:sz w:val="24"/>
            <w:szCs w:val="24"/>
          </w:rPr>
          <w:t>Accreditation Standards</w:t>
        </w:r>
      </w:sdtContent>
    </w:sdt>
  </w:p>
  <w:p w:rsidR="00125317" w:rsidRDefault="00125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39B9"/>
    <w:multiLevelType w:val="hybridMultilevel"/>
    <w:tmpl w:val="4FB40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91FB8"/>
    <w:multiLevelType w:val="hybridMultilevel"/>
    <w:tmpl w:val="57FCCEC8"/>
    <w:lvl w:ilvl="0" w:tplc="1A023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71512D"/>
    <w:multiLevelType w:val="hybridMultilevel"/>
    <w:tmpl w:val="E04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13C5C"/>
    <w:multiLevelType w:val="hybridMultilevel"/>
    <w:tmpl w:val="608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159EF"/>
    <w:multiLevelType w:val="hybridMultilevel"/>
    <w:tmpl w:val="36884E2C"/>
    <w:lvl w:ilvl="0" w:tplc="70C82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96DF4"/>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553E"/>
    <w:multiLevelType w:val="hybridMultilevel"/>
    <w:tmpl w:val="021E73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5C66240"/>
    <w:multiLevelType w:val="hybridMultilevel"/>
    <w:tmpl w:val="8EA83B82"/>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CB12DFB"/>
    <w:multiLevelType w:val="hybridMultilevel"/>
    <w:tmpl w:val="82B6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E4166"/>
    <w:multiLevelType w:val="hybridMultilevel"/>
    <w:tmpl w:val="8E0AA012"/>
    <w:lvl w:ilvl="0" w:tplc="FAF4F2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B73D52"/>
    <w:multiLevelType w:val="hybridMultilevel"/>
    <w:tmpl w:val="47D8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C459DF"/>
    <w:multiLevelType w:val="hybridMultilevel"/>
    <w:tmpl w:val="D960E654"/>
    <w:lvl w:ilvl="0" w:tplc="56C660FA">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94B71"/>
    <w:multiLevelType w:val="hybridMultilevel"/>
    <w:tmpl w:val="D440158E"/>
    <w:lvl w:ilvl="0" w:tplc="4478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44021"/>
    <w:multiLevelType w:val="hybridMultilevel"/>
    <w:tmpl w:val="4AD2AC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B01AA2"/>
    <w:multiLevelType w:val="hybridMultilevel"/>
    <w:tmpl w:val="992A78B0"/>
    <w:lvl w:ilvl="0" w:tplc="9436670A">
      <w:start w:val="1"/>
      <w:numFmt w:val="upp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E10C2"/>
    <w:multiLevelType w:val="hybridMultilevel"/>
    <w:tmpl w:val="61985A34"/>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45E107CF"/>
    <w:multiLevelType w:val="multilevel"/>
    <w:tmpl w:val="EEAE4A78"/>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right"/>
      <w:pPr>
        <w:tabs>
          <w:tab w:val="num" w:pos="720"/>
        </w:tabs>
        <w:ind w:left="720" w:hanging="360"/>
      </w:p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8011B59"/>
    <w:multiLevelType w:val="hybridMultilevel"/>
    <w:tmpl w:val="D5C47A44"/>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97FEF"/>
    <w:multiLevelType w:val="hybridMultilevel"/>
    <w:tmpl w:val="A3FEE112"/>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362D9"/>
    <w:multiLevelType w:val="hybridMultilevel"/>
    <w:tmpl w:val="7A6A9B3E"/>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BD12A2"/>
    <w:multiLevelType w:val="hybridMultilevel"/>
    <w:tmpl w:val="9D9CFF50"/>
    <w:lvl w:ilvl="0" w:tplc="C494D30A">
      <w:start w:val="2"/>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4964EBBE">
      <w:start w:val="2"/>
      <w:numFmt w:val="lowerRoman"/>
      <w:lvlText w:val="%3."/>
      <w:lvlJc w:val="right"/>
      <w:pPr>
        <w:ind w:left="2160" w:hanging="18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7D06A7"/>
    <w:multiLevelType w:val="hybridMultilevel"/>
    <w:tmpl w:val="C116FF72"/>
    <w:lvl w:ilvl="0" w:tplc="0409000F">
      <w:start w:val="1"/>
      <w:numFmt w:val="decimal"/>
      <w:lvlText w:val="%1."/>
      <w:lvlJc w:val="left"/>
      <w:pPr>
        <w:ind w:left="360" w:hanging="360"/>
      </w:pPr>
      <w:rPr>
        <w:rFonts w:cs="Times New Roman" w:hint="default"/>
      </w:rPr>
    </w:lvl>
    <w:lvl w:ilvl="1" w:tplc="70A87B76">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B74332F"/>
    <w:multiLevelType w:val="hybridMultilevel"/>
    <w:tmpl w:val="8808234C"/>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57B0B"/>
    <w:multiLevelType w:val="hybridMultilevel"/>
    <w:tmpl w:val="6AA0E88C"/>
    <w:lvl w:ilvl="0" w:tplc="9C5E2E40">
      <w:start w:val="1"/>
      <w:numFmt w:val="lowerRoman"/>
      <w:lvlText w:val="%1."/>
      <w:lvlJc w:val="right"/>
      <w:pPr>
        <w:ind w:left="2160" w:hanging="18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F5F69"/>
    <w:multiLevelType w:val="hybridMultilevel"/>
    <w:tmpl w:val="44329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1E1656"/>
    <w:multiLevelType w:val="hybridMultilevel"/>
    <w:tmpl w:val="2CBEF5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02F95"/>
    <w:multiLevelType w:val="hybridMultilevel"/>
    <w:tmpl w:val="68A63F8C"/>
    <w:lvl w:ilvl="0" w:tplc="DA0E0AF6">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66D8E"/>
    <w:multiLevelType w:val="hybridMultilevel"/>
    <w:tmpl w:val="72F4562E"/>
    <w:lvl w:ilvl="0" w:tplc="8A8A719A">
      <w:start w:val="1"/>
      <w:numFmt w:val="decimal"/>
      <w:lvlText w:val="%1."/>
      <w:lvlJc w:val="left"/>
      <w:pPr>
        <w:ind w:left="720" w:hanging="360"/>
      </w:pPr>
      <w:rPr>
        <w:rFonts w:cs="Times New Roman" w:hint="default"/>
        <w:b w:val="0"/>
        <w:i w:val="0"/>
      </w:rPr>
    </w:lvl>
    <w:lvl w:ilvl="1" w:tplc="9ECA1FAE">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59C5F89"/>
    <w:multiLevelType w:val="hybridMultilevel"/>
    <w:tmpl w:val="B358D9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5F06C0"/>
    <w:multiLevelType w:val="hybridMultilevel"/>
    <w:tmpl w:val="619E62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76966B3"/>
    <w:multiLevelType w:val="hybridMultilevel"/>
    <w:tmpl w:val="FBEC2E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A7567A"/>
    <w:multiLevelType w:val="hybridMultilevel"/>
    <w:tmpl w:val="95D0F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BC014E"/>
    <w:multiLevelType w:val="hybridMultilevel"/>
    <w:tmpl w:val="7D302646"/>
    <w:lvl w:ilvl="0" w:tplc="920A0FD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C52D90"/>
    <w:multiLevelType w:val="hybridMultilevel"/>
    <w:tmpl w:val="484C0C44"/>
    <w:lvl w:ilvl="0" w:tplc="D1F8BF30">
      <w:start w:val="1"/>
      <w:numFmt w:val="decimal"/>
      <w:lvlText w:val="%1."/>
      <w:lvlJc w:val="left"/>
      <w:pPr>
        <w:ind w:left="720" w:hanging="360"/>
      </w:pPr>
      <w:rPr>
        <w:rFonts w:cs="Times New Roman"/>
        <w:i w:val="0"/>
        <w:strike w:val="0"/>
        <w:color w:val="auto"/>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345F1B"/>
    <w:multiLevelType w:val="hybridMultilevel"/>
    <w:tmpl w:val="8230E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26"/>
  </w:num>
  <w:num w:numId="4">
    <w:abstractNumId w:val="35"/>
  </w:num>
  <w:num w:numId="5">
    <w:abstractNumId w:val="30"/>
  </w:num>
  <w:num w:numId="6">
    <w:abstractNumId w:val="21"/>
  </w:num>
  <w:num w:numId="7">
    <w:abstractNumId w:val="6"/>
  </w:num>
  <w:num w:numId="8">
    <w:abstractNumId w:val="13"/>
  </w:num>
  <w:num w:numId="9">
    <w:abstractNumId w:val="34"/>
  </w:num>
  <w:num w:numId="10">
    <w:abstractNumId w:val="16"/>
  </w:num>
  <w:num w:numId="11">
    <w:abstractNumId w:val="9"/>
  </w:num>
  <w:num w:numId="12">
    <w:abstractNumId w:val="1"/>
  </w:num>
  <w:num w:numId="13">
    <w:abstractNumId w:val="19"/>
  </w:num>
  <w:num w:numId="14">
    <w:abstractNumId w:val="5"/>
  </w:num>
  <w:num w:numId="15">
    <w:abstractNumId w:val="15"/>
  </w:num>
  <w:num w:numId="16">
    <w:abstractNumId w:val="27"/>
  </w:num>
  <w:num w:numId="17">
    <w:abstractNumId w:val="31"/>
  </w:num>
  <w:num w:numId="18">
    <w:abstractNumId w:val="14"/>
  </w:num>
  <w:num w:numId="19">
    <w:abstractNumId w:val="33"/>
  </w:num>
  <w:num w:numId="20">
    <w:abstractNumId w:val="20"/>
  </w:num>
  <w:num w:numId="21">
    <w:abstractNumId w:val="7"/>
  </w:num>
  <w:num w:numId="22">
    <w:abstractNumId w:val="29"/>
  </w:num>
  <w:num w:numId="23">
    <w:abstractNumId w:val="32"/>
  </w:num>
  <w:num w:numId="24">
    <w:abstractNumId w:val="24"/>
  </w:num>
  <w:num w:numId="25">
    <w:abstractNumId w:val="11"/>
  </w:num>
  <w:num w:numId="26">
    <w:abstractNumId w:val="22"/>
  </w:num>
  <w:num w:numId="27">
    <w:abstractNumId w:val="0"/>
  </w:num>
  <w:num w:numId="28">
    <w:abstractNumId w:val="4"/>
  </w:num>
  <w:num w:numId="29">
    <w:abstractNumId w:val="10"/>
  </w:num>
  <w:num w:numId="30">
    <w:abstractNumId w:val="12"/>
  </w:num>
  <w:num w:numId="31">
    <w:abstractNumId w:val="28"/>
  </w:num>
  <w:num w:numId="32">
    <w:abstractNumId w:val="25"/>
  </w:num>
  <w:num w:numId="33">
    <w:abstractNumId w:val="8"/>
  </w:num>
  <w:num w:numId="34">
    <w:abstractNumId w:val="23"/>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E3"/>
    <w:rsid w:val="00021A77"/>
    <w:rsid w:val="00041A74"/>
    <w:rsid w:val="0006567D"/>
    <w:rsid w:val="0006569B"/>
    <w:rsid w:val="00070452"/>
    <w:rsid w:val="0008276A"/>
    <w:rsid w:val="00093341"/>
    <w:rsid w:val="000C5B57"/>
    <w:rsid w:val="000D6EBF"/>
    <w:rsid w:val="000F141A"/>
    <w:rsid w:val="00114B6E"/>
    <w:rsid w:val="00125317"/>
    <w:rsid w:val="00135273"/>
    <w:rsid w:val="00156BE3"/>
    <w:rsid w:val="0019409F"/>
    <w:rsid w:val="001C0B1A"/>
    <w:rsid w:val="001C3DF1"/>
    <w:rsid w:val="001F1AA2"/>
    <w:rsid w:val="001F1C98"/>
    <w:rsid w:val="001F2CFA"/>
    <w:rsid w:val="00223B29"/>
    <w:rsid w:val="00252F79"/>
    <w:rsid w:val="00261E72"/>
    <w:rsid w:val="00285007"/>
    <w:rsid w:val="00286684"/>
    <w:rsid w:val="002A6745"/>
    <w:rsid w:val="002B410F"/>
    <w:rsid w:val="002B611C"/>
    <w:rsid w:val="002C5E00"/>
    <w:rsid w:val="002E625A"/>
    <w:rsid w:val="002F2257"/>
    <w:rsid w:val="003044C5"/>
    <w:rsid w:val="00352A4C"/>
    <w:rsid w:val="003802ED"/>
    <w:rsid w:val="00397B52"/>
    <w:rsid w:val="003A1DAD"/>
    <w:rsid w:val="003D09F7"/>
    <w:rsid w:val="003E2A07"/>
    <w:rsid w:val="003F0109"/>
    <w:rsid w:val="00405A79"/>
    <w:rsid w:val="0042315E"/>
    <w:rsid w:val="004269F6"/>
    <w:rsid w:val="00494CB3"/>
    <w:rsid w:val="004B2A84"/>
    <w:rsid w:val="004B5EB5"/>
    <w:rsid w:val="004C0C26"/>
    <w:rsid w:val="004D5165"/>
    <w:rsid w:val="004E7173"/>
    <w:rsid w:val="00524589"/>
    <w:rsid w:val="0058392D"/>
    <w:rsid w:val="00586450"/>
    <w:rsid w:val="00592126"/>
    <w:rsid w:val="005D21D6"/>
    <w:rsid w:val="005E59FE"/>
    <w:rsid w:val="005F6BD4"/>
    <w:rsid w:val="00606EC3"/>
    <w:rsid w:val="00631044"/>
    <w:rsid w:val="00645331"/>
    <w:rsid w:val="006475F5"/>
    <w:rsid w:val="006506BC"/>
    <w:rsid w:val="00657351"/>
    <w:rsid w:val="00683AB9"/>
    <w:rsid w:val="006A1517"/>
    <w:rsid w:val="006C7ABC"/>
    <w:rsid w:val="006E0609"/>
    <w:rsid w:val="00705D04"/>
    <w:rsid w:val="0070772A"/>
    <w:rsid w:val="0071006C"/>
    <w:rsid w:val="00712F4C"/>
    <w:rsid w:val="0072023C"/>
    <w:rsid w:val="00756EC1"/>
    <w:rsid w:val="00774E25"/>
    <w:rsid w:val="00780413"/>
    <w:rsid w:val="00790B7D"/>
    <w:rsid w:val="007A6FA9"/>
    <w:rsid w:val="008000D5"/>
    <w:rsid w:val="008162A5"/>
    <w:rsid w:val="00823896"/>
    <w:rsid w:val="0082760E"/>
    <w:rsid w:val="00855C3B"/>
    <w:rsid w:val="00896521"/>
    <w:rsid w:val="008B69E7"/>
    <w:rsid w:val="008C0B54"/>
    <w:rsid w:val="008D5C08"/>
    <w:rsid w:val="008D71A5"/>
    <w:rsid w:val="008E275E"/>
    <w:rsid w:val="008F073D"/>
    <w:rsid w:val="009154B2"/>
    <w:rsid w:val="009234F2"/>
    <w:rsid w:val="0092391C"/>
    <w:rsid w:val="00927353"/>
    <w:rsid w:val="0094361A"/>
    <w:rsid w:val="00951262"/>
    <w:rsid w:val="00961B99"/>
    <w:rsid w:val="0098441D"/>
    <w:rsid w:val="009D775F"/>
    <w:rsid w:val="009F72A8"/>
    <w:rsid w:val="00A17671"/>
    <w:rsid w:val="00A37138"/>
    <w:rsid w:val="00A66A8A"/>
    <w:rsid w:val="00AC58CA"/>
    <w:rsid w:val="00AD429B"/>
    <w:rsid w:val="00B25352"/>
    <w:rsid w:val="00B36568"/>
    <w:rsid w:val="00B54976"/>
    <w:rsid w:val="00B83C3D"/>
    <w:rsid w:val="00BB2A46"/>
    <w:rsid w:val="00C21B8F"/>
    <w:rsid w:val="00C51606"/>
    <w:rsid w:val="00C53C84"/>
    <w:rsid w:val="00C802F0"/>
    <w:rsid w:val="00C80676"/>
    <w:rsid w:val="00C8782C"/>
    <w:rsid w:val="00C90D77"/>
    <w:rsid w:val="00CA1C0E"/>
    <w:rsid w:val="00CC4DB7"/>
    <w:rsid w:val="00CC6148"/>
    <w:rsid w:val="00D61C87"/>
    <w:rsid w:val="00D70787"/>
    <w:rsid w:val="00D936BF"/>
    <w:rsid w:val="00DA0058"/>
    <w:rsid w:val="00DA3F2F"/>
    <w:rsid w:val="00DB6C39"/>
    <w:rsid w:val="00DB77AA"/>
    <w:rsid w:val="00DE49BD"/>
    <w:rsid w:val="00DE5761"/>
    <w:rsid w:val="00E02A5D"/>
    <w:rsid w:val="00E1429A"/>
    <w:rsid w:val="00E17E78"/>
    <w:rsid w:val="00E54312"/>
    <w:rsid w:val="00E57EC4"/>
    <w:rsid w:val="00E74137"/>
    <w:rsid w:val="00EA0B6C"/>
    <w:rsid w:val="00EA5707"/>
    <w:rsid w:val="00EB5FAA"/>
    <w:rsid w:val="00EC32CE"/>
    <w:rsid w:val="00F03D9A"/>
    <w:rsid w:val="00F13819"/>
    <w:rsid w:val="00F21467"/>
    <w:rsid w:val="00F279F7"/>
    <w:rsid w:val="00F32AAB"/>
    <w:rsid w:val="00F33EFD"/>
    <w:rsid w:val="00F477D0"/>
    <w:rsid w:val="00FB2F67"/>
    <w:rsid w:val="00FB6BCE"/>
    <w:rsid w:val="00FD03D6"/>
    <w:rsid w:val="00FD7497"/>
    <w:rsid w:val="00FE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FC135B"/>
  <w15:docId w15:val="{FE13EC69-6E46-4BBE-82FE-94EA25B3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34"/>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48086">
      <w:bodyDiv w:val="1"/>
      <w:marLeft w:val="0"/>
      <w:marRight w:val="0"/>
      <w:marTop w:val="0"/>
      <w:marBottom w:val="0"/>
      <w:divBdr>
        <w:top w:val="none" w:sz="0" w:space="0" w:color="auto"/>
        <w:left w:val="none" w:sz="0" w:space="0" w:color="auto"/>
        <w:bottom w:val="none" w:sz="0" w:space="0" w:color="auto"/>
        <w:right w:val="none" w:sz="0" w:space="0" w:color="auto"/>
      </w:divBdr>
    </w:div>
    <w:div w:id="709574748">
      <w:bodyDiv w:val="1"/>
      <w:marLeft w:val="0"/>
      <w:marRight w:val="0"/>
      <w:marTop w:val="0"/>
      <w:marBottom w:val="0"/>
      <w:divBdr>
        <w:top w:val="none" w:sz="0" w:space="0" w:color="auto"/>
        <w:left w:val="none" w:sz="0" w:space="0" w:color="auto"/>
        <w:bottom w:val="none" w:sz="0" w:space="0" w:color="auto"/>
        <w:right w:val="none" w:sz="0" w:space="0" w:color="auto"/>
      </w:divBdr>
    </w:div>
    <w:div w:id="1293366741">
      <w:bodyDiv w:val="1"/>
      <w:marLeft w:val="0"/>
      <w:marRight w:val="0"/>
      <w:marTop w:val="0"/>
      <w:marBottom w:val="0"/>
      <w:divBdr>
        <w:top w:val="none" w:sz="0" w:space="0" w:color="auto"/>
        <w:left w:val="none" w:sz="0" w:space="0" w:color="auto"/>
        <w:bottom w:val="none" w:sz="0" w:space="0" w:color="auto"/>
        <w:right w:val="none" w:sz="0" w:space="0" w:color="auto"/>
      </w:divBdr>
    </w:div>
    <w:div w:id="14612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marksj@pcs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frazel@pc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039D-A2B5-49F0-8FB2-7986E08B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7882</Words>
  <Characters>44933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PCS SIP Template with Alignment to the DOE SIP &amp; District Strategic Plan- 2014-15 &amp; Accreditation Standards</vt:lpstr>
    </vt:vector>
  </TitlesOfParts>
  <Company/>
  <LinksUpToDate>false</LinksUpToDate>
  <CharactersWithSpaces>52710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SIP Template with Alignment to the DOE SIP &amp; District Strategic Plan- 2014-15 &amp; Accreditation Standards</dc:title>
  <dc:creator>Xuser</dc:creator>
  <cp:lastModifiedBy>Charles-Marks Jean</cp:lastModifiedBy>
  <cp:revision>3</cp:revision>
  <cp:lastPrinted>2014-06-17T16:29:00Z</cp:lastPrinted>
  <dcterms:created xsi:type="dcterms:W3CDTF">2014-09-15T16:58:00Z</dcterms:created>
  <dcterms:modified xsi:type="dcterms:W3CDTF">2014-09-15T16:58:00Z</dcterms:modified>
</cp:coreProperties>
</file>