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9054"/>
        <w:gridCol w:w="1583"/>
        <w:gridCol w:w="630"/>
        <w:gridCol w:w="1559"/>
        <w:gridCol w:w="570"/>
      </w:tblGrid>
      <w:tr w:rsidR="00114B6E" w:rsidRPr="00961B99" w:rsidTr="00FB6BCE">
        <w:trPr>
          <w:trHeight w:val="600"/>
        </w:trPr>
        <w:tc>
          <w:tcPr>
            <w:tcW w:w="735" w:type="dxa"/>
            <w:shd w:val="clear" w:color="auto" w:fill="D9D9D9" w:themeFill="background1" w:themeFillShade="D9"/>
            <w:vAlign w:val="center"/>
            <w:hideMark/>
          </w:tcPr>
          <w:p w:rsidR="00E02A5D" w:rsidRDefault="00114B6E" w:rsidP="00156BE3">
            <w:pPr>
              <w:spacing w:after="0" w:line="240" w:lineRule="auto"/>
              <w:jc w:val="center"/>
              <w:rPr>
                <w:rFonts w:ascii="Times New Roman" w:eastAsia="Times New Roman" w:hAnsi="Times New Roman" w:cs="Times New Roman"/>
                <w:b/>
                <w:color w:val="000000"/>
                <w:sz w:val="20"/>
                <w:szCs w:val="20"/>
              </w:rPr>
            </w:pPr>
            <w:bookmarkStart w:id="0" w:name="_GoBack"/>
            <w:bookmarkEnd w:id="0"/>
            <w:r w:rsidRPr="00961B99">
              <w:rPr>
                <w:rFonts w:ascii="Times New Roman" w:eastAsia="Times New Roman" w:hAnsi="Times New Roman" w:cs="Times New Roman"/>
                <w:b/>
                <w:color w:val="000000"/>
                <w:sz w:val="20"/>
                <w:szCs w:val="20"/>
              </w:rPr>
              <w:t xml:space="preserve">District </w:t>
            </w:r>
            <w:r w:rsidR="00E02A5D">
              <w:rPr>
                <w:rFonts w:ascii="Times New Roman" w:eastAsia="Times New Roman" w:hAnsi="Times New Roman" w:cs="Times New Roman"/>
                <w:b/>
                <w:color w:val="000000"/>
                <w:sz w:val="20"/>
                <w:szCs w:val="20"/>
              </w:rPr>
              <w:t>VMV</w:t>
            </w:r>
          </w:p>
          <w:p w:rsidR="00114B6E" w:rsidRPr="00961B99" w:rsidRDefault="00114B6E" w:rsidP="00156BE3">
            <w:pPr>
              <w:spacing w:after="0" w:line="240" w:lineRule="auto"/>
              <w:jc w:val="center"/>
              <w:rPr>
                <w:rFonts w:ascii="Times New Roman" w:eastAsia="Times New Roman" w:hAnsi="Times New Roman" w:cs="Times New Roman"/>
                <w:b/>
                <w:color w:val="000000"/>
                <w:sz w:val="20"/>
                <w:szCs w:val="20"/>
              </w:rPr>
            </w:pPr>
            <w:r w:rsidRPr="00961B99">
              <w:rPr>
                <w:rFonts w:ascii="Times New Roman" w:eastAsia="Times New Roman" w:hAnsi="Times New Roman" w:cs="Times New Roman"/>
                <w:b/>
                <w:color w:val="000000"/>
                <w:sz w:val="20"/>
                <w:szCs w:val="20"/>
              </w:rPr>
              <w:t>Goal</w:t>
            </w:r>
            <w:r w:rsidR="00E02A5D">
              <w:rPr>
                <w:rFonts w:ascii="Times New Roman" w:eastAsia="Times New Roman" w:hAnsi="Times New Roman" w:cs="Times New Roman"/>
                <w:b/>
                <w:color w:val="000000"/>
                <w:sz w:val="20"/>
                <w:szCs w:val="20"/>
              </w:rPr>
              <w:t>s</w:t>
            </w:r>
          </w:p>
        </w:tc>
        <w:tc>
          <w:tcPr>
            <w:tcW w:w="9054" w:type="dxa"/>
            <w:shd w:val="clear" w:color="auto" w:fill="D9D9D9" w:themeFill="background1" w:themeFillShade="D9"/>
            <w:vAlign w:val="center"/>
            <w:hideMark/>
          </w:tcPr>
          <w:p w:rsidR="00114B6E" w:rsidRPr="00961B99" w:rsidRDefault="00114B6E" w:rsidP="00156BE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School Improvement Information</w:t>
            </w:r>
          </w:p>
        </w:tc>
        <w:tc>
          <w:tcPr>
            <w:tcW w:w="1583" w:type="dxa"/>
            <w:shd w:val="clear" w:color="auto" w:fill="D9D9D9" w:themeFill="background1" w:themeFillShade="D9"/>
            <w:vAlign w:val="center"/>
          </w:tcPr>
          <w:p w:rsidR="00114B6E" w:rsidRPr="00961B99" w:rsidRDefault="00114B6E" w:rsidP="00156BE3">
            <w:pPr>
              <w:spacing w:after="0" w:line="240" w:lineRule="auto"/>
              <w:jc w:val="center"/>
              <w:rPr>
                <w:rFonts w:ascii="Times New Roman" w:eastAsia="Times New Roman" w:hAnsi="Times New Roman" w:cs="Times New Roman"/>
                <w:b/>
                <w:color w:val="000000"/>
              </w:rPr>
            </w:pPr>
            <w:r w:rsidRPr="00961B99">
              <w:rPr>
                <w:rFonts w:ascii="Times New Roman" w:eastAsia="Times New Roman" w:hAnsi="Times New Roman" w:cs="Times New Roman"/>
                <w:b/>
                <w:color w:val="000000"/>
              </w:rPr>
              <w:t>Data &amp; Information Sources</w:t>
            </w:r>
          </w:p>
        </w:tc>
        <w:tc>
          <w:tcPr>
            <w:tcW w:w="2759" w:type="dxa"/>
            <w:gridSpan w:val="3"/>
            <w:shd w:val="clear" w:color="auto" w:fill="D9D9D9" w:themeFill="background1" w:themeFillShade="D9"/>
            <w:noWrap/>
            <w:vAlign w:val="center"/>
            <w:hideMark/>
          </w:tcPr>
          <w:p w:rsidR="00114B6E" w:rsidRPr="00961B99" w:rsidRDefault="00114B6E" w:rsidP="00156BE3">
            <w:pPr>
              <w:spacing w:after="0" w:line="240" w:lineRule="auto"/>
              <w:jc w:val="center"/>
              <w:rPr>
                <w:rFonts w:ascii="Times New Roman" w:eastAsia="Times New Roman" w:hAnsi="Times New Roman" w:cs="Times New Roman"/>
                <w:b/>
                <w:color w:val="000000"/>
              </w:rPr>
            </w:pPr>
            <w:r w:rsidRPr="00961B99">
              <w:rPr>
                <w:rFonts w:ascii="Times New Roman" w:eastAsia="Times New Roman" w:hAnsi="Times New Roman" w:cs="Times New Roman"/>
                <w:b/>
                <w:color w:val="000000"/>
              </w:rPr>
              <w:t>AdvancED</w:t>
            </w:r>
          </w:p>
        </w:tc>
      </w:tr>
      <w:tr w:rsidR="0042315E" w:rsidRPr="00961B99" w:rsidTr="00FB6BCE">
        <w:trPr>
          <w:trHeight w:val="432"/>
        </w:trPr>
        <w:tc>
          <w:tcPr>
            <w:tcW w:w="735" w:type="dxa"/>
            <w:shd w:val="clear" w:color="auto" w:fill="auto"/>
            <w:vAlign w:val="bottom"/>
            <w:hideMark/>
          </w:tcPr>
          <w:p w:rsidR="0042315E" w:rsidRPr="00961B99" w:rsidRDefault="0042315E"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hideMark/>
          </w:tcPr>
          <w:p w:rsidR="0042315E" w:rsidRPr="00961B99" w:rsidRDefault="0042315E" w:rsidP="0042315E">
            <w:pPr>
              <w:spacing w:after="0" w:line="240" w:lineRule="auto"/>
              <w:rPr>
                <w:rFonts w:ascii="Times New Roman" w:eastAsia="Times New Roman" w:hAnsi="Times New Roman" w:cs="Times New Roman"/>
                <w:b/>
                <w:bCs/>
                <w:sz w:val="28"/>
                <w:szCs w:val="28"/>
              </w:rPr>
            </w:pPr>
            <w:r w:rsidRPr="00961B99">
              <w:rPr>
                <w:rFonts w:ascii="Times New Roman" w:eastAsia="Times New Roman" w:hAnsi="Times New Roman" w:cs="Times New Roman"/>
                <w:b/>
                <w:bCs/>
                <w:sz w:val="28"/>
                <w:szCs w:val="28"/>
              </w:rPr>
              <w:t>Part I: Current School Status</w:t>
            </w:r>
          </w:p>
        </w:tc>
        <w:tc>
          <w:tcPr>
            <w:tcW w:w="1583" w:type="dxa"/>
            <w:shd w:val="clear" w:color="auto" w:fill="auto"/>
            <w:noWrap/>
            <w:hideMark/>
          </w:tcPr>
          <w:p w:rsidR="0042315E" w:rsidRPr="00961B99" w:rsidRDefault="0042315E"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2759" w:type="dxa"/>
            <w:gridSpan w:val="3"/>
            <w:shd w:val="clear" w:color="auto" w:fill="auto"/>
            <w:noWrap/>
            <w:hideMark/>
          </w:tcPr>
          <w:p w:rsidR="0042315E" w:rsidRPr="00961B99" w:rsidRDefault="0042315E"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657351" w:rsidRPr="00961B99" w:rsidTr="00FB6BCE">
        <w:trPr>
          <w:trHeight w:val="432"/>
        </w:trPr>
        <w:tc>
          <w:tcPr>
            <w:tcW w:w="735" w:type="dxa"/>
            <w:shd w:val="clear" w:color="auto" w:fill="auto"/>
            <w:vAlign w:val="bottom"/>
          </w:tcPr>
          <w:p w:rsidR="00657351" w:rsidRPr="00961B99" w:rsidRDefault="00657351" w:rsidP="0042315E">
            <w:pPr>
              <w:spacing w:after="0" w:line="240" w:lineRule="auto"/>
              <w:rPr>
                <w:rFonts w:ascii="Times New Roman" w:eastAsia="Times New Roman" w:hAnsi="Times New Roman" w:cs="Times New Roman"/>
                <w:color w:val="000000"/>
              </w:rPr>
            </w:pPr>
          </w:p>
        </w:tc>
        <w:tc>
          <w:tcPr>
            <w:tcW w:w="9054" w:type="dxa"/>
            <w:shd w:val="clear" w:color="auto" w:fill="auto"/>
            <w:noWrap/>
          </w:tcPr>
          <w:p w:rsidR="00657351" w:rsidRPr="00FD03D6" w:rsidRDefault="00657351" w:rsidP="00FD03D6">
            <w:pPr>
              <w:spacing w:after="0" w:line="240" w:lineRule="auto"/>
              <w:rPr>
                <w:rFonts w:ascii="Times New Roman" w:eastAsia="Times New Roman" w:hAnsi="Times New Roman" w:cs="Times New Roman"/>
                <w:b/>
                <w:bCs/>
                <w:sz w:val="28"/>
                <w:szCs w:val="28"/>
              </w:rPr>
            </w:pPr>
            <w:r w:rsidRPr="00FD03D6">
              <w:rPr>
                <w:rFonts w:ascii="Times New Roman" w:eastAsia="Times New Roman" w:hAnsi="Times New Roman" w:cs="Times New Roman"/>
                <w:b/>
                <w:bCs/>
                <w:sz w:val="24"/>
                <w:szCs w:val="24"/>
              </w:rPr>
              <w:t>A.  School Information</w:t>
            </w:r>
            <w:r w:rsidR="00062E69">
              <w:rPr>
                <w:rFonts w:ascii="Times New Roman" w:eastAsia="Times New Roman" w:hAnsi="Times New Roman" w:cs="Times New Roman"/>
                <w:b/>
                <w:bCs/>
                <w:sz w:val="24"/>
                <w:szCs w:val="24"/>
              </w:rPr>
              <w:t xml:space="preserve">  </w:t>
            </w:r>
          </w:p>
        </w:tc>
        <w:tc>
          <w:tcPr>
            <w:tcW w:w="1583" w:type="dxa"/>
            <w:shd w:val="clear" w:color="auto" w:fill="auto"/>
            <w:noWrap/>
          </w:tcPr>
          <w:p w:rsidR="00657351" w:rsidRPr="00961B99" w:rsidRDefault="00657351" w:rsidP="0042315E">
            <w:pPr>
              <w:spacing w:after="0" w:line="240" w:lineRule="auto"/>
              <w:rPr>
                <w:rFonts w:ascii="Times New Roman" w:eastAsia="Times New Roman" w:hAnsi="Times New Roman" w:cs="Times New Roman"/>
                <w:color w:val="000000"/>
              </w:rPr>
            </w:pPr>
          </w:p>
        </w:tc>
        <w:tc>
          <w:tcPr>
            <w:tcW w:w="2759" w:type="dxa"/>
            <w:gridSpan w:val="3"/>
            <w:shd w:val="clear" w:color="auto" w:fill="auto"/>
            <w:noWrap/>
          </w:tcPr>
          <w:p w:rsidR="00657351" w:rsidRPr="00961B99" w:rsidRDefault="00657351" w:rsidP="0042315E">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FD03D6" w:rsidRDefault="00CC6148" w:rsidP="00062E69">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sz w:val="24"/>
                <w:szCs w:val="24"/>
              </w:rPr>
              <w:t> School</w:t>
            </w:r>
            <w:r w:rsidR="00062E69">
              <w:rPr>
                <w:rFonts w:ascii="Times New Roman" w:eastAsia="Times New Roman" w:hAnsi="Times New Roman" w:cs="Times New Roman"/>
                <w:sz w:val="24"/>
                <w:szCs w:val="24"/>
              </w:rPr>
              <w:t xml:space="preserve">                                       </w:t>
            </w:r>
            <w:r w:rsidR="00062E69">
              <w:rPr>
                <w:rFonts w:ascii="Times New Roman" w:eastAsia="Times New Roman" w:hAnsi="Times New Roman" w:cs="Times New Roman"/>
                <w:b/>
                <w:sz w:val="24"/>
                <w:szCs w:val="24"/>
              </w:rPr>
              <w:t>Sutherland Elementary</w:t>
            </w:r>
            <w:r w:rsidR="00062E69">
              <w:rPr>
                <w:rFonts w:ascii="Times New Roman" w:eastAsia="Times New Roman" w:hAnsi="Times New Roman" w:cs="Times New Roman"/>
                <w:sz w:val="24"/>
                <w:szCs w:val="24"/>
              </w:rPr>
              <w:t xml:space="preserve">               </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062E69" w:rsidRDefault="00CC6148" w:rsidP="00F33EFD">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sz w:val="24"/>
                <w:szCs w:val="24"/>
              </w:rPr>
              <w:t> Principal’s name</w:t>
            </w:r>
            <w:r w:rsidR="00062E69">
              <w:rPr>
                <w:rFonts w:ascii="Times New Roman" w:eastAsia="Times New Roman" w:hAnsi="Times New Roman" w:cs="Times New Roman"/>
                <w:sz w:val="24"/>
                <w:szCs w:val="24"/>
              </w:rPr>
              <w:t xml:space="preserve">                        </w:t>
            </w:r>
            <w:r w:rsidR="00062E69">
              <w:rPr>
                <w:rFonts w:ascii="Times New Roman" w:eastAsia="Times New Roman" w:hAnsi="Times New Roman" w:cs="Times New Roman"/>
                <w:b/>
                <w:sz w:val="24"/>
                <w:szCs w:val="24"/>
              </w:rPr>
              <w:t>Kristy Cantu</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062E69" w:rsidRDefault="00CC6148" w:rsidP="00F33EFD">
            <w:pPr>
              <w:spacing w:after="0" w:line="240" w:lineRule="auto"/>
              <w:rPr>
                <w:rFonts w:ascii="Times New Roman" w:eastAsia="Times New Roman" w:hAnsi="Times New Roman" w:cs="Times New Roman"/>
                <w:b/>
                <w:color w:val="000000"/>
                <w:sz w:val="20"/>
                <w:szCs w:val="20"/>
              </w:rPr>
            </w:pPr>
            <w:r w:rsidRPr="00FD03D6">
              <w:rPr>
                <w:rFonts w:ascii="Times New Roman" w:eastAsia="Times New Roman" w:hAnsi="Times New Roman" w:cs="Times New Roman"/>
                <w:sz w:val="24"/>
                <w:szCs w:val="24"/>
              </w:rPr>
              <w:t> School Advisory Council chair’s name</w:t>
            </w:r>
            <w:r w:rsidR="00062E69">
              <w:rPr>
                <w:rFonts w:ascii="Times New Roman" w:eastAsia="Times New Roman" w:hAnsi="Times New Roman" w:cs="Times New Roman"/>
                <w:sz w:val="24"/>
                <w:szCs w:val="24"/>
              </w:rPr>
              <w:t xml:space="preserve">            </w:t>
            </w:r>
            <w:r w:rsidR="00062E69">
              <w:rPr>
                <w:rFonts w:ascii="Times New Roman" w:eastAsia="Times New Roman" w:hAnsi="Times New Roman" w:cs="Times New Roman"/>
                <w:b/>
                <w:sz w:val="24"/>
                <w:szCs w:val="24"/>
              </w:rPr>
              <w:t>Anne Dapont</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FD03D6" w:rsidRDefault="003F0109" w:rsidP="00F33EFD">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b/>
                <w:sz w:val="24"/>
                <w:szCs w:val="24"/>
              </w:rPr>
              <w:t>Pinellas County School District</w:t>
            </w:r>
          </w:p>
        </w:tc>
        <w:tc>
          <w:tcPr>
            <w:tcW w:w="1583" w:type="dxa"/>
            <w:shd w:val="clear" w:color="auto" w:fill="auto"/>
            <w:noWrap/>
          </w:tcPr>
          <w:p w:rsidR="00CC6148" w:rsidRPr="00E1429A" w:rsidRDefault="00CC6148" w:rsidP="00E1429A">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p>
        </w:tc>
        <w:tc>
          <w:tcPr>
            <w:tcW w:w="9054" w:type="dxa"/>
            <w:shd w:val="clear" w:color="auto" w:fill="auto"/>
            <w:noWrap/>
          </w:tcPr>
          <w:p w:rsidR="00CC6148" w:rsidRPr="00FD03D6" w:rsidRDefault="003F0109" w:rsidP="00F33EFD">
            <w:pPr>
              <w:spacing w:after="0" w:line="240" w:lineRule="auto"/>
              <w:rPr>
                <w:rFonts w:ascii="Times New Roman" w:eastAsia="Times New Roman" w:hAnsi="Times New Roman" w:cs="Times New Roman"/>
                <w:b/>
                <w:sz w:val="24"/>
                <w:szCs w:val="24"/>
              </w:rPr>
            </w:pPr>
            <w:r w:rsidRPr="00FD03D6">
              <w:rPr>
                <w:rFonts w:ascii="Times New Roman" w:eastAsia="Times New Roman" w:hAnsi="Times New Roman" w:cs="Times New Roman"/>
                <w:b/>
                <w:sz w:val="24"/>
                <w:szCs w:val="24"/>
              </w:rPr>
              <w:t xml:space="preserve">Michael A. Grego Ed.D., </w:t>
            </w:r>
            <w:r w:rsidRPr="00FD03D6">
              <w:rPr>
                <w:rFonts w:ascii="Times New Roman" w:eastAsia="Times New Roman" w:hAnsi="Times New Roman" w:cs="Times New Roman"/>
                <w:sz w:val="24"/>
                <w:szCs w:val="24"/>
              </w:rPr>
              <w:t>Superintendent</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FD03D6" w:rsidRDefault="003F0109" w:rsidP="003F0109">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b/>
                <w:sz w:val="24"/>
                <w:szCs w:val="24"/>
              </w:rPr>
              <w:t>September 23, 2014,</w:t>
            </w:r>
            <w:r w:rsidRPr="00FD03D6">
              <w:rPr>
                <w:rFonts w:ascii="Times New Roman" w:eastAsia="Times New Roman" w:hAnsi="Times New Roman" w:cs="Times New Roman"/>
                <w:sz w:val="24"/>
                <w:szCs w:val="24"/>
              </w:rPr>
              <w:t xml:space="preserve"> Date of school board approval of SIP </w:t>
            </w:r>
          </w:p>
        </w:tc>
        <w:tc>
          <w:tcPr>
            <w:tcW w:w="1583" w:type="dxa"/>
            <w:shd w:val="clear" w:color="auto" w:fill="auto"/>
            <w:noWrap/>
          </w:tcPr>
          <w:p w:rsidR="00CC6148" w:rsidRPr="00E1429A" w:rsidRDefault="00CC6148" w:rsidP="00E1429A">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C80676">
            <w:pPr>
              <w:spacing w:after="0" w:line="240" w:lineRule="auto"/>
              <w:rPr>
                <w:rFonts w:ascii="Times New Roman" w:eastAsia="Times New Roman" w:hAnsi="Times New Roman" w:cs="Times New Roman"/>
                <w:color w:val="000000"/>
              </w:rPr>
            </w:pPr>
          </w:p>
        </w:tc>
        <w:tc>
          <w:tcPr>
            <w:tcW w:w="9054" w:type="dxa"/>
            <w:shd w:val="clear" w:color="auto" w:fill="auto"/>
            <w:noWrap/>
          </w:tcPr>
          <w:p w:rsidR="00CC6148" w:rsidRPr="00657351" w:rsidRDefault="00CC6148" w:rsidP="00FD03D6">
            <w:pPr>
              <w:pStyle w:val="ListParagraph"/>
              <w:numPr>
                <w:ilvl w:val="0"/>
                <w:numId w:val="25"/>
              </w:numPr>
              <w:spacing w:after="0" w:line="240" w:lineRule="auto"/>
              <w:ind w:left="360"/>
              <w:rPr>
                <w:rFonts w:ascii="Times New Roman" w:eastAsia="Times New Roman" w:hAnsi="Times New Roman" w:cs="Times New Roman"/>
                <w:b/>
                <w:bCs/>
                <w:sz w:val="24"/>
                <w:szCs w:val="24"/>
              </w:rPr>
            </w:pPr>
            <w:r w:rsidRPr="00FD03D6">
              <w:rPr>
                <w:rFonts w:ascii="Times New Roman" w:eastAsia="Times New Roman" w:hAnsi="Times New Roman" w:cs="Times New Roman"/>
                <w:b/>
                <w:bCs/>
                <w:sz w:val="24"/>
                <w:szCs w:val="24"/>
              </w:rPr>
              <w:t xml:space="preserve">School’s Vision and Mission </w:t>
            </w:r>
          </w:p>
        </w:tc>
        <w:tc>
          <w:tcPr>
            <w:tcW w:w="1583" w:type="dxa"/>
            <w:shd w:val="clear" w:color="auto" w:fill="auto"/>
            <w:noWrap/>
          </w:tcPr>
          <w:p w:rsidR="00CC6148" w:rsidRPr="00961B99" w:rsidRDefault="00CC6148" w:rsidP="00C80676">
            <w:pPr>
              <w:spacing w:after="0" w:line="240" w:lineRule="auto"/>
              <w:rPr>
                <w:rFonts w:ascii="Times New Roman" w:eastAsia="Times New Roman" w:hAnsi="Times New Roman" w:cs="Times New Roman"/>
                <w:color w:val="000000"/>
              </w:rPr>
            </w:pPr>
          </w:p>
        </w:tc>
        <w:tc>
          <w:tcPr>
            <w:tcW w:w="2759" w:type="dxa"/>
            <w:gridSpan w:val="3"/>
            <w:shd w:val="clear" w:color="auto" w:fill="auto"/>
            <w:noWrap/>
          </w:tcPr>
          <w:p w:rsidR="00CC6148" w:rsidRPr="00961B99" w:rsidRDefault="00CC6148" w:rsidP="00C80676">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vAlign w:val="center"/>
          </w:tcPr>
          <w:p w:rsidR="00CC6148" w:rsidRPr="00E02A5D" w:rsidRDefault="00CC6148" w:rsidP="0042315E">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t>Vision </w:t>
            </w:r>
          </w:p>
        </w:tc>
        <w:tc>
          <w:tcPr>
            <w:tcW w:w="9054" w:type="dxa"/>
            <w:shd w:val="clear" w:color="auto" w:fill="auto"/>
            <w:noWrap/>
            <w:vAlign w:val="center"/>
          </w:tcPr>
          <w:p w:rsidR="00062E69" w:rsidRDefault="00062E69" w:rsidP="00062E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Vision</w:t>
            </w:r>
            <w:r w:rsidR="00CC6148" w:rsidRPr="00FD03D6">
              <w:rPr>
                <w:rFonts w:ascii="Times New Roman" w:eastAsia="Times New Roman" w:hAnsi="Times New Roman" w:cs="Times New Roman"/>
                <w:sz w:val="24"/>
                <w:szCs w:val="24"/>
              </w:rPr>
              <w:t xml:space="preserve"> </w:t>
            </w:r>
          </w:p>
          <w:p w:rsidR="00CC6148" w:rsidRPr="003F2A5E" w:rsidRDefault="00CC6148" w:rsidP="00062E69">
            <w:pPr>
              <w:spacing w:after="0" w:line="240" w:lineRule="auto"/>
              <w:jc w:val="center"/>
              <w:rPr>
                <w:rFonts w:ascii="Times New Roman" w:eastAsia="Times New Roman" w:hAnsi="Times New Roman" w:cs="Times New Roman"/>
                <w:b/>
              </w:rPr>
            </w:pPr>
            <w:r w:rsidRPr="003F2A5E">
              <w:rPr>
                <w:rFonts w:ascii="Times New Roman" w:eastAsia="Times New Roman" w:hAnsi="Times New Roman" w:cs="Times New Roman"/>
                <w:b/>
                <w:sz w:val="24"/>
                <w:szCs w:val="24"/>
              </w:rPr>
              <w:t xml:space="preserve">  </w:t>
            </w:r>
            <w:r w:rsidR="00062E69" w:rsidRPr="003F2A5E">
              <w:rPr>
                <w:rFonts w:ascii="Times New Roman" w:eastAsia="Times New Roman" w:hAnsi="Times New Roman" w:cs="Times New Roman"/>
                <w:b/>
                <w:sz w:val="24"/>
                <w:szCs w:val="24"/>
              </w:rPr>
              <w:t>A positive learning environment where personal success is an achievable objective every student, family, and staff member believes and actively pursues to help grow young scholars.</w:t>
            </w:r>
            <w:r w:rsidR="00787DD6">
              <w:rPr>
                <w:rFonts w:ascii="Times New Roman" w:eastAsia="Times New Roman" w:hAnsi="Times New Roman" w:cs="Times New Roman"/>
                <w:b/>
                <w:sz w:val="24"/>
                <w:szCs w:val="24"/>
              </w:rPr>
              <w:t xml:space="preserve"> 100% Student Success</w:t>
            </w:r>
          </w:p>
        </w:tc>
        <w:tc>
          <w:tcPr>
            <w:tcW w:w="1583" w:type="dxa"/>
            <w:shd w:val="clear" w:color="auto" w:fill="auto"/>
            <w:noWrap/>
          </w:tcPr>
          <w:p w:rsidR="00CC6148" w:rsidRPr="00AD429B" w:rsidRDefault="00CC6148" w:rsidP="0042315E">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CC6148" w:rsidRPr="00961B99" w:rsidRDefault="00CC6148"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1-1.1, 1.2: Purpose</w:t>
            </w:r>
          </w:p>
        </w:tc>
      </w:tr>
      <w:tr w:rsidR="00CC6148" w:rsidRPr="00961B99" w:rsidTr="00FB6BCE">
        <w:trPr>
          <w:trHeight w:val="432"/>
        </w:trPr>
        <w:tc>
          <w:tcPr>
            <w:tcW w:w="735" w:type="dxa"/>
            <w:shd w:val="clear" w:color="auto" w:fill="auto"/>
            <w:vAlign w:val="center"/>
            <w:hideMark/>
          </w:tcPr>
          <w:p w:rsidR="00CC6148" w:rsidRPr="00E02A5D" w:rsidRDefault="00CC6148" w:rsidP="00156BE3">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t>Mission</w:t>
            </w:r>
          </w:p>
        </w:tc>
        <w:tc>
          <w:tcPr>
            <w:tcW w:w="9054" w:type="dxa"/>
            <w:shd w:val="clear" w:color="auto" w:fill="auto"/>
            <w:noWrap/>
            <w:vAlign w:val="center"/>
            <w:hideMark/>
          </w:tcPr>
          <w:p w:rsidR="00062E69" w:rsidRDefault="00062E69" w:rsidP="00062E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Mission</w:t>
            </w:r>
          </w:p>
          <w:p w:rsidR="00CC6148" w:rsidRPr="003F2A5E" w:rsidRDefault="00062E69" w:rsidP="00062E69">
            <w:pPr>
              <w:spacing w:after="0" w:line="240" w:lineRule="auto"/>
              <w:jc w:val="center"/>
              <w:rPr>
                <w:rFonts w:ascii="Times New Roman" w:eastAsia="Times New Roman" w:hAnsi="Times New Roman" w:cs="Times New Roman"/>
                <w:b/>
              </w:rPr>
            </w:pPr>
            <w:r w:rsidRPr="003F2A5E">
              <w:rPr>
                <w:rFonts w:ascii="Times New Roman" w:eastAsia="Times New Roman" w:hAnsi="Times New Roman" w:cs="Times New Roman"/>
                <w:b/>
                <w:sz w:val="24"/>
                <w:szCs w:val="24"/>
              </w:rPr>
              <w:t>The Sutherland family works together to provide a successful, quality education in a safe learning environm</w:t>
            </w:r>
            <w:r w:rsidR="00600A2B">
              <w:rPr>
                <w:rFonts w:ascii="Times New Roman" w:eastAsia="Times New Roman" w:hAnsi="Times New Roman" w:cs="Times New Roman"/>
                <w:b/>
                <w:sz w:val="24"/>
                <w:szCs w:val="24"/>
              </w:rPr>
              <w:t>ent to prepare each student for college, career and, life.</w:t>
            </w:r>
          </w:p>
        </w:tc>
        <w:tc>
          <w:tcPr>
            <w:tcW w:w="1583" w:type="dxa"/>
            <w:shd w:val="clear" w:color="auto" w:fill="auto"/>
            <w:noWrap/>
            <w:hideMark/>
          </w:tcPr>
          <w:p w:rsidR="00CC6148" w:rsidRPr="00AD429B" w:rsidRDefault="00CC6148" w:rsidP="00E74137">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1-1.2: Purpose</w:t>
            </w:r>
          </w:p>
        </w:tc>
      </w:tr>
      <w:tr w:rsidR="00CC6148" w:rsidRPr="00961B99" w:rsidTr="00FB6BCE">
        <w:trPr>
          <w:trHeight w:val="432"/>
        </w:trPr>
        <w:tc>
          <w:tcPr>
            <w:tcW w:w="735" w:type="dxa"/>
            <w:shd w:val="clear" w:color="auto" w:fill="auto"/>
            <w:vAlign w:val="center"/>
            <w:hideMark/>
          </w:tcPr>
          <w:p w:rsidR="00CC6148" w:rsidRPr="00E02A5D" w:rsidRDefault="00CC6148" w:rsidP="00156BE3">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t> Values</w:t>
            </w:r>
          </w:p>
        </w:tc>
        <w:tc>
          <w:tcPr>
            <w:tcW w:w="9054" w:type="dxa"/>
            <w:shd w:val="clear" w:color="auto" w:fill="auto"/>
            <w:noWrap/>
            <w:vAlign w:val="center"/>
            <w:hideMark/>
          </w:tcPr>
          <w:p w:rsidR="00062E69" w:rsidRPr="00062E69" w:rsidRDefault="00062E69" w:rsidP="00062E69">
            <w:pPr>
              <w:spacing w:after="0" w:line="240" w:lineRule="auto"/>
              <w:ind w:left="162"/>
              <w:jc w:val="center"/>
              <w:rPr>
                <w:rFonts w:ascii="Times New Roman" w:eastAsia="Times New Roman" w:hAnsi="Times New Roman" w:cs="Times New Roman"/>
                <w:color w:val="000000"/>
              </w:rPr>
            </w:pPr>
            <w:r w:rsidRPr="00062E69">
              <w:rPr>
                <w:rFonts w:ascii="Times New Roman" w:eastAsia="Times New Roman" w:hAnsi="Times New Roman" w:cs="Times New Roman"/>
                <w:color w:val="000000"/>
              </w:rPr>
              <w:t>Values</w:t>
            </w:r>
          </w:p>
          <w:p w:rsidR="00062E69" w:rsidRPr="003F2A5E" w:rsidRDefault="00062E69" w:rsidP="00062E69">
            <w:pPr>
              <w:spacing w:after="0" w:line="240" w:lineRule="auto"/>
              <w:ind w:left="162"/>
              <w:jc w:val="center"/>
              <w:rPr>
                <w:rFonts w:ascii="Times New Roman" w:eastAsia="Times New Roman" w:hAnsi="Times New Roman" w:cs="Times New Roman"/>
                <w:b/>
                <w:color w:val="000000"/>
              </w:rPr>
            </w:pPr>
            <w:r w:rsidRPr="003F2A5E">
              <w:rPr>
                <w:rFonts w:ascii="Times New Roman" w:eastAsia="Times New Roman" w:hAnsi="Times New Roman" w:cs="Times New Roman"/>
                <w:b/>
                <w:color w:val="000000"/>
              </w:rPr>
              <w:t>Commitment to children, families, community</w:t>
            </w:r>
          </w:p>
          <w:p w:rsidR="00062E69" w:rsidRPr="003F2A5E" w:rsidRDefault="00062E69" w:rsidP="00062E69">
            <w:pPr>
              <w:spacing w:after="0" w:line="240" w:lineRule="auto"/>
              <w:ind w:left="162"/>
              <w:jc w:val="center"/>
              <w:rPr>
                <w:rFonts w:ascii="Times New Roman" w:eastAsia="Times New Roman" w:hAnsi="Times New Roman" w:cs="Times New Roman"/>
                <w:b/>
                <w:color w:val="000000"/>
              </w:rPr>
            </w:pPr>
            <w:r w:rsidRPr="003F2A5E">
              <w:rPr>
                <w:rFonts w:ascii="Times New Roman" w:eastAsia="Times New Roman" w:hAnsi="Times New Roman" w:cs="Times New Roman"/>
                <w:b/>
                <w:color w:val="000000"/>
              </w:rPr>
              <w:t>Collaboration between all stakeholders to build strong partnerships, and align efforts for the common purpose of student success</w:t>
            </w:r>
          </w:p>
          <w:p w:rsidR="00062E69" w:rsidRPr="003F2A5E" w:rsidRDefault="00062E69" w:rsidP="00062E69">
            <w:pPr>
              <w:spacing w:after="0" w:line="240" w:lineRule="auto"/>
              <w:ind w:left="162"/>
              <w:jc w:val="center"/>
              <w:rPr>
                <w:rFonts w:ascii="Times New Roman" w:eastAsia="Times New Roman" w:hAnsi="Times New Roman" w:cs="Times New Roman"/>
                <w:b/>
                <w:color w:val="000000"/>
              </w:rPr>
            </w:pPr>
            <w:r w:rsidRPr="003F2A5E">
              <w:rPr>
                <w:rFonts w:ascii="Times New Roman" w:eastAsia="Times New Roman" w:hAnsi="Times New Roman" w:cs="Times New Roman"/>
                <w:b/>
                <w:color w:val="000000"/>
              </w:rPr>
              <w:t>Integrity by being fair and consistent in judgment and actions</w:t>
            </w:r>
          </w:p>
          <w:p w:rsidR="00062E69" w:rsidRPr="003F2A5E" w:rsidRDefault="00062E69" w:rsidP="00062E69">
            <w:pPr>
              <w:spacing w:after="0" w:line="240" w:lineRule="auto"/>
              <w:ind w:left="162"/>
              <w:jc w:val="center"/>
              <w:rPr>
                <w:rFonts w:ascii="Times New Roman" w:eastAsia="Times New Roman" w:hAnsi="Times New Roman" w:cs="Times New Roman"/>
                <w:b/>
                <w:color w:val="000000"/>
              </w:rPr>
            </w:pPr>
            <w:r w:rsidRPr="003F2A5E">
              <w:rPr>
                <w:rFonts w:ascii="Times New Roman" w:eastAsia="Times New Roman" w:hAnsi="Times New Roman" w:cs="Times New Roman"/>
                <w:b/>
                <w:color w:val="000000"/>
              </w:rPr>
              <w:t>Diversity</w:t>
            </w:r>
          </w:p>
          <w:p w:rsidR="00CC6148" w:rsidRPr="00062E69" w:rsidRDefault="00062E69" w:rsidP="00062E69">
            <w:pPr>
              <w:spacing w:after="0" w:line="240" w:lineRule="auto"/>
              <w:ind w:left="162"/>
              <w:jc w:val="center"/>
              <w:rPr>
                <w:rFonts w:ascii="Times New Roman" w:eastAsia="Times New Roman" w:hAnsi="Times New Roman" w:cs="Times New Roman"/>
                <w:b/>
                <w:color w:val="000000"/>
              </w:rPr>
            </w:pPr>
            <w:r w:rsidRPr="003F2A5E">
              <w:rPr>
                <w:rFonts w:ascii="Times New Roman" w:eastAsia="Times New Roman" w:hAnsi="Times New Roman" w:cs="Times New Roman"/>
                <w:b/>
                <w:color w:val="000000"/>
              </w:rPr>
              <w:t>Excellence in all that we do to achieve high standards of performance and exceed our goals</w:t>
            </w:r>
          </w:p>
        </w:tc>
        <w:tc>
          <w:tcPr>
            <w:tcW w:w="1583" w:type="dxa"/>
            <w:shd w:val="clear" w:color="auto" w:fill="auto"/>
            <w:noWrap/>
            <w:hideMark/>
          </w:tcPr>
          <w:p w:rsidR="00CC6148" w:rsidRPr="00AD429B" w:rsidRDefault="00CC6148" w:rsidP="00E74137">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1-1.3: Purpose</w:t>
            </w:r>
          </w:p>
        </w:tc>
      </w:tr>
      <w:tr w:rsidR="00CC6148" w:rsidRPr="00961B99" w:rsidTr="00FB6BCE">
        <w:trPr>
          <w:trHeight w:val="432"/>
        </w:trPr>
        <w:tc>
          <w:tcPr>
            <w:tcW w:w="735" w:type="dxa"/>
            <w:shd w:val="clear" w:color="auto" w:fill="auto"/>
            <w:vAlign w:val="center"/>
          </w:tcPr>
          <w:p w:rsidR="00CC6148"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054" w:type="dxa"/>
            <w:shd w:val="clear" w:color="auto" w:fill="auto"/>
            <w:noWrap/>
            <w:vAlign w:val="center"/>
          </w:tcPr>
          <w:p w:rsidR="00CC6148" w:rsidRDefault="00CC6148" w:rsidP="00FD03D6">
            <w:pPr>
              <w:numPr>
                <w:ilvl w:val="1"/>
                <w:numId w:val="5"/>
              </w:numPr>
              <w:spacing w:after="0" w:line="240" w:lineRule="auto"/>
              <w:ind w:left="360"/>
              <w:rPr>
                <w:color w:val="31849B" w:themeColor="accent5" w:themeShade="BF"/>
              </w:rPr>
            </w:pPr>
            <w:r w:rsidRPr="007A327A">
              <w:rPr>
                <w:color w:val="31849B" w:themeColor="accent5" w:themeShade="BF"/>
              </w:rPr>
              <w:t>Describe the process by which the school learns about students’ cultures and builds relationships between teachers and students.</w:t>
            </w:r>
          </w:p>
          <w:p w:rsidR="00597088" w:rsidRPr="00597088" w:rsidRDefault="00597088" w:rsidP="00597088">
            <w:pPr>
              <w:spacing w:after="0" w:line="240" w:lineRule="auto"/>
              <w:ind w:left="360"/>
              <w:jc w:val="center"/>
              <w:rPr>
                <w:color w:val="000000" w:themeColor="text1"/>
              </w:rPr>
            </w:pPr>
            <w:r w:rsidRPr="003F2A5E">
              <w:rPr>
                <w:b/>
                <w:color w:val="000000" w:themeColor="text1"/>
              </w:rPr>
              <w:t>There are various processes and procedures in place to address this goal. Before the start of</w:t>
            </w:r>
            <w:r>
              <w:rPr>
                <w:color w:val="000000" w:themeColor="text1"/>
              </w:rPr>
              <w:t xml:space="preserve"> </w:t>
            </w:r>
            <w:r w:rsidRPr="003F2A5E">
              <w:rPr>
                <w:b/>
                <w:color w:val="000000" w:themeColor="text1"/>
              </w:rPr>
              <w:lastRenderedPageBreak/>
              <w:t>school a Kindergarten orientation is held as well as school tours for incoming families. We also have a teacher Meet and Greet so students can have an easier transition prior to the opening of school. A new family orientation is held so that only those new to the school can have time with the administrators, see the school and ask questions. An Open House is scheduled for our primary and intermediate classrooms and our guidance counselor meets with students new to Sutherland in the first weeks of school. As school continues we continue to build relationships and understand the culture of students through our monthly Seahawk Salute, small group mentoring, ensuring instructional practices and corresponding assignments are culturally relevant, evening and community events such as Palm Harbor Library Night, Publix Math Night and Student Showcase. Teacher and student led conferences make that home/school connection. Each teacher has a recognition system in place that allows for lunch with the teacher and other relationship building opportunities.</w:t>
            </w:r>
          </w:p>
        </w:tc>
        <w:tc>
          <w:tcPr>
            <w:tcW w:w="1583" w:type="dxa"/>
            <w:shd w:val="clear" w:color="auto" w:fill="auto"/>
            <w:noWrap/>
          </w:tcPr>
          <w:p w:rsidR="00CC6148" w:rsidRPr="00AD429B" w:rsidRDefault="00CC6148"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tcPr>
          <w:p w:rsidR="00CC6148" w:rsidRPr="00961B99" w:rsidRDefault="00CC6148" w:rsidP="002B611C">
            <w:pPr>
              <w:spacing w:after="0" w:line="240" w:lineRule="auto"/>
              <w:rPr>
                <w:rFonts w:ascii="Times New Roman" w:eastAsia="Times New Roman" w:hAnsi="Times New Roman" w:cs="Times New Roman"/>
                <w:color w:val="000000"/>
              </w:rPr>
            </w:pPr>
          </w:p>
        </w:tc>
      </w:tr>
      <w:tr w:rsidR="00FD03D6" w:rsidRPr="00961B99" w:rsidTr="00FB6BCE">
        <w:trPr>
          <w:trHeight w:val="432"/>
        </w:trPr>
        <w:tc>
          <w:tcPr>
            <w:tcW w:w="735" w:type="dxa"/>
            <w:shd w:val="clear" w:color="auto" w:fill="auto"/>
            <w:vAlign w:val="center"/>
          </w:tcPr>
          <w:p w:rsidR="00FD03D6"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DOE</w:t>
            </w:r>
          </w:p>
        </w:tc>
        <w:tc>
          <w:tcPr>
            <w:tcW w:w="9054" w:type="dxa"/>
            <w:shd w:val="clear" w:color="auto" w:fill="auto"/>
            <w:noWrap/>
            <w:vAlign w:val="center"/>
          </w:tcPr>
          <w:p w:rsidR="00FD03D6" w:rsidRDefault="00FD03D6" w:rsidP="00FD03D6">
            <w:pPr>
              <w:numPr>
                <w:ilvl w:val="1"/>
                <w:numId w:val="5"/>
              </w:numPr>
              <w:spacing w:after="0" w:line="240" w:lineRule="auto"/>
              <w:ind w:left="360"/>
              <w:rPr>
                <w:color w:val="31849B" w:themeColor="accent5" w:themeShade="BF"/>
              </w:rPr>
            </w:pPr>
            <w:r w:rsidRPr="007A327A">
              <w:rPr>
                <w:color w:val="31849B" w:themeColor="accent5" w:themeShade="BF"/>
              </w:rPr>
              <w:t>Describe how the school creates an environment where students feel safe and respected before, during and after school.</w:t>
            </w:r>
          </w:p>
          <w:p w:rsidR="00C115BB" w:rsidRPr="003F2A5E" w:rsidRDefault="00C115BB" w:rsidP="00C115BB">
            <w:pPr>
              <w:spacing w:after="0" w:line="240" w:lineRule="auto"/>
              <w:ind w:left="360"/>
              <w:jc w:val="center"/>
              <w:rPr>
                <w:b/>
                <w:color w:val="000000" w:themeColor="text1"/>
              </w:rPr>
            </w:pPr>
            <w:r w:rsidRPr="003F2A5E">
              <w:rPr>
                <w:b/>
                <w:color w:val="000000" w:themeColor="text1"/>
              </w:rPr>
              <w:t>Processes and procedures related to a safe school environment are in place and reviewed frequently with all stakeholders. The school Safety Team meets monthly to discuss areas of concern, as well as potential solutions. The entire school staff works to build positive relationships with all students through varied activities. Students can come before school to get additional support from teachers, visit the media center or have breakfast. A positive behavior plan is in place in all areas of the school including the cafeteria and Media Center</w:t>
            </w:r>
            <w:r w:rsidR="00006F0C" w:rsidRPr="003F2A5E">
              <w:rPr>
                <w:b/>
                <w:color w:val="000000" w:themeColor="text1"/>
              </w:rPr>
              <w:t xml:space="preserve">. A process is in place for arrival and dismissal and staff members are available to assist students if needed. The processes for students are reviewed throughout the school year with their teacher. </w:t>
            </w:r>
          </w:p>
        </w:tc>
        <w:tc>
          <w:tcPr>
            <w:tcW w:w="1583" w:type="dxa"/>
            <w:shd w:val="clear" w:color="auto" w:fill="auto"/>
            <w:noWrap/>
          </w:tcPr>
          <w:p w:rsidR="00FD03D6" w:rsidRPr="00AD429B" w:rsidRDefault="00FD03D6"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FD03D6" w:rsidRPr="00961B99" w:rsidRDefault="00FD03D6" w:rsidP="002B611C">
            <w:pPr>
              <w:spacing w:after="0" w:line="240" w:lineRule="auto"/>
              <w:rPr>
                <w:rFonts w:ascii="Times New Roman" w:eastAsia="Times New Roman" w:hAnsi="Times New Roman" w:cs="Times New Roman"/>
                <w:color w:val="000000"/>
              </w:rPr>
            </w:pPr>
          </w:p>
        </w:tc>
      </w:tr>
      <w:tr w:rsidR="00FD03D6" w:rsidRPr="00961B99" w:rsidTr="00FB6BCE">
        <w:trPr>
          <w:trHeight w:val="432"/>
        </w:trPr>
        <w:tc>
          <w:tcPr>
            <w:tcW w:w="735" w:type="dxa"/>
            <w:shd w:val="clear" w:color="auto" w:fill="auto"/>
            <w:vAlign w:val="center"/>
          </w:tcPr>
          <w:p w:rsidR="00FD03D6"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054" w:type="dxa"/>
            <w:shd w:val="clear" w:color="auto" w:fill="auto"/>
            <w:noWrap/>
            <w:vAlign w:val="center"/>
          </w:tcPr>
          <w:p w:rsidR="00FD03D6" w:rsidRDefault="00FD03D6" w:rsidP="00FD03D6">
            <w:pPr>
              <w:numPr>
                <w:ilvl w:val="1"/>
                <w:numId w:val="5"/>
              </w:numPr>
              <w:spacing w:after="0" w:line="240" w:lineRule="auto"/>
              <w:ind w:left="360"/>
              <w:rPr>
                <w:color w:val="31849B" w:themeColor="accent5" w:themeShade="BF"/>
              </w:rPr>
            </w:pPr>
            <w:r w:rsidRPr="007A327A">
              <w:rPr>
                <w:color w:val="31849B" w:themeColor="accent5" w:themeShade="BF"/>
              </w:rPr>
              <w:t xml:space="preserve">Describe the schoolwide behavioral system in place that aids in minimizing distractions to keep students engaged during instructional time. This may include, but is not limited to, established protocols for disciplinary incidents, clear behavioral expectations and training for school personnel to ensure </w:t>
            </w:r>
            <w:r>
              <w:rPr>
                <w:color w:val="31849B" w:themeColor="accent5" w:themeShade="BF"/>
              </w:rPr>
              <w:t>the system</w:t>
            </w:r>
            <w:r w:rsidRPr="007A327A">
              <w:rPr>
                <w:color w:val="31849B" w:themeColor="accent5" w:themeShade="BF"/>
              </w:rPr>
              <w:t xml:space="preserve"> is fairly and consistently enforced.</w:t>
            </w:r>
          </w:p>
          <w:p w:rsidR="00006F0C" w:rsidRPr="003F2A5E" w:rsidRDefault="00006F0C" w:rsidP="00006F0C">
            <w:pPr>
              <w:spacing w:after="0" w:line="240" w:lineRule="auto"/>
              <w:ind w:left="360"/>
              <w:jc w:val="center"/>
              <w:rPr>
                <w:b/>
                <w:color w:val="000000" w:themeColor="text1"/>
              </w:rPr>
            </w:pPr>
            <w:r w:rsidRPr="003F2A5E">
              <w:rPr>
                <w:b/>
                <w:color w:val="000000" w:themeColor="text1"/>
              </w:rPr>
              <w:t>Our school wide behavior system incorporates positive supports for students.</w:t>
            </w:r>
            <w:r w:rsidR="001100F0" w:rsidRPr="003F2A5E">
              <w:rPr>
                <w:b/>
                <w:color w:val="000000" w:themeColor="text1"/>
              </w:rPr>
              <w:t xml:space="preserve"> We use a combination of CHAMPS strategies for a common expectation as well as specific goals for Sutherland (SOAR).</w:t>
            </w:r>
            <w:r w:rsidRPr="003F2A5E">
              <w:rPr>
                <w:b/>
                <w:color w:val="000000" w:themeColor="text1"/>
              </w:rPr>
              <w:t xml:space="preserve"> Expectations are in place and communicated to students for common areas of the school such as hallways, Media Center and cafeteria. Signs are posted around the school with our school wide behavior expectations and each classroom has them posted as well.  At the start of school the guidance counselor visits every classroom and the teachers instruct students on the expectations during their opening week of school.  The school administrators go on the morning news to share expectations and goals of the week.  </w:t>
            </w:r>
            <w:r w:rsidRPr="003F2A5E">
              <w:rPr>
                <w:b/>
                <w:color w:val="000000" w:themeColor="text1"/>
              </w:rPr>
              <w:lastRenderedPageBreak/>
              <w:t>Students</w:t>
            </w:r>
            <w:r>
              <w:rPr>
                <w:color w:val="000000" w:themeColor="text1"/>
              </w:rPr>
              <w:t xml:space="preserve"> </w:t>
            </w:r>
            <w:r w:rsidRPr="003F2A5E">
              <w:rPr>
                <w:b/>
                <w:color w:val="000000" w:themeColor="text1"/>
              </w:rPr>
              <w:t>can earn “Sammy tickets” for following school expectations. A school process is in place for disciplinary needs that is progressive in nature. Teachers are made aware of this progressive process at the start of every school year.</w:t>
            </w:r>
          </w:p>
          <w:p w:rsidR="001100F0" w:rsidRPr="00006F0C" w:rsidRDefault="001100F0" w:rsidP="00006F0C">
            <w:pPr>
              <w:spacing w:after="0" w:line="240" w:lineRule="auto"/>
              <w:ind w:left="360"/>
              <w:jc w:val="center"/>
              <w:rPr>
                <w:color w:val="000000" w:themeColor="text1"/>
              </w:rPr>
            </w:pPr>
            <w:r w:rsidRPr="003F2A5E">
              <w:rPr>
                <w:b/>
                <w:color w:val="000000" w:themeColor="text1"/>
              </w:rPr>
              <w:t>Behavior expectations are revisited throughout the school year in all areas.</w:t>
            </w:r>
            <w:r>
              <w:rPr>
                <w:color w:val="000000" w:themeColor="text1"/>
              </w:rPr>
              <w:t xml:space="preserve"> </w:t>
            </w:r>
          </w:p>
        </w:tc>
        <w:tc>
          <w:tcPr>
            <w:tcW w:w="1583" w:type="dxa"/>
            <w:shd w:val="clear" w:color="auto" w:fill="auto"/>
            <w:noWrap/>
          </w:tcPr>
          <w:p w:rsidR="00FD03D6" w:rsidRPr="00AD429B" w:rsidRDefault="00FD03D6"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lastRenderedPageBreak/>
              <w:t>Narrative</w:t>
            </w:r>
          </w:p>
        </w:tc>
        <w:tc>
          <w:tcPr>
            <w:tcW w:w="2759" w:type="dxa"/>
            <w:gridSpan w:val="3"/>
            <w:shd w:val="clear" w:color="auto" w:fill="auto"/>
            <w:noWrap/>
          </w:tcPr>
          <w:p w:rsidR="00FD03D6" w:rsidRPr="00961B99" w:rsidRDefault="00FD03D6" w:rsidP="002B611C">
            <w:pPr>
              <w:spacing w:after="0" w:line="240" w:lineRule="auto"/>
              <w:rPr>
                <w:rFonts w:ascii="Times New Roman" w:eastAsia="Times New Roman" w:hAnsi="Times New Roman" w:cs="Times New Roman"/>
                <w:color w:val="000000"/>
              </w:rPr>
            </w:pPr>
          </w:p>
        </w:tc>
      </w:tr>
      <w:tr w:rsidR="00FD03D6" w:rsidRPr="00961B99" w:rsidTr="00FB6BCE">
        <w:trPr>
          <w:trHeight w:val="432"/>
        </w:trPr>
        <w:tc>
          <w:tcPr>
            <w:tcW w:w="735" w:type="dxa"/>
            <w:shd w:val="clear" w:color="auto" w:fill="auto"/>
            <w:vAlign w:val="center"/>
          </w:tcPr>
          <w:p w:rsidR="00FD03D6"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LEG</w:t>
            </w:r>
            <w:r w:rsidR="00F279F7">
              <w:rPr>
                <w:rFonts w:ascii="Times New Roman" w:eastAsia="Times New Roman" w:hAnsi="Times New Roman" w:cs="Times New Roman"/>
                <w:color w:val="000000"/>
                <w:sz w:val="16"/>
                <w:szCs w:val="16"/>
              </w:rPr>
              <w:t>IS</w:t>
            </w:r>
          </w:p>
        </w:tc>
        <w:tc>
          <w:tcPr>
            <w:tcW w:w="9054" w:type="dxa"/>
            <w:shd w:val="clear" w:color="auto" w:fill="auto"/>
            <w:noWrap/>
            <w:vAlign w:val="center"/>
          </w:tcPr>
          <w:p w:rsidR="00FD03D6" w:rsidRPr="00B41291" w:rsidRDefault="00FD03D6" w:rsidP="00FD03D6">
            <w:pPr>
              <w:numPr>
                <w:ilvl w:val="1"/>
                <w:numId w:val="5"/>
              </w:numPr>
              <w:spacing w:after="0" w:line="240" w:lineRule="auto"/>
              <w:ind w:left="360"/>
              <w:rPr>
                <w:color w:val="31849B" w:themeColor="accent5" w:themeShade="BF"/>
              </w:rPr>
            </w:pPr>
            <w:r w:rsidRPr="00A53330">
              <w:rPr>
                <w:color w:val="C00000"/>
              </w:rPr>
              <w:t>Describe how the school ensures the social-emotional needs of all students are being met, which may include providing counseling, mentoring and other pupil services.</w:t>
            </w:r>
          </w:p>
          <w:p w:rsidR="00B41291" w:rsidRPr="003F2A5E" w:rsidRDefault="00F321CE" w:rsidP="00B41291">
            <w:pPr>
              <w:spacing w:after="0" w:line="240" w:lineRule="auto"/>
              <w:ind w:left="360"/>
              <w:jc w:val="center"/>
              <w:rPr>
                <w:b/>
                <w:color w:val="000000" w:themeColor="text1"/>
              </w:rPr>
            </w:pPr>
            <w:r w:rsidRPr="003F2A5E">
              <w:rPr>
                <w:b/>
                <w:color w:val="000000" w:themeColor="text1"/>
              </w:rPr>
              <w:t>The school guidance counselor has a consistent schedule of lessons throughout every grade level. She receives input from teachers on areas of need that may need to be addressed whole group. The counselor also has various small groups throughout the year such as divorce, anxiety, and anger management. She conducts a lunch bunch where students can elect to eat with her if they choose. Through our MTSS team we review weekly conduct reports from teachers and determine if additional supports need to be put in place for specific students. Differentiated interventions are used based on student data/need.</w:t>
            </w:r>
          </w:p>
        </w:tc>
        <w:tc>
          <w:tcPr>
            <w:tcW w:w="1583" w:type="dxa"/>
            <w:shd w:val="clear" w:color="auto" w:fill="auto"/>
            <w:noWrap/>
          </w:tcPr>
          <w:p w:rsidR="00FD03D6" w:rsidRDefault="00FD03D6"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p w:rsidR="00FD03D6" w:rsidRDefault="00FD03D6" w:rsidP="00F33EFD">
            <w:pPr>
              <w:spacing w:after="0" w:line="240" w:lineRule="auto"/>
              <w:rPr>
                <w:rFonts w:ascii="Times New Roman" w:eastAsia="Times New Roman" w:hAnsi="Times New Roman" w:cs="Times New Roman"/>
                <w:color w:val="000000"/>
                <w:sz w:val="20"/>
                <w:szCs w:val="20"/>
              </w:rPr>
            </w:pPr>
          </w:p>
          <w:p w:rsidR="00FD03D6" w:rsidRPr="00AD429B" w:rsidRDefault="00FD03D6" w:rsidP="00F33EFD">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FD03D6" w:rsidRPr="00961B99" w:rsidRDefault="00FD03D6" w:rsidP="002B611C">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noWrap/>
            <w:vAlign w:val="bottom"/>
            <w:hideMark/>
          </w:tcPr>
          <w:p w:rsidR="00CC6148" w:rsidRPr="00961B99" w:rsidRDefault="00CC6148" w:rsidP="00156BE3">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F2F2F2" w:themeFill="background1" w:themeFillShade="F2"/>
            <w:hideMark/>
          </w:tcPr>
          <w:p w:rsidR="00CC6148" w:rsidRPr="00961B99" w:rsidRDefault="00657351" w:rsidP="00156BE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23573C2" wp14:editId="07A6C24E">
                      <wp:simplePos x="0" y="0"/>
                      <wp:positionH relativeFrom="column">
                        <wp:posOffset>3114657</wp:posOffset>
                      </wp:positionH>
                      <wp:positionV relativeFrom="paragraph">
                        <wp:posOffset>-135890</wp:posOffset>
                      </wp:positionV>
                      <wp:extent cx="4881880" cy="309880"/>
                      <wp:effectExtent l="476250" t="0" r="13970" b="13970"/>
                      <wp:wrapNone/>
                      <wp:docPr id="1" name="Rectangular Callout 1"/>
                      <wp:cNvGraphicFramePr/>
                      <a:graphic xmlns:a="http://schemas.openxmlformats.org/drawingml/2006/main">
                        <a:graphicData uri="http://schemas.microsoft.com/office/word/2010/wordprocessingShape">
                          <wps:wsp>
                            <wps:cNvSpPr/>
                            <wps:spPr>
                              <a:xfrm>
                                <a:off x="0" y="0"/>
                                <a:ext cx="4881880" cy="309880"/>
                              </a:xfrm>
                              <a:prstGeom prst="wedgeRectCallout">
                                <a:avLst>
                                  <a:gd name="adj1" fmla="val -59452"/>
                                  <a:gd name="adj2" fmla="val 1377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0B3D" w:rsidRDefault="00220B3D" w:rsidP="00657351">
                                  <w:pPr>
                                    <w:jc w:val="center"/>
                                  </w:pPr>
                                  <w:r>
                                    <w:t>DOE moved warning system here but we have it later in the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o:spid="_x0000_s1026" type="#_x0000_t61" style="position:absolute;margin-left:245.25pt;margin-top:-10.7pt;width:384.4pt;height:2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" adj="-2042,13775" fillcolor="#4f81bd [3204]" strokecolor="#243f60 [1604]" strokeweight="2pt">
                      <v:textbox>
                        <w:txbxContent>
                          <w:p w:rsidR="00220B3D" w:rsidRDefault="00220B3D" w:rsidP="00657351">
                            <w:pPr>
                              <w:jc w:val="center"/>
                            </w:pPr>
                            <w:r>
                              <w:t>DOE moved warning system here but we have it later in the plan</w:t>
                            </w:r>
                          </w:p>
                        </w:txbxContent>
                      </v:textbox>
                    </v:shape>
                  </w:pict>
                </mc:Fallback>
              </mc:AlternateContent>
            </w:r>
            <w:r w:rsidR="00CC6148" w:rsidRPr="00961B99">
              <w:rPr>
                <w:rFonts w:ascii="Times New Roman" w:eastAsia="Times New Roman" w:hAnsi="Times New Roman" w:cs="Times New Roman"/>
                <w:b/>
                <w:bCs/>
                <w:sz w:val="24"/>
                <w:szCs w:val="24"/>
              </w:rPr>
              <w:t>B.  School Advisory Council (SAC)</w:t>
            </w:r>
            <w:r>
              <w:rPr>
                <w:rFonts w:ascii="Times New Roman" w:eastAsia="Times New Roman" w:hAnsi="Times New Roman" w:cs="Times New Roman"/>
                <w:b/>
                <w:bCs/>
                <w:sz w:val="24"/>
                <w:szCs w:val="24"/>
              </w:rPr>
              <w:t xml:space="preserve"> </w:t>
            </w:r>
          </w:p>
        </w:tc>
        <w:tc>
          <w:tcPr>
            <w:tcW w:w="1583" w:type="dxa"/>
            <w:shd w:val="clear" w:color="auto" w:fill="F2F2F2" w:themeFill="background1" w:themeFillShade="F2"/>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cantSplit/>
          <w:trHeight w:val="630"/>
        </w:trPr>
        <w:tc>
          <w:tcPr>
            <w:tcW w:w="735" w:type="dxa"/>
            <w:shd w:val="clear" w:color="auto" w:fill="auto"/>
            <w:noWrap/>
            <w:vAlign w:val="bottom"/>
            <w:hideMark/>
          </w:tcPr>
          <w:p w:rsidR="00FD03D6" w:rsidRPr="00F279F7" w:rsidRDefault="00B3656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hideMark/>
          </w:tcPr>
          <w:p w:rsidR="00B36568" w:rsidRPr="008F073D" w:rsidRDefault="00B36568" w:rsidP="00B36568">
            <w:pPr>
              <w:spacing w:after="0" w:line="240" w:lineRule="auto"/>
              <w:rPr>
                <w:rFonts w:ascii="Times New Roman" w:eastAsia="Times New Roman" w:hAnsi="Times New Roman" w:cs="Times New Roman"/>
                <w:b/>
                <w:color w:val="548DD4" w:themeColor="text2" w:themeTint="99"/>
                <w:sz w:val="24"/>
                <w:szCs w:val="24"/>
              </w:rPr>
            </w:pPr>
            <w:r w:rsidRPr="008F073D">
              <w:rPr>
                <w:rFonts w:ascii="Times New Roman" w:eastAsia="Times New Roman" w:hAnsi="Times New Roman" w:cs="Times New Roman"/>
                <w:b/>
                <w:color w:val="548DD4" w:themeColor="text2" w:themeTint="99"/>
                <w:sz w:val="24"/>
                <w:szCs w:val="24"/>
              </w:rPr>
              <w:t>Membership</w:t>
            </w:r>
          </w:p>
          <w:p w:rsidR="00CC6148" w:rsidRPr="00B36568" w:rsidRDefault="00B36568" w:rsidP="00B36568">
            <w:pPr>
              <w:pStyle w:val="ListParagraph"/>
              <w:numPr>
                <w:ilvl w:val="0"/>
                <w:numId w:val="26"/>
              </w:numPr>
              <w:spacing w:after="0" w:line="240" w:lineRule="auto"/>
              <w:rPr>
                <w:rFonts w:ascii="Times New Roman" w:eastAsia="Times New Roman" w:hAnsi="Times New Roman" w:cs="Times New Roman"/>
                <w:sz w:val="24"/>
                <w:szCs w:val="24"/>
              </w:rPr>
            </w:pPr>
            <w:r w:rsidRPr="00B36568">
              <w:rPr>
                <w:color w:val="548DD4" w:themeColor="text2" w:themeTint="99"/>
              </w:rPr>
              <w:t>Identify the name and stakeholder group for each member of the SAC.</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2</w:t>
            </w:r>
            <w:r>
              <w:rPr>
                <w:rFonts w:ascii="Times New Roman" w:eastAsia="Times New Roman" w:hAnsi="Times New Roman" w:cs="Times New Roman"/>
                <w:color w:val="000000"/>
              </w:rPr>
              <w:t>-2.4, 2.5</w:t>
            </w:r>
            <w:r w:rsidRPr="00961B99">
              <w:rPr>
                <w:rFonts w:ascii="Times New Roman" w:eastAsia="Times New Roman" w:hAnsi="Times New Roman" w:cs="Times New Roman"/>
                <w:color w:val="000000"/>
              </w:rPr>
              <w:t>: Governance and Leadership</w:t>
            </w:r>
          </w:p>
        </w:tc>
      </w:tr>
      <w:tr w:rsidR="00B36568" w:rsidRPr="00961B99" w:rsidTr="00FB6BCE">
        <w:trPr>
          <w:cantSplit/>
          <w:trHeight w:val="630"/>
        </w:trPr>
        <w:tc>
          <w:tcPr>
            <w:tcW w:w="735" w:type="dxa"/>
            <w:shd w:val="clear" w:color="auto" w:fill="auto"/>
            <w:noWrap/>
            <w:vAlign w:val="bottom"/>
          </w:tcPr>
          <w:p w:rsidR="00B36568" w:rsidRPr="00F279F7" w:rsidRDefault="00B3656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tcPr>
          <w:p w:rsidR="00B36568" w:rsidRDefault="00B36568" w:rsidP="00B36568">
            <w:pPr>
              <w:pStyle w:val="ListParagraph"/>
              <w:numPr>
                <w:ilvl w:val="0"/>
                <w:numId w:val="26"/>
              </w:numPr>
              <w:spacing w:after="0" w:line="240" w:lineRule="auto"/>
              <w:rPr>
                <w:color w:val="548DD4" w:themeColor="text2" w:themeTint="99"/>
              </w:rPr>
            </w:pPr>
            <w:r w:rsidRPr="00B36568">
              <w:rPr>
                <w:color w:val="548DD4" w:themeColor="text2" w:themeTint="99"/>
              </w:rPr>
              <w:t>Evaluation of last year’s school improvement plan</w:t>
            </w:r>
          </w:p>
          <w:p w:rsidR="00F6001C" w:rsidRPr="003F2A5E" w:rsidRDefault="00F6001C" w:rsidP="00F6001C">
            <w:pPr>
              <w:pStyle w:val="ListParagraph"/>
              <w:spacing w:after="0" w:line="240" w:lineRule="auto"/>
              <w:ind w:left="360"/>
              <w:jc w:val="center"/>
              <w:rPr>
                <w:b/>
                <w:color w:val="000000" w:themeColor="text1"/>
              </w:rPr>
            </w:pPr>
            <w:r w:rsidRPr="003F2A5E">
              <w:rPr>
                <w:b/>
                <w:color w:val="000000" w:themeColor="text1"/>
              </w:rPr>
              <w:t xml:space="preserve">At the end of the 2013-2014 school </w:t>
            </w:r>
            <w:proofErr w:type="gramStart"/>
            <w:r w:rsidRPr="003F2A5E">
              <w:rPr>
                <w:b/>
                <w:color w:val="000000" w:themeColor="text1"/>
              </w:rPr>
              <w:t>year</w:t>
            </w:r>
            <w:proofErr w:type="gramEnd"/>
            <w:r w:rsidRPr="003F2A5E">
              <w:rPr>
                <w:b/>
                <w:color w:val="000000" w:themeColor="text1"/>
              </w:rPr>
              <w:t xml:space="preserve"> the Sutherland SAC reviewed the goals and action plan and discussion took place regarding next steps. Data was shared from district end of year assessments to define a level of performance and a framework was developed with respect to the development of the 2014-2015 School Improvement Plan. At the beginning of the 2014-2015 school </w:t>
            </w:r>
            <w:proofErr w:type="gramStart"/>
            <w:r w:rsidRPr="003F2A5E">
              <w:rPr>
                <w:b/>
                <w:color w:val="000000" w:themeColor="text1"/>
              </w:rPr>
              <w:t>year</w:t>
            </w:r>
            <w:proofErr w:type="gramEnd"/>
            <w:r w:rsidRPr="003F2A5E">
              <w:rPr>
                <w:b/>
                <w:color w:val="000000" w:themeColor="text1"/>
              </w:rPr>
              <w:t>, a comprehensive evaluation will be done on each of our goal areas as a SAC, using data collected within each defined goal. A draft SIP will be introduced based on the evaluation of our previous plan</w:t>
            </w:r>
          </w:p>
        </w:tc>
        <w:tc>
          <w:tcPr>
            <w:tcW w:w="1583" w:type="dxa"/>
            <w:shd w:val="clear" w:color="auto" w:fill="auto"/>
          </w:tcPr>
          <w:p w:rsidR="00B36568" w:rsidRPr="00961B99" w:rsidRDefault="00B36568"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B36568" w:rsidRPr="00961B99" w:rsidRDefault="00B36568" w:rsidP="002B611C">
            <w:pPr>
              <w:spacing w:after="0" w:line="240" w:lineRule="auto"/>
              <w:rPr>
                <w:rFonts w:ascii="Times New Roman" w:eastAsia="Times New Roman" w:hAnsi="Times New Roman" w:cs="Times New Roman"/>
                <w:color w:val="000000"/>
              </w:rPr>
            </w:pPr>
          </w:p>
        </w:tc>
      </w:tr>
      <w:tr w:rsidR="00B36568" w:rsidRPr="00961B99" w:rsidTr="00FB6BCE">
        <w:trPr>
          <w:cantSplit/>
          <w:trHeight w:val="630"/>
        </w:trPr>
        <w:tc>
          <w:tcPr>
            <w:tcW w:w="735" w:type="dxa"/>
            <w:shd w:val="clear" w:color="auto" w:fill="auto"/>
            <w:noWrap/>
            <w:vAlign w:val="bottom"/>
          </w:tcPr>
          <w:p w:rsidR="00B36568" w:rsidRPr="00F279F7" w:rsidRDefault="00B3656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tcPr>
          <w:p w:rsidR="00B36568" w:rsidRPr="00C53C84" w:rsidRDefault="00B36568" w:rsidP="00B36568">
            <w:pPr>
              <w:pStyle w:val="ListParagraph"/>
              <w:numPr>
                <w:ilvl w:val="0"/>
                <w:numId w:val="26"/>
              </w:numPr>
              <w:spacing w:after="0" w:line="240" w:lineRule="auto"/>
              <w:rPr>
                <w:color w:val="548DD4" w:themeColor="text2" w:themeTint="99"/>
              </w:rPr>
            </w:pPr>
            <w:r w:rsidRPr="00352A4C">
              <w:rPr>
                <w:color w:val="548DD4" w:themeColor="text2" w:themeTint="99"/>
              </w:rPr>
              <w:t>Describe the use of school improvement funds allocated last year, including the amount budgeted for each project.</w:t>
            </w:r>
            <w:r w:rsidR="00C06F4F">
              <w:rPr>
                <w:color w:val="548DD4" w:themeColor="text2" w:themeTint="99"/>
              </w:rPr>
              <w:t xml:space="preserve"> Professional books were purchased to complete two book studies faculty wide. $700.00 was budgeted for this purpose.</w:t>
            </w:r>
          </w:p>
        </w:tc>
        <w:tc>
          <w:tcPr>
            <w:tcW w:w="1583" w:type="dxa"/>
            <w:shd w:val="clear" w:color="auto" w:fill="auto"/>
          </w:tcPr>
          <w:p w:rsidR="00B36568" w:rsidRPr="00961B99" w:rsidRDefault="00B36568"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B36568" w:rsidRPr="00961B99" w:rsidRDefault="00B36568" w:rsidP="002B611C">
            <w:pPr>
              <w:spacing w:after="0" w:line="240" w:lineRule="auto"/>
              <w:rPr>
                <w:rFonts w:ascii="Times New Roman" w:eastAsia="Times New Roman" w:hAnsi="Times New Roman" w:cs="Times New Roman"/>
                <w:color w:val="000000"/>
              </w:rPr>
            </w:pPr>
          </w:p>
        </w:tc>
      </w:tr>
      <w:tr w:rsidR="00B36568" w:rsidRPr="00961B99" w:rsidTr="00FB6BCE">
        <w:trPr>
          <w:cantSplit/>
          <w:trHeight w:val="630"/>
        </w:trPr>
        <w:tc>
          <w:tcPr>
            <w:tcW w:w="735" w:type="dxa"/>
            <w:shd w:val="clear" w:color="auto" w:fill="auto"/>
            <w:noWrap/>
            <w:vAlign w:val="bottom"/>
          </w:tcPr>
          <w:p w:rsidR="00B36568" w:rsidRPr="00F279F7" w:rsidRDefault="00B36568" w:rsidP="00B36568">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p w:rsidR="00B36568" w:rsidRPr="00F279F7" w:rsidRDefault="00B36568" w:rsidP="00B36568">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tcPr>
          <w:p w:rsidR="00B36568" w:rsidRDefault="00B36568" w:rsidP="00F279F7">
            <w:pPr>
              <w:pStyle w:val="ListParagraph"/>
              <w:numPr>
                <w:ilvl w:val="0"/>
                <w:numId w:val="26"/>
              </w:numPr>
              <w:spacing w:after="0" w:line="240" w:lineRule="auto"/>
              <w:rPr>
                <w:rFonts w:ascii="Times New Roman" w:eastAsia="Times New Roman" w:hAnsi="Times New Roman" w:cs="Times New Roman"/>
                <w:sz w:val="24"/>
                <w:szCs w:val="24"/>
              </w:rPr>
            </w:pPr>
            <w:r w:rsidRPr="00F279F7">
              <w:rPr>
                <w:rFonts w:ascii="Times New Roman" w:eastAsia="Times New Roman" w:hAnsi="Times New Roman" w:cs="Times New Roman"/>
                <w:sz w:val="24"/>
                <w:szCs w:val="24"/>
              </w:rPr>
              <w:t>Describe the involvement of the SAC in the development of this school improvement plan.</w:t>
            </w:r>
          </w:p>
          <w:p w:rsidR="000A4529" w:rsidRPr="00B31161" w:rsidRDefault="000A4529" w:rsidP="000A4529">
            <w:pPr>
              <w:pStyle w:val="ListParagraph"/>
              <w:spacing w:after="0" w:line="240" w:lineRule="auto"/>
              <w:ind w:left="360"/>
              <w:jc w:val="center"/>
              <w:rPr>
                <w:rFonts w:eastAsia="Times New Roman" w:cs="Times New Roman"/>
                <w:color w:val="000000" w:themeColor="text1"/>
              </w:rPr>
            </w:pPr>
            <w:r w:rsidRPr="00B31161">
              <w:rPr>
                <w:rFonts w:eastAsia="Times New Roman" w:cs="Times New Roman"/>
                <w:color w:val="000000" w:themeColor="text1"/>
              </w:rPr>
              <w:t xml:space="preserve">.  </w:t>
            </w:r>
            <w:r w:rsidRPr="00B31161">
              <w:rPr>
                <w:rFonts w:eastAsia="Times New Roman" w:cs="Times New Roman"/>
                <w:b/>
                <w:color w:val="000000" w:themeColor="text1"/>
              </w:rPr>
              <w:t xml:space="preserve">At the end of the 2013-2014 school </w:t>
            </w:r>
            <w:proofErr w:type="gramStart"/>
            <w:r w:rsidRPr="00B31161">
              <w:rPr>
                <w:rFonts w:eastAsia="Times New Roman" w:cs="Times New Roman"/>
                <w:b/>
                <w:color w:val="000000" w:themeColor="text1"/>
              </w:rPr>
              <w:t>year</w:t>
            </w:r>
            <w:proofErr w:type="gramEnd"/>
            <w:r w:rsidRPr="00B31161">
              <w:rPr>
                <w:rFonts w:eastAsia="Times New Roman" w:cs="Times New Roman"/>
                <w:b/>
                <w:color w:val="000000" w:themeColor="text1"/>
              </w:rPr>
              <w:t xml:space="preserve"> the Sutherland SAC reviewed the goals and action plan and discussion took place regarding next steps. Data was shared from district end of year assessments to define a level of performance and a framework was developed with respect to the development of the 2014-2015 School Improvement Plan.</w:t>
            </w:r>
          </w:p>
        </w:tc>
        <w:tc>
          <w:tcPr>
            <w:tcW w:w="1583" w:type="dxa"/>
            <w:shd w:val="clear" w:color="auto" w:fill="auto"/>
          </w:tcPr>
          <w:p w:rsidR="00B36568" w:rsidRPr="00961B99" w:rsidRDefault="00B36568"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B36568" w:rsidRPr="00961B99" w:rsidRDefault="00B36568" w:rsidP="002B611C">
            <w:pPr>
              <w:spacing w:after="0" w:line="240" w:lineRule="auto"/>
              <w:rPr>
                <w:rFonts w:ascii="Times New Roman" w:eastAsia="Times New Roman" w:hAnsi="Times New Roman" w:cs="Times New Roman"/>
                <w:color w:val="000000"/>
              </w:rPr>
            </w:pP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p w:rsidR="00FD03D6" w:rsidRPr="00F279F7" w:rsidRDefault="00FD03D6"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hideMark/>
          </w:tcPr>
          <w:p w:rsidR="00CC6148" w:rsidRDefault="00CC6148" w:rsidP="00F279F7">
            <w:pPr>
              <w:pStyle w:val="ListParagraph"/>
              <w:numPr>
                <w:ilvl w:val="0"/>
                <w:numId w:val="26"/>
              </w:numPr>
              <w:spacing w:after="0" w:line="240" w:lineRule="auto"/>
              <w:rPr>
                <w:rFonts w:ascii="Times New Roman" w:eastAsia="Times New Roman" w:hAnsi="Times New Roman" w:cs="Times New Roman"/>
                <w:sz w:val="24"/>
                <w:szCs w:val="24"/>
              </w:rPr>
            </w:pPr>
            <w:r w:rsidRPr="00F279F7">
              <w:rPr>
                <w:rFonts w:ascii="Times New Roman" w:eastAsia="Times New Roman" w:hAnsi="Times New Roman" w:cs="Times New Roman"/>
                <w:sz w:val="24"/>
                <w:szCs w:val="24"/>
              </w:rPr>
              <w:t>Describe the activities of the SAC for the upcoming school year.</w:t>
            </w:r>
          </w:p>
          <w:p w:rsidR="000A4529" w:rsidRDefault="000A4529" w:rsidP="000A4529">
            <w:pPr>
              <w:pStyle w:val="ListParagraph"/>
              <w:spacing w:after="0" w:line="240" w:lineRule="auto"/>
              <w:ind w:left="360"/>
              <w:rPr>
                <w:rFonts w:ascii="Times New Roman" w:eastAsia="Times New Roman" w:hAnsi="Times New Roman" w:cs="Times New Roman"/>
                <w:sz w:val="24"/>
                <w:szCs w:val="24"/>
              </w:rPr>
            </w:pPr>
          </w:p>
          <w:p w:rsidR="000A4529" w:rsidRPr="00B31161" w:rsidRDefault="000A4529" w:rsidP="000A4529">
            <w:pPr>
              <w:pStyle w:val="ListParagraph"/>
              <w:spacing w:after="0" w:line="240" w:lineRule="auto"/>
              <w:ind w:left="360"/>
              <w:jc w:val="center"/>
              <w:rPr>
                <w:rFonts w:eastAsia="Times New Roman" w:cs="Times New Roman"/>
                <w:b/>
              </w:rPr>
            </w:pPr>
            <w:r w:rsidRPr="003F2A5E">
              <w:rPr>
                <w:rFonts w:ascii="Times New Roman" w:eastAsia="Times New Roman" w:hAnsi="Times New Roman" w:cs="Times New Roman"/>
                <w:b/>
                <w:sz w:val="24"/>
                <w:szCs w:val="24"/>
              </w:rPr>
              <w:t xml:space="preserve"> </w:t>
            </w:r>
            <w:r w:rsidRPr="00B31161">
              <w:rPr>
                <w:rFonts w:eastAsia="Times New Roman" w:cs="Times New Roman"/>
                <w:b/>
              </w:rPr>
              <w:t xml:space="preserve">At the start of the 2014-2015 school </w:t>
            </w:r>
            <w:proofErr w:type="gramStart"/>
            <w:r w:rsidRPr="00B31161">
              <w:rPr>
                <w:rFonts w:eastAsia="Times New Roman" w:cs="Times New Roman"/>
                <w:b/>
              </w:rPr>
              <w:t>year</w:t>
            </w:r>
            <w:proofErr w:type="gramEnd"/>
            <w:r w:rsidRPr="00B31161">
              <w:rPr>
                <w:rFonts w:eastAsia="Times New Roman" w:cs="Times New Roman"/>
                <w:b/>
              </w:rPr>
              <w:t xml:space="preserve"> the SAC will convene in August to review a draft of the School Improvement Plan, as well as discuss the SIP budget and possible allocations. We will review progress on our goals after each district assessment cycle, as well as summarize data from grade level data chats to give a more frequent check of progress. The SAC will also be included in discussions regarding intervention and enrichment opportunities provided to our students. SAC will also be involved in discussion regarding professional development opportunities for teachers, attendance, technology and discipline updates, as well as progress on the Sutherland Strategic Plan.</w:t>
            </w:r>
          </w:p>
          <w:p w:rsidR="000A4529" w:rsidRPr="00F279F7" w:rsidRDefault="000A4529" w:rsidP="000A4529">
            <w:pPr>
              <w:pStyle w:val="ListParagraph"/>
              <w:spacing w:after="0" w:line="240" w:lineRule="auto"/>
              <w:ind w:left="360"/>
              <w:jc w:val="center"/>
              <w:rPr>
                <w:rFonts w:ascii="Times New Roman" w:eastAsia="Times New Roman" w:hAnsi="Times New Roman" w:cs="Times New Roman"/>
                <w:sz w:val="24"/>
                <w:szCs w:val="24"/>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p w:rsidR="00FD03D6" w:rsidRPr="00F279F7" w:rsidRDefault="00FD03D6"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hideMark/>
          </w:tcPr>
          <w:p w:rsidR="00B36568" w:rsidRPr="003C0E6F" w:rsidRDefault="00CC6148" w:rsidP="00F279F7">
            <w:pPr>
              <w:pStyle w:val="ListParagraph"/>
              <w:numPr>
                <w:ilvl w:val="0"/>
                <w:numId w:val="26"/>
              </w:numPr>
              <w:spacing w:after="0" w:line="240" w:lineRule="auto"/>
              <w:rPr>
                <w:rFonts w:ascii="Times New Roman" w:eastAsia="Times New Roman" w:hAnsi="Times New Roman" w:cs="Times New Roman"/>
                <w:sz w:val="24"/>
                <w:szCs w:val="24"/>
              </w:rPr>
            </w:pPr>
            <w:r w:rsidRPr="00B36568">
              <w:rPr>
                <w:rFonts w:ascii="Times New Roman" w:eastAsia="Times New Roman" w:hAnsi="Times New Roman" w:cs="Times New Roman"/>
                <w:sz w:val="24"/>
                <w:szCs w:val="24"/>
              </w:rPr>
              <w:t>Describe the projected use of school improvement funds and include the a</w:t>
            </w:r>
            <w:r w:rsidR="00F279F7">
              <w:rPr>
                <w:rFonts w:ascii="Times New Roman" w:eastAsia="Times New Roman" w:hAnsi="Times New Roman" w:cs="Times New Roman"/>
                <w:sz w:val="24"/>
                <w:szCs w:val="24"/>
              </w:rPr>
              <w:t xml:space="preserve">mount allocated to each project and the </w:t>
            </w:r>
            <w:r w:rsidR="00F279F7">
              <w:rPr>
                <w:color w:val="548DD4" w:themeColor="text2" w:themeTint="99"/>
              </w:rPr>
              <w:t>p</w:t>
            </w:r>
            <w:r w:rsidR="00B36568" w:rsidRPr="00F279F7">
              <w:rPr>
                <w:color w:val="548DD4" w:themeColor="text2" w:themeTint="99"/>
              </w:rPr>
              <w:t>reparation of the school’s annual budget and plan</w:t>
            </w:r>
            <w:r w:rsidR="00F279F7">
              <w:rPr>
                <w:color w:val="548DD4" w:themeColor="text2" w:themeTint="99"/>
              </w:rPr>
              <w:t>.</w:t>
            </w:r>
          </w:p>
          <w:p w:rsidR="003C0E6F" w:rsidRPr="003C0E6F" w:rsidRDefault="003C0E6F" w:rsidP="003C0E6F">
            <w:pPr>
              <w:pStyle w:val="ListParagraph"/>
              <w:spacing w:after="0" w:line="240" w:lineRule="auto"/>
              <w:ind w:left="360"/>
              <w:rPr>
                <w:rFonts w:ascii="Times New Roman" w:eastAsia="Times New Roman" w:hAnsi="Times New Roman" w:cs="Times New Roman"/>
                <w:sz w:val="24"/>
                <w:szCs w:val="24"/>
              </w:rPr>
            </w:pPr>
          </w:p>
          <w:p w:rsidR="003C0E6F" w:rsidRPr="003F2A5E" w:rsidRDefault="003C0E6F" w:rsidP="003C0E6F">
            <w:pPr>
              <w:pStyle w:val="ListParagraph"/>
              <w:spacing w:after="0" w:line="240" w:lineRule="auto"/>
              <w:ind w:left="360"/>
              <w:jc w:val="center"/>
              <w:rPr>
                <w:rFonts w:ascii="Times New Roman" w:eastAsia="Times New Roman" w:hAnsi="Times New Roman" w:cs="Times New Roman"/>
                <w:b/>
                <w:color w:val="000000" w:themeColor="text1"/>
                <w:sz w:val="24"/>
                <w:szCs w:val="24"/>
              </w:rPr>
            </w:pPr>
            <w:r w:rsidRPr="00B31161">
              <w:rPr>
                <w:rFonts w:eastAsia="Times New Roman" w:cs="Times New Roman"/>
                <w:b/>
                <w:color w:val="000000" w:themeColor="text1"/>
              </w:rPr>
              <w:t>School Improvement funds that may be allocated will be reviewed as a SAC with a focus on professional development of staff, a college day for our 5th grade students, as well as other transition to middle school opportunities. SAC members will give input based on our School Improvement Goals and a final allocation will be determined based on need</w:t>
            </w:r>
            <w:r w:rsidRPr="003F2A5E">
              <w:rPr>
                <w:rFonts w:ascii="Times New Roman" w:eastAsia="Times New Roman" w:hAnsi="Times New Roman" w:cs="Times New Roman"/>
                <w:b/>
                <w:color w:val="000000" w:themeColor="text1"/>
                <w:sz w:val="24"/>
                <w:szCs w:val="24"/>
              </w:rPr>
              <w:t>.</w:t>
            </w:r>
          </w:p>
          <w:p w:rsidR="003C0E6F" w:rsidRPr="003C0E6F" w:rsidRDefault="003C0E6F" w:rsidP="003C0E6F">
            <w:pPr>
              <w:pStyle w:val="ListParagraph"/>
              <w:spacing w:after="0" w:line="240" w:lineRule="auto"/>
              <w:ind w:left="360"/>
              <w:rPr>
                <w:rFonts w:ascii="Times New Roman" w:eastAsia="Times New Roman" w:hAnsi="Times New Roman" w:cs="Times New Roman"/>
                <w:sz w:val="24"/>
                <w:szCs w:val="24"/>
              </w:rPr>
            </w:pPr>
          </w:p>
          <w:p w:rsidR="00CC6148" w:rsidRPr="00961B99" w:rsidRDefault="00CC6148" w:rsidP="003C0E6F">
            <w:pPr>
              <w:pStyle w:val="ListParagraph"/>
              <w:spacing w:after="0" w:line="240" w:lineRule="auto"/>
              <w:ind w:left="360"/>
              <w:jc w:val="center"/>
              <w:rPr>
                <w:rFonts w:ascii="Times New Roman" w:eastAsia="Times New Roman" w:hAnsi="Times New Roman" w:cs="Times New Roman"/>
                <w:sz w:val="24"/>
                <w:szCs w:val="24"/>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p w:rsidR="00F279F7" w:rsidRPr="00F279F7" w:rsidRDefault="00E17E7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Legist</w:t>
            </w:r>
          </w:p>
        </w:tc>
        <w:tc>
          <w:tcPr>
            <w:tcW w:w="9054" w:type="dxa"/>
            <w:shd w:val="clear" w:color="auto" w:fill="auto"/>
            <w:hideMark/>
          </w:tcPr>
          <w:p w:rsidR="00CC6148" w:rsidRDefault="00F6001C"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C6148" w:rsidRPr="00961B99">
              <w:rPr>
                <w:rFonts w:ascii="Times New Roman" w:eastAsia="Times New Roman" w:hAnsi="Times New Roman" w:cs="Times New Roman"/>
                <w:sz w:val="24"/>
                <w:szCs w:val="24"/>
              </w:rPr>
              <w:t>.  Verify that your school is in compliance with Section 1001.452, F.S., regarding the establishment duties of the School Advisory Council by s</w:t>
            </w:r>
            <w:r w:rsidR="00CC6148">
              <w:rPr>
                <w:rFonts w:ascii="Times New Roman" w:eastAsia="Times New Roman" w:hAnsi="Times New Roman" w:cs="Times New Roman"/>
                <w:sz w:val="24"/>
                <w:szCs w:val="24"/>
              </w:rPr>
              <w:t>electing one of the boxes below:</w:t>
            </w:r>
          </w:p>
          <w:p w:rsidR="00CC6148" w:rsidRDefault="00CC6148" w:rsidP="00586450">
            <w:pPr>
              <w:pStyle w:val="ListParagraph"/>
              <w:numPr>
                <w:ilvl w:val="0"/>
                <w:numId w:val="4"/>
              </w:numPr>
              <w:spacing w:after="0" w:line="240" w:lineRule="auto"/>
              <w:rPr>
                <w:rFonts w:ascii="Times New Roman" w:eastAsia="Times New Roman" w:hAnsi="Times New Roman" w:cs="Times New Roman"/>
                <w:sz w:val="24"/>
                <w:szCs w:val="24"/>
              </w:rPr>
            </w:pPr>
            <w:r w:rsidRPr="001C3DF1">
              <w:rPr>
                <w:rFonts w:ascii="Times New Roman" w:eastAsia="Times New Roman" w:hAnsi="Times New Roman" w:cs="Times New Roman"/>
                <w:sz w:val="24"/>
                <w:szCs w:val="24"/>
              </w:rPr>
              <w:t xml:space="preserve">Yes, we are in compliance. </w:t>
            </w:r>
          </w:p>
          <w:p w:rsidR="00586450" w:rsidRPr="00586450" w:rsidRDefault="00CC6148" w:rsidP="00756EC1">
            <w:pPr>
              <w:pStyle w:val="ListParagraph"/>
              <w:numPr>
                <w:ilvl w:val="0"/>
                <w:numId w:val="4"/>
              </w:numPr>
              <w:spacing w:after="0" w:line="240" w:lineRule="auto"/>
              <w:rPr>
                <w:rFonts w:ascii="Times New Roman" w:eastAsia="Times New Roman" w:hAnsi="Times New Roman" w:cs="Times New Roman"/>
                <w:sz w:val="24"/>
                <w:szCs w:val="24"/>
              </w:rPr>
            </w:pPr>
            <w:r w:rsidRPr="001C3DF1">
              <w:rPr>
                <w:rFonts w:ascii="Times New Roman" w:eastAsia="Times New Roman" w:hAnsi="Times New Roman" w:cs="Times New Roman"/>
                <w:sz w:val="24"/>
                <w:szCs w:val="24"/>
              </w:rPr>
              <w:t>No, we are not in compliance.</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Default="00F6001C" w:rsidP="0058645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r w:rsidR="00586450">
              <w:rPr>
                <w:rFonts w:ascii="Times New Roman" w:eastAsia="Times New Roman" w:hAnsi="Times New Roman" w:cs="Times New Roman"/>
                <w:sz w:val="24"/>
                <w:szCs w:val="24"/>
              </w:rPr>
              <w:t>.</w:t>
            </w:r>
            <w:proofErr w:type="gramEnd"/>
            <w:r w:rsidR="00586450">
              <w:rPr>
                <w:rFonts w:ascii="Times New Roman" w:eastAsia="Times New Roman" w:hAnsi="Times New Roman" w:cs="Times New Roman"/>
                <w:sz w:val="24"/>
                <w:szCs w:val="24"/>
              </w:rPr>
              <w:t xml:space="preserve"> </w:t>
            </w:r>
            <w:r w:rsidR="00CC6148" w:rsidRPr="00586450">
              <w:rPr>
                <w:rFonts w:ascii="Times New Roman" w:eastAsia="Times New Roman" w:hAnsi="Times New Roman" w:cs="Times New Roman"/>
                <w:sz w:val="24"/>
                <w:szCs w:val="24"/>
              </w:rPr>
              <w:t>If no, describe the measures being taken to comply with SAC requirements.</w:t>
            </w:r>
          </w:p>
          <w:p w:rsidR="00601163" w:rsidRPr="00586450" w:rsidRDefault="00601163" w:rsidP="005864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currently advertising SAC positions through our newsletter, on our marquee and through School Messenger calls. Our PTA has also advertised open positions on their correspondence.</w:t>
            </w:r>
          </w:p>
          <w:p w:rsidR="00586450" w:rsidRPr="00756EC1" w:rsidRDefault="00586450" w:rsidP="00756EC1">
            <w:pPr>
              <w:pStyle w:val="BodyText"/>
              <w:rPr>
                <w:color w:val="auto"/>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noWrap/>
            <w:vAlign w:val="bottom"/>
          </w:tcPr>
          <w:p w:rsidR="00CC6148" w:rsidRPr="00F279F7" w:rsidRDefault="00DA005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All</w:t>
            </w:r>
          </w:p>
        </w:tc>
        <w:tc>
          <w:tcPr>
            <w:tcW w:w="9054" w:type="dxa"/>
            <w:shd w:val="clear" w:color="auto" w:fill="F2F2F2" w:themeFill="background1" w:themeFillShade="F2"/>
          </w:tcPr>
          <w:p w:rsidR="00CC6148" w:rsidRPr="00961B99" w:rsidRDefault="00756EC1" w:rsidP="00756EC1">
            <w:pPr>
              <w:spacing w:after="0" w:line="240" w:lineRule="auto"/>
              <w:rPr>
                <w:rFonts w:ascii="Times New Roman" w:eastAsia="Times New Roman" w:hAnsi="Times New Roman" w:cs="Times New Roman"/>
                <w:sz w:val="24"/>
                <w:szCs w:val="24"/>
              </w:rPr>
            </w:pPr>
            <w:r w:rsidRPr="00756EC1">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 xml:space="preserve"> </w:t>
            </w:r>
            <w:r w:rsidR="00DA3F2F" w:rsidRPr="00756EC1">
              <w:rPr>
                <w:rFonts w:ascii="Times New Roman" w:eastAsia="Times New Roman" w:hAnsi="Times New Roman" w:cs="Times New Roman"/>
                <w:b/>
                <w:bCs/>
                <w:color w:val="548DD4" w:themeColor="text2" w:themeTint="99"/>
                <w:sz w:val="24"/>
                <w:szCs w:val="24"/>
              </w:rPr>
              <w:t>Leadership Team</w:t>
            </w:r>
          </w:p>
        </w:tc>
        <w:tc>
          <w:tcPr>
            <w:tcW w:w="1583" w:type="dxa"/>
            <w:shd w:val="clear" w:color="auto" w:fill="F2F2F2" w:themeFill="background1" w:themeFillShade="F2"/>
          </w:tcPr>
          <w:p w:rsidR="00CC6148" w:rsidRPr="00961B99" w:rsidRDefault="00CC6148"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F2F2F2" w:themeFill="background1" w:themeFillShade="F2"/>
            <w:noWrap/>
          </w:tcPr>
          <w:p w:rsidR="00CC6148" w:rsidRPr="00961B99" w:rsidRDefault="00CC6148" w:rsidP="002B611C">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All</w:t>
            </w:r>
          </w:p>
        </w:tc>
        <w:tc>
          <w:tcPr>
            <w:tcW w:w="9054" w:type="dxa"/>
            <w:shd w:val="clear" w:color="auto" w:fill="auto"/>
            <w:hideMark/>
          </w:tcPr>
          <w:p w:rsidR="00CC6148" w:rsidRPr="00961B99" w:rsidRDefault="001F1AA2" w:rsidP="002B611C">
            <w:pPr>
              <w:spacing w:after="0" w:line="240" w:lineRule="auto"/>
              <w:rPr>
                <w:rFonts w:ascii="Times New Roman" w:eastAsia="Times New Roman" w:hAnsi="Times New Roman" w:cs="Times New Roman"/>
                <w:color w:val="000000"/>
              </w:rPr>
            </w:pPr>
            <w:r w:rsidRPr="00756EC1">
              <w:rPr>
                <w:rFonts w:ascii="Times New Roman" w:eastAsia="Times New Roman" w:hAnsi="Times New Roman" w:cs="Times New Roman"/>
                <w:b/>
                <w:bCs/>
                <w:iCs/>
                <w:color w:val="548DD4" w:themeColor="text2" w:themeTint="99"/>
                <w:sz w:val="24"/>
                <w:szCs w:val="24"/>
              </w:rPr>
              <w:t>Membership</w:t>
            </w:r>
          </w:p>
        </w:tc>
        <w:tc>
          <w:tcPr>
            <w:tcW w:w="1583" w:type="dxa"/>
            <w:shd w:val="clear" w:color="auto" w:fill="auto"/>
          </w:tcPr>
          <w:p w:rsidR="00CC6148" w:rsidRPr="00961B99" w:rsidRDefault="00CC6148" w:rsidP="002B611C">
            <w:pPr>
              <w:spacing w:after="0" w:line="240" w:lineRule="auto"/>
              <w:rPr>
                <w:rFonts w:ascii="Times New Roman" w:eastAsia="Times New Roman" w:hAnsi="Times New Roman" w:cs="Times New Roman"/>
                <w:color w:val="000000"/>
              </w:rPr>
            </w:pPr>
          </w:p>
        </w:tc>
        <w:tc>
          <w:tcPr>
            <w:tcW w:w="2759" w:type="dxa"/>
            <w:gridSpan w:val="3"/>
            <w:shd w:val="clear" w:color="auto" w:fill="auto"/>
          </w:tcPr>
          <w:p w:rsidR="00CC6148" w:rsidRPr="00961B99" w:rsidRDefault="00CC6148" w:rsidP="002B611C">
            <w:pPr>
              <w:spacing w:after="0" w:line="240" w:lineRule="auto"/>
              <w:rPr>
                <w:rFonts w:ascii="Times New Roman" w:eastAsia="Times New Roman" w:hAnsi="Times New Roman" w:cs="Times New Roman"/>
                <w:color w:val="000000"/>
              </w:rPr>
            </w:pPr>
          </w:p>
        </w:tc>
      </w:tr>
      <w:tr w:rsidR="001F1AA2" w:rsidRPr="00961B99" w:rsidTr="00FB6BCE">
        <w:trPr>
          <w:trHeight w:val="432"/>
        </w:trPr>
        <w:tc>
          <w:tcPr>
            <w:tcW w:w="735" w:type="dxa"/>
            <w:shd w:val="clear" w:color="auto" w:fill="auto"/>
            <w:noWrap/>
            <w:vAlign w:val="bottom"/>
          </w:tcPr>
          <w:p w:rsidR="001F1AA2" w:rsidRPr="00F279F7" w:rsidRDefault="001F1AA2"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1F1AA2" w:rsidRPr="005C45B2" w:rsidRDefault="001F1AA2" w:rsidP="005C45B2">
            <w:pPr>
              <w:pStyle w:val="ListParagraph"/>
              <w:numPr>
                <w:ilvl w:val="0"/>
                <w:numId w:val="40"/>
              </w:numPr>
              <w:spacing w:after="0" w:line="240" w:lineRule="auto"/>
              <w:rPr>
                <w:color w:val="548DD4" w:themeColor="text2" w:themeTint="99"/>
              </w:rPr>
            </w:pPr>
            <w:r w:rsidRPr="005C45B2">
              <w:rPr>
                <w:color w:val="548DD4" w:themeColor="text2" w:themeTint="99"/>
              </w:rPr>
              <w:t>Identify the name, email address and position title for each membe</w:t>
            </w:r>
            <w:r w:rsidR="00756EC1" w:rsidRPr="005C45B2">
              <w:rPr>
                <w:color w:val="548DD4" w:themeColor="text2" w:themeTint="99"/>
              </w:rPr>
              <w:t>r of the school leadership team and their duties</w:t>
            </w:r>
          </w:p>
          <w:p w:rsidR="005C45B2" w:rsidRDefault="005C45B2" w:rsidP="005C45B2">
            <w:pPr>
              <w:pStyle w:val="ListParagraph"/>
              <w:spacing w:after="0" w:line="240" w:lineRule="auto"/>
              <w:jc w:val="center"/>
              <w:rPr>
                <w:b/>
                <w:color w:val="548DD4" w:themeColor="text2" w:themeTint="99"/>
              </w:rPr>
            </w:pPr>
            <w:r>
              <w:rPr>
                <w:b/>
                <w:color w:val="548DD4" w:themeColor="text2" w:themeTint="99"/>
              </w:rPr>
              <w:t xml:space="preserve">Kristy Cantu, Principal, </w:t>
            </w:r>
            <w:hyperlink r:id="rId9" w:history="1">
              <w:r w:rsidRPr="004F0266">
                <w:rPr>
                  <w:rStyle w:val="Hyperlink"/>
                  <w:rFonts w:cstheme="minorBidi"/>
                  <w:b/>
                </w:rPr>
                <w:t>canutk@pcsb.org</w:t>
              </w:r>
            </w:hyperlink>
            <w:r>
              <w:rPr>
                <w:b/>
                <w:color w:val="548DD4" w:themeColor="text2" w:themeTint="99"/>
              </w:rPr>
              <w:t xml:space="preserve"> </w:t>
            </w:r>
          </w:p>
          <w:p w:rsidR="005C45B2" w:rsidRDefault="005C45B2" w:rsidP="005C45B2">
            <w:pPr>
              <w:pStyle w:val="ListParagraph"/>
              <w:spacing w:after="0" w:line="240" w:lineRule="auto"/>
              <w:jc w:val="center"/>
              <w:rPr>
                <w:b/>
                <w:color w:val="548DD4" w:themeColor="text2" w:themeTint="99"/>
              </w:rPr>
            </w:pPr>
            <w:r>
              <w:rPr>
                <w:b/>
                <w:color w:val="548DD4" w:themeColor="text2" w:themeTint="99"/>
              </w:rPr>
              <w:t xml:space="preserve">Jennifer Mekler, Assistant Principal, </w:t>
            </w:r>
            <w:hyperlink r:id="rId10" w:history="1">
              <w:r w:rsidRPr="004F0266">
                <w:rPr>
                  <w:rStyle w:val="Hyperlink"/>
                  <w:rFonts w:cstheme="minorBidi"/>
                  <w:b/>
                </w:rPr>
                <w:t>meklerj@pcsb.org</w:t>
              </w:r>
            </w:hyperlink>
          </w:p>
          <w:p w:rsidR="005C45B2" w:rsidRDefault="005C45B2" w:rsidP="005C45B2">
            <w:pPr>
              <w:pStyle w:val="ListParagraph"/>
              <w:spacing w:after="0" w:line="240" w:lineRule="auto"/>
              <w:jc w:val="center"/>
              <w:rPr>
                <w:b/>
                <w:color w:val="548DD4" w:themeColor="text2" w:themeTint="99"/>
              </w:rPr>
            </w:pPr>
            <w:r>
              <w:rPr>
                <w:b/>
                <w:color w:val="548DD4" w:themeColor="text2" w:themeTint="99"/>
              </w:rPr>
              <w:t xml:space="preserve">Danielle Matthews, Guidance Counselor, </w:t>
            </w:r>
            <w:hyperlink r:id="rId11" w:history="1">
              <w:r w:rsidRPr="004F0266">
                <w:rPr>
                  <w:rStyle w:val="Hyperlink"/>
                  <w:rFonts w:cstheme="minorBidi"/>
                  <w:b/>
                </w:rPr>
                <w:t>matthewsd@pcsb.org</w:t>
              </w:r>
            </w:hyperlink>
          </w:p>
          <w:p w:rsidR="005C45B2" w:rsidRDefault="005C45B2" w:rsidP="005C45B2">
            <w:pPr>
              <w:pStyle w:val="ListParagraph"/>
              <w:spacing w:after="0" w:line="240" w:lineRule="auto"/>
              <w:jc w:val="center"/>
              <w:rPr>
                <w:b/>
                <w:color w:val="548DD4" w:themeColor="text2" w:themeTint="99"/>
              </w:rPr>
            </w:pPr>
            <w:r>
              <w:rPr>
                <w:b/>
                <w:color w:val="548DD4" w:themeColor="text2" w:themeTint="99"/>
              </w:rPr>
              <w:t xml:space="preserve">Jackie Keller, Library Media Technology, </w:t>
            </w:r>
            <w:hyperlink r:id="rId12" w:history="1">
              <w:r w:rsidRPr="004F0266">
                <w:rPr>
                  <w:rStyle w:val="Hyperlink"/>
                  <w:rFonts w:cstheme="minorBidi"/>
                  <w:b/>
                </w:rPr>
                <w:t>kellerj@pcsb.org</w:t>
              </w:r>
            </w:hyperlink>
          </w:p>
          <w:p w:rsidR="005C45B2" w:rsidRDefault="005C45B2" w:rsidP="005C45B2">
            <w:pPr>
              <w:pStyle w:val="ListParagraph"/>
              <w:spacing w:after="0" w:line="240" w:lineRule="auto"/>
              <w:jc w:val="center"/>
              <w:rPr>
                <w:b/>
                <w:color w:val="548DD4" w:themeColor="text2" w:themeTint="99"/>
              </w:rPr>
            </w:pPr>
            <w:r>
              <w:rPr>
                <w:b/>
                <w:color w:val="548DD4" w:themeColor="text2" w:themeTint="99"/>
              </w:rPr>
              <w:t xml:space="preserve">Marylisa Martin, Kindergarten Teacher, </w:t>
            </w:r>
            <w:hyperlink r:id="rId13" w:history="1">
              <w:r w:rsidRPr="004F0266">
                <w:rPr>
                  <w:rStyle w:val="Hyperlink"/>
                  <w:rFonts w:cstheme="minorBidi"/>
                  <w:b/>
                </w:rPr>
                <w:t>martinm@pcsb.org</w:t>
              </w:r>
            </w:hyperlink>
          </w:p>
          <w:p w:rsidR="005C45B2" w:rsidRDefault="005C45B2" w:rsidP="005C45B2">
            <w:pPr>
              <w:pStyle w:val="ListParagraph"/>
              <w:spacing w:after="0" w:line="240" w:lineRule="auto"/>
              <w:jc w:val="center"/>
              <w:rPr>
                <w:b/>
                <w:color w:val="548DD4" w:themeColor="text2" w:themeTint="99"/>
              </w:rPr>
            </w:pPr>
            <w:r>
              <w:rPr>
                <w:b/>
                <w:color w:val="548DD4" w:themeColor="text2" w:themeTint="99"/>
              </w:rPr>
              <w:t>Tina Straub, 1</w:t>
            </w:r>
            <w:r w:rsidRPr="005C45B2">
              <w:rPr>
                <w:b/>
                <w:color w:val="548DD4" w:themeColor="text2" w:themeTint="99"/>
                <w:vertAlign w:val="superscript"/>
              </w:rPr>
              <w:t>st</w:t>
            </w:r>
            <w:r>
              <w:rPr>
                <w:b/>
                <w:color w:val="548DD4" w:themeColor="text2" w:themeTint="99"/>
              </w:rPr>
              <w:t xml:space="preserve"> Grade Teacher, </w:t>
            </w:r>
            <w:hyperlink r:id="rId14" w:history="1">
              <w:r w:rsidRPr="004F0266">
                <w:rPr>
                  <w:rStyle w:val="Hyperlink"/>
                  <w:rFonts w:cstheme="minorBidi"/>
                  <w:b/>
                </w:rPr>
                <w:t>straubt@pcsb.org</w:t>
              </w:r>
            </w:hyperlink>
          </w:p>
          <w:p w:rsidR="005C45B2" w:rsidRDefault="005C45B2" w:rsidP="005C45B2">
            <w:pPr>
              <w:pStyle w:val="ListParagraph"/>
              <w:spacing w:after="0" w:line="240" w:lineRule="auto"/>
              <w:jc w:val="center"/>
              <w:rPr>
                <w:b/>
                <w:color w:val="548DD4" w:themeColor="text2" w:themeTint="99"/>
              </w:rPr>
            </w:pPr>
            <w:r>
              <w:rPr>
                <w:b/>
                <w:color w:val="548DD4" w:themeColor="text2" w:themeTint="99"/>
              </w:rPr>
              <w:t>Suzanne Cook, 2</w:t>
            </w:r>
            <w:r w:rsidRPr="005C45B2">
              <w:rPr>
                <w:b/>
                <w:color w:val="548DD4" w:themeColor="text2" w:themeTint="99"/>
                <w:vertAlign w:val="superscript"/>
              </w:rPr>
              <w:t>nd</w:t>
            </w:r>
            <w:r>
              <w:rPr>
                <w:b/>
                <w:color w:val="548DD4" w:themeColor="text2" w:themeTint="99"/>
              </w:rPr>
              <w:t xml:space="preserve"> Grade Teacher, </w:t>
            </w:r>
            <w:hyperlink r:id="rId15" w:history="1">
              <w:r w:rsidRPr="004F0266">
                <w:rPr>
                  <w:rStyle w:val="Hyperlink"/>
                  <w:rFonts w:cstheme="minorBidi"/>
                  <w:b/>
                </w:rPr>
                <w:t>cooks@pcsb.org</w:t>
              </w:r>
            </w:hyperlink>
          </w:p>
          <w:p w:rsidR="005C45B2" w:rsidRDefault="005C45B2" w:rsidP="005C45B2">
            <w:pPr>
              <w:pStyle w:val="ListParagraph"/>
              <w:spacing w:after="0" w:line="240" w:lineRule="auto"/>
              <w:jc w:val="center"/>
              <w:rPr>
                <w:b/>
                <w:color w:val="548DD4" w:themeColor="text2" w:themeTint="99"/>
              </w:rPr>
            </w:pPr>
            <w:r>
              <w:rPr>
                <w:b/>
                <w:color w:val="548DD4" w:themeColor="text2" w:themeTint="99"/>
              </w:rPr>
              <w:t>Karen Durnell, 3</w:t>
            </w:r>
            <w:r w:rsidRPr="005C45B2">
              <w:rPr>
                <w:b/>
                <w:color w:val="548DD4" w:themeColor="text2" w:themeTint="99"/>
                <w:vertAlign w:val="superscript"/>
              </w:rPr>
              <w:t>rd</w:t>
            </w:r>
            <w:r>
              <w:rPr>
                <w:b/>
                <w:color w:val="548DD4" w:themeColor="text2" w:themeTint="99"/>
              </w:rPr>
              <w:t xml:space="preserve"> Grade Teacher, </w:t>
            </w:r>
            <w:hyperlink r:id="rId16" w:history="1">
              <w:r w:rsidRPr="004F0266">
                <w:rPr>
                  <w:rStyle w:val="Hyperlink"/>
                  <w:rFonts w:cstheme="minorBidi"/>
                  <w:b/>
                </w:rPr>
                <w:t>durnellk@pcsb.org</w:t>
              </w:r>
            </w:hyperlink>
          </w:p>
          <w:p w:rsidR="005C45B2" w:rsidRDefault="005C45B2" w:rsidP="005C45B2">
            <w:pPr>
              <w:pStyle w:val="ListParagraph"/>
              <w:spacing w:after="0" w:line="240" w:lineRule="auto"/>
              <w:jc w:val="center"/>
              <w:rPr>
                <w:b/>
                <w:color w:val="548DD4" w:themeColor="text2" w:themeTint="99"/>
              </w:rPr>
            </w:pPr>
            <w:r>
              <w:rPr>
                <w:b/>
                <w:color w:val="548DD4" w:themeColor="text2" w:themeTint="99"/>
              </w:rPr>
              <w:t>Anne Dapont, 4</w:t>
            </w:r>
            <w:r w:rsidRPr="005C45B2">
              <w:rPr>
                <w:b/>
                <w:color w:val="548DD4" w:themeColor="text2" w:themeTint="99"/>
                <w:vertAlign w:val="superscript"/>
              </w:rPr>
              <w:t>th</w:t>
            </w:r>
            <w:r>
              <w:rPr>
                <w:b/>
                <w:color w:val="548DD4" w:themeColor="text2" w:themeTint="99"/>
              </w:rPr>
              <w:t xml:space="preserve"> Grade Teacher, </w:t>
            </w:r>
            <w:hyperlink r:id="rId17" w:history="1">
              <w:r w:rsidRPr="004F0266">
                <w:rPr>
                  <w:rStyle w:val="Hyperlink"/>
                  <w:rFonts w:cstheme="minorBidi"/>
                  <w:b/>
                </w:rPr>
                <w:t>daponta@pscb.org</w:t>
              </w:r>
            </w:hyperlink>
          </w:p>
          <w:p w:rsidR="005C45B2" w:rsidRDefault="005C45B2" w:rsidP="005C45B2">
            <w:pPr>
              <w:pStyle w:val="ListParagraph"/>
              <w:spacing w:after="0" w:line="240" w:lineRule="auto"/>
              <w:jc w:val="center"/>
              <w:rPr>
                <w:b/>
                <w:color w:val="548DD4" w:themeColor="text2" w:themeTint="99"/>
              </w:rPr>
            </w:pPr>
            <w:r>
              <w:rPr>
                <w:b/>
                <w:color w:val="548DD4" w:themeColor="text2" w:themeTint="99"/>
              </w:rPr>
              <w:t>Angie Loukataris, 5</w:t>
            </w:r>
            <w:r w:rsidRPr="005C45B2">
              <w:rPr>
                <w:b/>
                <w:color w:val="548DD4" w:themeColor="text2" w:themeTint="99"/>
                <w:vertAlign w:val="superscript"/>
              </w:rPr>
              <w:t>th</w:t>
            </w:r>
            <w:r>
              <w:rPr>
                <w:b/>
                <w:color w:val="548DD4" w:themeColor="text2" w:themeTint="99"/>
              </w:rPr>
              <w:t xml:space="preserve"> Grade Teacher, </w:t>
            </w:r>
            <w:hyperlink r:id="rId18" w:history="1">
              <w:r w:rsidRPr="004F0266">
                <w:rPr>
                  <w:rStyle w:val="Hyperlink"/>
                  <w:rFonts w:cstheme="minorBidi"/>
                  <w:b/>
                </w:rPr>
                <w:t>loukatarisa@pcsb.org</w:t>
              </w:r>
            </w:hyperlink>
          </w:p>
          <w:p w:rsidR="005C45B2" w:rsidRDefault="005C45B2" w:rsidP="005C45B2">
            <w:pPr>
              <w:pStyle w:val="ListParagraph"/>
              <w:spacing w:after="0" w:line="240" w:lineRule="auto"/>
              <w:jc w:val="center"/>
              <w:rPr>
                <w:b/>
                <w:color w:val="548DD4" w:themeColor="text2" w:themeTint="99"/>
              </w:rPr>
            </w:pPr>
            <w:r>
              <w:rPr>
                <w:b/>
                <w:color w:val="548DD4" w:themeColor="text2" w:themeTint="99"/>
              </w:rPr>
              <w:t xml:space="preserve">Kaye Marudas, Specialist, </w:t>
            </w:r>
            <w:hyperlink r:id="rId19" w:history="1">
              <w:r w:rsidRPr="004F0266">
                <w:rPr>
                  <w:rStyle w:val="Hyperlink"/>
                  <w:rFonts w:cstheme="minorBidi"/>
                  <w:b/>
                </w:rPr>
                <w:t>marudask@pcsb.org</w:t>
              </w:r>
            </w:hyperlink>
          </w:p>
          <w:p w:rsidR="005C45B2" w:rsidRPr="005C45B2" w:rsidRDefault="005C45B2" w:rsidP="005C45B2">
            <w:pPr>
              <w:pStyle w:val="ListParagraph"/>
              <w:spacing w:after="0" w:line="240" w:lineRule="auto"/>
              <w:jc w:val="center"/>
              <w:rPr>
                <w:b/>
                <w:color w:val="548DD4" w:themeColor="text2" w:themeTint="99"/>
              </w:rPr>
            </w:pPr>
          </w:p>
          <w:p w:rsidR="001F1AA2" w:rsidRPr="00961B99" w:rsidRDefault="001F1AA2" w:rsidP="002B611C">
            <w:pPr>
              <w:spacing w:after="0" w:line="240" w:lineRule="auto"/>
              <w:rPr>
                <w:rFonts w:ascii="Times New Roman" w:eastAsia="Times New Roman" w:hAnsi="Times New Roman" w:cs="Times New Roman"/>
                <w:sz w:val="24"/>
                <w:szCs w:val="24"/>
              </w:rPr>
            </w:pPr>
          </w:p>
        </w:tc>
        <w:tc>
          <w:tcPr>
            <w:tcW w:w="1583" w:type="dxa"/>
            <w:shd w:val="clear" w:color="auto" w:fill="auto"/>
          </w:tcPr>
          <w:p w:rsidR="001F1AA2" w:rsidRPr="00961B99" w:rsidRDefault="001F1AA2" w:rsidP="002B611C">
            <w:pPr>
              <w:spacing w:after="0" w:line="240" w:lineRule="auto"/>
              <w:rPr>
                <w:rFonts w:ascii="Times New Roman" w:eastAsia="Times New Roman" w:hAnsi="Times New Roman" w:cs="Times New Roman"/>
                <w:color w:val="000000"/>
              </w:rPr>
            </w:pPr>
          </w:p>
        </w:tc>
        <w:tc>
          <w:tcPr>
            <w:tcW w:w="2759" w:type="dxa"/>
            <w:gridSpan w:val="3"/>
            <w:shd w:val="clear" w:color="auto" w:fill="auto"/>
          </w:tcPr>
          <w:p w:rsidR="001F1AA2" w:rsidRPr="00961B99" w:rsidRDefault="001F1AA2" w:rsidP="002B611C">
            <w:pPr>
              <w:spacing w:after="0" w:line="240" w:lineRule="auto"/>
              <w:rPr>
                <w:rFonts w:ascii="Times New Roman" w:eastAsia="Times New Roman" w:hAnsi="Times New Roman" w:cs="Times New Roman"/>
                <w:color w:val="000000"/>
              </w:rPr>
            </w:pP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3</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For each of your school’s administrators (principal and all assistant principals), complete the following fields:</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BD3C59" w:rsidRPr="00BD3C59" w:rsidRDefault="00CC6148" w:rsidP="00BD3C59">
            <w:pPr>
              <w:pStyle w:val="ListParagraph"/>
              <w:numPr>
                <w:ilvl w:val="0"/>
                <w:numId w:val="36"/>
              </w:numPr>
              <w:spacing w:after="0" w:line="240" w:lineRule="auto"/>
              <w:rPr>
                <w:rFonts w:ascii="Times New Roman" w:eastAsia="Times New Roman" w:hAnsi="Times New Roman" w:cs="Times New Roman"/>
                <w:color w:val="000000" w:themeColor="text1"/>
                <w:sz w:val="24"/>
                <w:szCs w:val="24"/>
              </w:rPr>
            </w:pPr>
            <w:r w:rsidRPr="00BD3C59">
              <w:rPr>
                <w:rFonts w:ascii="Times New Roman" w:eastAsia="Times New Roman" w:hAnsi="Times New Roman" w:cs="Times New Roman"/>
                <w:sz w:val="24"/>
                <w:szCs w:val="24"/>
              </w:rPr>
              <w:t>Name</w:t>
            </w:r>
            <w:r w:rsidR="00BD3C59">
              <w:rPr>
                <w:rFonts w:ascii="Times New Roman" w:eastAsia="Times New Roman" w:hAnsi="Times New Roman" w:cs="Times New Roman"/>
                <w:sz w:val="24"/>
                <w:szCs w:val="24"/>
              </w:rPr>
              <w:t>:</w:t>
            </w:r>
          </w:p>
          <w:p w:rsidR="00BD3C59" w:rsidRPr="00B31161" w:rsidRDefault="00BD3C59" w:rsidP="00BD3C59">
            <w:pPr>
              <w:pStyle w:val="ListParagraph"/>
              <w:spacing w:after="0" w:line="240" w:lineRule="auto"/>
              <w:jc w:val="center"/>
              <w:rPr>
                <w:rFonts w:eastAsia="Times New Roman" w:cs="Times New Roman"/>
                <w:b/>
                <w:color w:val="000000" w:themeColor="text1"/>
              </w:rPr>
            </w:pPr>
            <w:r w:rsidRPr="00B31161">
              <w:rPr>
                <w:rFonts w:eastAsia="Times New Roman" w:cs="Times New Roman"/>
                <w:b/>
                <w:color w:val="000000" w:themeColor="text1"/>
              </w:rPr>
              <w:t>Kristy Cantu, Principal</w:t>
            </w:r>
          </w:p>
          <w:p w:rsidR="00BD3C59" w:rsidRPr="00BD3C59" w:rsidRDefault="00BD3C59" w:rsidP="00BD3C59">
            <w:pPr>
              <w:pStyle w:val="ListParagraph"/>
              <w:spacing w:after="0" w:line="240" w:lineRule="auto"/>
              <w:jc w:val="center"/>
              <w:rPr>
                <w:rFonts w:ascii="Times New Roman" w:eastAsia="Times New Roman" w:hAnsi="Times New Roman" w:cs="Times New Roman"/>
                <w:color w:val="000000" w:themeColor="text1"/>
                <w:sz w:val="24"/>
                <w:szCs w:val="24"/>
              </w:rPr>
            </w:pPr>
            <w:r w:rsidRPr="00B31161">
              <w:rPr>
                <w:rFonts w:eastAsia="Times New Roman" w:cs="Times New Roman"/>
                <w:b/>
                <w:color w:val="000000" w:themeColor="text1"/>
              </w:rPr>
              <w:t>Jennifer Mekler, Assistant Principal</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Pr="00BD3C59" w:rsidRDefault="00CC6148" w:rsidP="00BD3C59">
            <w:pPr>
              <w:pStyle w:val="ListParagraph"/>
              <w:numPr>
                <w:ilvl w:val="0"/>
                <w:numId w:val="36"/>
              </w:numPr>
              <w:spacing w:after="0" w:line="240" w:lineRule="auto"/>
              <w:rPr>
                <w:rFonts w:ascii="Times New Roman" w:eastAsia="Times New Roman" w:hAnsi="Times New Roman" w:cs="Times New Roman"/>
                <w:sz w:val="24"/>
                <w:szCs w:val="24"/>
              </w:rPr>
            </w:pPr>
            <w:r w:rsidRPr="00BD3C59">
              <w:rPr>
                <w:rFonts w:ascii="Times New Roman" w:eastAsia="Times New Roman" w:hAnsi="Times New Roman" w:cs="Times New Roman"/>
                <w:sz w:val="24"/>
                <w:szCs w:val="24"/>
              </w:rPr>
              <w:t>Credentials (degrees and certifications)</w:t>
            </w:r>
          </w:p>
          <w:p w:rsidR="00BD3C59" w:rsidRPr="00B31161" w:rsidRDefault="00BD3C59" w:rsidP="00BD3C59">
            <w:pPr>
              <w:pStyle w:val="ListParagraph"/>
              <w:spacing w:after="0" w:line="240" w:lineRule="auto"/>
              <w:jc w:val="center"/>
              <w:rPr>
                <w:rFonts w:eastAsia="Times New Roman" w:cs="Times New Roman"/>
                <w:b/>
                <w:color w:val="000000" w:themeColor="text1"/>
              </w:rPr>
            </w:pPr>
            <w:r w:rsidRPr="00B31161">
              <w:rPr>
                <w:rFonts w:eastAsia="Times New Roman" w:cs="Times New Roman"/>
                <w:b/>
                <w:color w:val="000000" w:themeColor="text1"/>
              </w:rPr>
              <w:t>Kristy Cantu:        B.S Specific Learning Disabilities, M.A. Educational Leadership, Certification in the following: School Principal, ESOL, Specific Learning Disabilities, VE, Educational Leadership</w:t>
            </w:r>
          </w:p>
          <w:p w:rsidR="00BD3C59" w:rsidRPr="00BD3C59" w:rsidRDefault="00BD3C59" w:rsidP="00BD3C59">
            <w:pPr>
              <w:pStyle w:val="ListParagraph"/>
              <w:spacing w:after="0" w:line="240" w:lineRule="auto"/>
              <w:rPr>
                <w:rFonts w:ascii="Times New Roman" w:eastAsia="Times New Roman" w:hAnsi="Times New Roman" w:cs="Times New Roman"/>
                <w:color w:val="000000" w:themeColor="text1"/>
                <w:sz w:val="24"/>
                <w:szCs w:val="24"/>
              </w:rPr>
            </w:pPr>
            <w:r w:rsidRPr="00B31161">
              <w:rPr>
                <w:rFonts w:eastAsia="Times New Roman" w:cs="Times New Roman"/>
                <w:b/>
                <w:color w:val="000000" w:themeColor="text1"/>
              </w:rPr>
              <w:t>Jennifer Mekler:    B.S. Elementary Education, M.A. Educational Leadership</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Pr="00BD3C59" w:rsidRDefault="00CC6148" w:rsidP="00BD3C59">
            <w:pPr>
              <w:pStyle w:val="ListParagraph"/>
              <w:numPr>
                <w:ilvl w:val="0"/>
                <w:numId w:val="36"/>
              </w:numPr>
              <w:spacing w:after="0" w:line="240" w:lineRule="auto"/>
              <w:rPr>
                <w:rFonts w:ascii="Times New Roman" w:eastAsia="Times New Roman" w:hAnsi="Times New Roman" w:cs="Times New Roman"/>
                <w:sz w:val="24"/>
                <w:szCs w:val="24"/>
              </w:rPr>
            </w:pPr>
            <w:r w:rsidRPr="00BD3C59">
              <w:rPr>
                <w:rFonts w:ascii="Times New Roman" w:eastAsia="Times New Roman" w:hAnsi="Times New Roman" w:cs="Times New Roman"/>
                <w:sz w:val="24"/>
                <w:szCs w:val="24"/>
              </w:rPr>
              <w:t>Number of years as an administrator</w:t>
            </w:r>
          </w:p>
          <w:p w:rsidR="00BD3C59" w:rsidRPr="00B31161" w:rsidRDefault="00BD3C59" w:rsidP="00BD3C59">
            <w:pPr>
              <w:pStyle w:val="ListParagraph"/>
              <w:spacing w:after="0" w:line="240" w:lineRule="auto"/>
              <w:jc w:val="center"/>
              <w:rPr>
                <w:rFonts w:eastAsia="Times New Roman" w:cs="Times New Roman"/>
                <w:b/>
              </w:rPr>
            </w:pPr>
            <w:r w:rsidRPr="00B31161">
              <w:rPr>
                <w:rFonts w:eastAsia="Times New Roman" w:cs="Times New Roman"/>
                <w:b/>
              </w:rPr>
              <w:t>Kristy Cantu:       9</w:t>
            </w:r>
          </w:p>
          <w:p w:rsidR="00BD3C59" w:rsidRPr="00BD3C59" w:rsidRDefault="00BD3C59" w:rsidP="00BD3C59">
            <w:pPr>
              <w:pStyle w:val="ListParagraph"/>
              <w:spacing w:after="0" w:line="240" w:lineRule="auto"/>
              <w:rPr>
                <w:rFonts w:ascii="Times New Roman" w:eastAsia="Times New Roman" w:hAnsi="Times New Roman" w:cs="Times New Roman"/>
                <w:sz w:val="24"/>
                <w:szCs w:val="24"/>
              </w:rPr>
            </w:pPr>
            <w:r w:rsidRPr="00B31161">
              <w:rPr>
                <w:rFonts w:eastAsia="Times New Roman" w:cs="Times New Roman"/>
                <w:b/>
              </w:rPr>
              <w:t xml:space="preserve">                                                   </w:t>
            </w:r>
            <w:r w:rsidR="00B31161">
              <w:rPr>
                <w:rFonts w:eastAsia="Times New Roman" w:cs="Times New Roman"/>
                <w:b/>
              </w:rPr>
              <w:t xml:space="preserve">            </w:t>
            </w:r>
            <w:r w:rsidRPr="00B31161">
              <w:rPr>
                <w:rFonts w:eastAsia="Times New Roman" w:cs="Times New Roman"/>
                <w:b/>
              </w:rPr>
              <w:t xml:space="preserve"> Jennifer Mekler:   1.5</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Pr="00BD3C59" w:rsidRDefault="00CC6148" w:rsidP="00BD3C59">
            <w:pPr>
              <w:pStyle w:val="ListParagraph"/>
              <w:numPr>
                <w:ilvl w:val="0"/>
                <w:numId w:val="36"/>
              </w:numPr>
              <w:spacing w:after="0" w:line="240" w:lineRule="auto"/>
              <w:rPr>
                <w:rFonts w:ascii="Times New Roman" w:eastAsia="Times New Roman" w:hAnsi="Times New Roman" w:cs="Times New Roman"/>
                <w:sz w:val="24"/>
                <w:szCs w:val="24"/>
              </w:rPr>
            </w:pPr>
            <w:r w:rsidRPr="00BD3C59">
              <w:rPr>
                <w:rFonts w:ascii="Times New Roman" w:eastAsia="Times New Roman" w:hAnsi="Times New Roman" w:cs="Times New Roman"/>
                <w:sz w:val="24"/>
                <w:szCs w:val="24"/>
              </w:rPr>
              <w:t>Number of years at the current school;</w:t>
            </w:r>
          </w:p>
          <w:p w:rsidR="00BD3C59" w:rsidRPr="00B31161" w:rsidRDefault="00BD3C59" w:rsidP="00BD3C59">
            <w:pPr>
              <w:pStyle w:val="ListParagraph"/>
              <w:spacing w:after="0" w:line="240" w:lineRule="auto"/>
              <w:rPr>
                <w:rFonts w:eastAsia="Times New Roman" w:cs="Times New Roman"/>
                <w:b/>
              </w:rPr>
            </w:pPr>
            <w:r w:rsidRPr="00820593">
              <w:rPr>
                <w:rFonts w:ascii="Times New Roman" w:eastAsia="Times New Roman" w:hAnsi="Times New Roman" w:cs="Times New Roman"/>
                <w:b/>
                <w:sz w:val="24"/>
                <w:szCs w:val="24"/>
              </w:rPr>
              <w:t xml:space="preserve">                                                 </w:t>
            </w:r>
            <w:r w:rsidRPr="00B31161">
              <w:rPr>
                <w:rFonts w:eastAsia="Times New Roman" w:cs="Times New Roman"/>
                <w:b/>
              </w:rPr>
              <w:t>Kristy Cantu:          3</w:t>
            </w:r>
          </w:p>
          <w:p w:rsidR="00BD3C59" w:rsidRPr="00BD3C59" w:rsidRDefault="00B31161" w:rsidP="00B31161">
            <w:pPr>
              <w:pStyle w:val="ListParagraph"/>
              <w:spacing w:after="0" w:line="240" w:lineRule="auto"/>
              <w:rPr>
                <w:rFonts w:ascii="Times New Roman" w:eastAsia="Times New Roman" w:hAnsi="Times New Roman" w:cs="Times New Roman"/>
                <w:sz w:val="24"/>
                <w:szCs w:val="24"/>
              </w:rPr>
            </w:pPr>
            <w:r>
              <w:rPr>
                <w:rFonts w:eastAsia="Times New Roman" w:cs="Times New Roman"/>
                <w:b/>
              </w:rPr>
              <w:t xml:space="preserve">                                                           </w:t>
            </w:r>
            <w:r w:rsidR="00BD3C59" w:rsidRPr="00B31161">
              <w:rPr>
                <w:rFonts w:eastAsia="Times New Roman" w:cs="Times New Roman"/>
                <w:b/>
              </w:rPr>
              <w:t>Jennifer Mekler:     1.5</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1584"/>
        </w:trPr>
        <w:tc>
          <w:tcPr>
            <w:tcW w:w="735" w:type="dxa"/>
            <w:shd w:val="clear" w:color="auto" w:fill="auto"/>
            <w:noWrap/>
            <w:vAlign w:val="bottom"/>
            <w:hideMark/>
          </w:tcPr>
          <w:p w:rsidR="00CC6148" w:rsidRPr="00756EC1" w:rsidRDefault="00CC6148" w:rsidP="00156BE3">
            <w:pPr>
              <w:spacing w:after="0" w:line="240" w:lineRule="auto"/>
              <w:rPr>
                <w:rFonts w:ascii="Times New Roman" w:eastAsia="Times New Roman" w:hAnsi="Times New Roman" w:cs="Times New Roman"/>
                <w:strike/>
                <w:color w:val="000000"/>
                <w:sz w:val="16"/>
                <w:szCs w:val="16"/>
              </w:rPr>
            </w:pPr>
            <w:r w:rsidRPr="00756EC1">
              <w:rPr>
                <w:rFonts w:ascii="Times New Roman" w:eastAsia="Times New Roman" w:hAnsi="Times New Roman" w:cs="Times New Roman"/>
                <w:strike/>
                <w:color w:val="000000"/>
                <w:sz w:val="16"/>
                <w:szCs w:val="16"/>
              </w:rPr>
              <w:t> 1,2,3</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trike/>
                <w:sz w:val="20"/>
                <w:szCs w:val="20"/>
              </w:rPr>
            </w:pPr>
            <w:r w:rsidRPr="00135273">
              <w:rPr>
                <w:rFonts w:ascii="Times New Roman" w:eastAsia="Times New Roman" w:hAnsi="Times New Roman" w:cs="Times New Roman"/>
                <w:strike/>
                <w:sz w:val="24"/>
                <w:szCs w:val="24"/>
              </w:rPr>
              <w:t>e)  Performance record of increasing student achievement throughout their career, which should include their history of school grades, FCAT/statewide assessment performance (i.e. percentage data for achievement levels, learning gains, improvement of lowest 25</w:t>
            </w:r>
            <w:r w:rsidRPr="00135273">
              <w:rPr>
                <w:rFonts w:ascii="Times New Roman" w:eastAsia="Times New Roman" w:hAnsi="Times New Roman" w:cs="Times New Roman"/>
                <w:strike/>
                <w:sz w:val="16"/>
                <w:szCs w:val="16"/>
              </w:rPr>
              <w:t xml:space="preserve">th </w:t>
            </w:r>
            <w:r w:rsidRPr="00135273">
              <w:rPr>
                <w:rFonts w:ascii="Times New Roman" w:eastAsia="Times New Roman" w:hAnsi="Times New Roman" w:cs="Times New Roman"/>
                <w:strike/>
                <w:sz w:val="24"/>
                <w:szCs w:val="24"/>
              </w:rPr>
              <w:t>percentile in reading and mathematics, pursuant to Section 1008.34(3)(b), F.S.), and progress toward Annual Measurable Objectives (AMOs)</w:t>
            </w:r>
          </w:p>
        </w:tc>
        <w:tc>
          <w:tcPr>
            <w:tcW w:w="1583" w:type="dxa"/>
            <w:shd w:val="clear" w:color="auto" w:fill="auto"/>
            <w:hideMark/>
          </w:tcPr>
          <w:p w:rsidR="00CC6148" w:rsidRPr="00756EC1" w:rsidRDefault="00CC6148" w:rsidP="00E74137">
            <w:pPr>
              <w:spacing w:after="0" w:line="240" w:lineRule="auto"/>
              <w:rPr>
                <w:rFonts w:ascii="Times New Roman" w:eastAsia="Times New Roman" w:hAnsi="Times New Roman" w:cs="Times New Roman"/>
                <w:strike/>
                <w:color w:val="000000"/>
                <w:sz w:val="20"/>
                <w:szCs w:val="20"/>
              </w:rPr>
            </w:pPr>
            <w:r w:rsidRPr="00756EC1">
              <w:rPr>
                <w:rFonts w:ascii="Times New Roman" w:eastAsia="Times New Roman" w:hAnsi="Times New Roman" w:cs="Times New Roman"/>
                <w:strike/>
                <w:color w:val="000000"/>
                <w:sz w:val="20"/>
                <w:szCs w:val="20"/>
              </w:rPr>
              <w:t>DecisonEd/DW</w:t>
            </w:r>
          </w:p>
        </w:tc>
        <w:tc>
          <w:tcPr>
            <w:tcW w:w="2759" w:type="dxa"/>
            <w:gridSpan w:val="3"/>
            <w:shd w:val="clear" w:color="auto" w:fill="auto"/>
            <w:noWrap/>
            <w:hideMark/>
          </w:tcPr>
          <w:p w:rsidR="00CC6148" w:rsidRPr="00756EC1" w:rsidRDefault="00CC6148" w:rsidP="002B611C">
            <w:pPr>
              <w:spacing w:after="0" w:line="240" w:lineRule="auto"/>
              <w:rPr>
                <w:rFonts w:ascii="Times New Roman" w:eastAsia="Times New Roman" w:hAnsi="Times New Roman" w:cs="Times New Roman"/>
                <w:strike/>
                <w:color w:val="000000"/>
              </w:rPr>
            </w:pPr>
            <w:r w:rsidRPr="00756EC1">
              <w:rPr>
                <w:rFonts w:ascii="Times New Roman" w:eastAsia="Times New Roman" w:hAnsi="Times New Roman" w:cs="Times New Roman"/>
                <w:strike/>
                <w:color w:val="000000"/>
              </w:rPr>
              <w:t> </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6A1517">
              <w:rPr>
                <w:rFonts w:ascii="Times New Roman" w:eastAsia="Times New Roman" w:hAnsi="Times New Roman" w:cs="Times New Roman"/>
                <w:color w:val="000000"/>
                <w:sz w:val="16"/>
                <w:szCs w:val="16"/>
              </w:rPr>
              <w:t>DOE</w:t>
            </w:r>
          </w:p>
        </w:tc>
        <w:tc>
          <w:tcPr>
            <w:tcW w:w="9054" w:type="dxa"/>
            <w:shd w:val="clear" w:color="auto" w:fill="auto"/>
            <w:hideMark/>
          </w:tcPr>
          <w:p w:rsidR="00CC6148" w:rsidRPr="00135273" w:rsidRDefault="00951262" w:rsidP="006A151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b/>
                <w:bCs/>
                <w:iCs/>
                <w:color w:val="548DD4" w:themeColor="text2" w:themeTint="99"/>
                <w:sz w:val="24"/>
                <w:szCs w:val="24"/>
              </w:rPr>
              <w:t>D. Public and Collaborative Teaching</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6A1517" w:rsidRPr="00961B99" w:rsidTr="00FB6BCE">
        <w:trPr>
          <w:trHeight w:val="315"/>
        </w:trPr>
        <w:tc>
          <w:tcPr>
            <w:tcW w:w="735" w:type="dxa"/>
            <w:shd w:val="clear" w:color="auto" w:fill="auto"/>
            <w:noWrap/>
            <w:vAlign w:val="bottom"/>
          </w:tcPr>
          <w:p w:rsidR="006A1517" w:rsidRPr="00F279F7" w:rsidRDefault="006A1517"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6A1517" w:rsidRPr="00135273" w:rsidRDefault="006A1517" w:rsidP="006A1517">
            <w:pPr>
              <w:pStyle w:val="ListParagraph"/>
              <w:numPr>
                <w:ilvl w:val="0"/>
                <w:numId w:val="28"/>
              </w:numPr>
              <w:spacing w:after="0" w:line="240" w:lineRule="auto"/>
              <w:ind w:left="360"/>
              <w:rPr>
                <w:rFonts w:ascii="Times New Roman" w:eastAsia="Times New Roman" w:hAnsi="Times New Roman" w:cs="Times New Roman"/>
                <w:b/>
                <w:bCs/>
                <w:i/>
                <w:iCs/>
                <w:color w:val="548DD4" w:themeColor="text2" w:themeTint="99"/>
                <w:sz w:val="24"/>
                <w:szCs w:val="24"/>
              </w:rPr>
            </w:pPr>
            <w:r w:rsidRPr="00135273">
              <w:rPr>
                <w:rFonts w:ascii="Times New Roman" w:eastAsia="Times New Roman" w:hAnsi="Times New Roman" w:cs="Times New Roman"/>
                <w:b/>
                <w:bCs/>
                <w:iCs/>
                <w:color w:val="548DD4" w:themeColor="text2" w:themeTint="99"/>
                <w:sz w:val="24"/>
                <w:szCs w:val="24"/>
              </w:rPr>
              <w:t>Instructional</w:t>
            </w:r>
          </w:p>
        </w:tc>
        <w:tc>
          <w:tcPr>
            <w:tcW w:w="1583" w:type="dxa"/>
            <w:shd w:val="clear" w:color="auto" w:fill="auto"/>
            <w:noWrap/>
          </w:tcPr>
          <w:p w:rsidR="006A1517" w:rsidRPr="00961B99" w:rsidRDefault="006A1517"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6A1517" w:rsidRPr="00961B99" w:rsidRDefault="006A1517" w:rsidP="002B611C">
            <w:pPr>
              <w:spacing w:after="0" w:line="240" w:lineRule="auto"/>
              <w:rPr>
                <w:rFonts w:ascii="Times New Roman" w:eastAsia="Times New Roman" w:hAnsi="Times New Roman" w:cs="Times New Roman"/>
                <w:color w:val="000000"/>
              </w:rPr>
            </w:pP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47697D" w:rsidRDefault="00CC6148" w:rsidP="0047697D">
            <w:pPr>
              <w:pStyle w:val="ListParagraph"/>
              <w:numPr>
                <w:ilvl w:val="0"/>
                <w:numId w:val="37"/>
              </w:numPr>
              <w:spacing w:after="0" w:line="240" w:lineRule="auto"/>
              <w:rPr>
                <w:rFonts w:ascii="Times New Roman" w:eastAsia="Times New Roman" w:hAnsi="Times New Roman" w:cs="Times New Roman"/>
                <w:sz w:val="24"/>
                <w:szCs w:val="24"/>
              </w:rPr>
            </w:pPr>
            <w:r w:rsidRPr="0047697D">
              <w:rPr>
                <w:rFonts w:ascii="Times New Roman" w:eastAsia="Times New Roman" w:hAnsi="Times New Roman" w:cs="Times New Roman"/>
                <w:sz w:val="24"/>
                <w:szCs w:val="24"/>
              </w:rPr>
              <w:t># of instructional employees</w:t>
            </w:r>
          </w:p>
          <w:p w:rsidR="0047697D" w:rsidRPr="00B31161" w:rsidRDefault="0047697D" w:rsidP="0047697D">
            <w:pPr>
              <w:pStyle w:val="ListParagraph"/>
              <w:spacing w:after="0" w:line="240" w:lineRule="auto"/>
              <w:jc w:val="center"/>
              <w:rPr>
                <w:rFonts w:eastAsia="Times New Roman" w:cs="Times New Roman"/>
                <w:b/>
              </w:rPr>
            </w:pPr>
            <w:r w:rsidRPr="00B31161">
              <w:rPr>
                <w:rFonts w:eastAsia="Times New Roman" w:cs="Times New Roman"/>
                <w:b/>
              </w:rPr>
              <w:t>43</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Pr="0047697D" w:rsidRDefault="00CC6148" w:rsidP="0047697D">
            <w:pPr>
              <w:pStyle w:val="ListParagraph"/>
              <w:numPr>
                <w:ilvl w:val="0"/>
                <w:numId w:val="37"/>
              </w:numPr>
              <w:spacing w:after="0" w:line="240" w:lineRule="auto"/>
              <w:rPr>
                <w:rFonts w:ascii="Times New Roman" w:eastAsia="Times New Roman" w:hAnsi="Times New Roman" w:cs="Times New Roman"/>
                <w:sz w:val="24"/>
                <w:szCs w:val="24"/>
              </w:rPr>
            </w:pPr>
            <w:r w:rsidRPr="0047697D">
              <w:rPr>
                <w:rFonts w:ascii="Times New Roman" w:eastAsia="Times New Roman" w:hAnsi="Times New Roman" w:cs="Times New Roman"/>
                <w:sz w:val="24"/>
                <w:szCs w:val="24"/>
              </w:rPr>
              <w:t>% receiving effective rating or higher</w:t>
            </w:r>
          </w:p>
          <w:p w:rsidR="0047697D" w:rsidRPr="00B31161" w:rsidRDefault="0047697D" w:rsidP="0047697D">
            <w:pPr>
              <w:pStyle w:val="ListParagraph"/>
              <w:spacing w:after="0" w:line="240" w:lineRule="auto"/>
              <w:jc w:val="center"/>
              <w:rPr>
                <w:rFonts w:eastAsia="Times New Roman" w:cs="Times New Roman"/>
                <w:b/>
              </w:rPr>
            </w:pPr>
            <w:r w:rsidRPr="00B31161">
              <w:rPr>
                <w:rFonts w:eastAsia="Times New Roman" w:cs="Times New Roman"/>
                <w:b/>
              </w:rPr>
              <w:t>97%</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576"/>
        </w:trPr>
        <w:tc>
          <w:tcPr>
            <w:tcW w:w="735" w:type="dxa"/>
            <w:shd w:val="clear" w:color="auto" w:fill="auto"/>
            <w:noWrap/>
            <w:vAlign w:val="center"/>
            <w:hideMark/>
          </w:tcPr>
          <w:p w:rsidR="00CC6148" w:rsidRPr="00F279F7" w:rsidRDefault="00CC6148" w:rsidP="00A66A8A">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3</w:t>
            </w:r>
          </w:p>
        </w:tc>
        <w:tc>
          <w:tcPr>
            <w:tcW w:w="9054" w:type="dxa"/>
            <w:shd w:val="clear" w:color="auto" w:fill="auto"/>
            <w:vAlign w:val="center"/>
            <w:hideMark/>
          </w:tcPr>
          <w:p w:rsidR="00CC6148" w:rsidRPr="0047697D" w:rsidRDefault="00CC6148" w:rsidP="002B611C">
            <w:pPr>
              <w:spacing w:after="0" w:line="240" w:lineRule="auto"/>
              <w:rPr>
                <w:rFonts w:ascii="Times New Roman" w:eastAsia="Times New Roman" w:hAnsi="Times New Roman" w:cs="Times New Roman"/>
                <w:b/>
                <w:sz w:val="24"/>
                <w:szCs w:val="24"/>
              </w:rPr>
            </w:pPr>
            <w:r w:rsidRPr="00135273">
              <w:rPr>
                <w:rFonts w:ascii="Times New Roman" w:eastAsia="Times New Roman" w:hAnsi="Times New Roman" w:cs="Times New Roman"/>
                <w:sz w:val="24"/>
                <w:szCs w:val="24"/>
              </w:rPr>
              <w:t>c)  % Highly Qualified Teacher (HQT), as defined in NCLB through a High, Objective, Uniform State Standard of Evaluation (HOUSSE)</w:t>
            </w:r>
            <w:r w:rsidR="0047697D">
              <w:rPr>
                <w:rFonts w:ascii="Times New Roman" w:eastAsia="Times New Roman" w:hAnsi="Times New Roman" w:cs="Times New Roman"/>
                <w:sz w:val="24"/>
                <w:szCs w:val="24"/>
              </w:rPr>
              <w:t xml:space="preserve">   </w:t>
            </w:r>
            <w:r w:rsidR="0047697D" w:rsidRPr="00B31161">
              <w:rPr>
                <w:rFonts w:eastAsia="Times New Roman" w:cs="Times New Roman"/>
                <w:b/>
              </w:rPr>
              <w:t>100%</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47697D" w:rsidRDefault="00CC6148" w:rsidP="0047697D">
            <w:pPr>
              <w:pStyle w:val="ListParagraph"/>
              <w:numPr>
                <w:ilvl w:val="0"/>
                <w:numId w:val="37"/>
              </w:numPr>
              <w:spacing w:after="0" w:line="240" w:lineRule="auto"/>
              <w:rPr>
                <w:rFonts w:ascii="Times New Roman" w:eastAsia="Times New Roman" w:hAnsi="Times New Roman" w:cs="Times New Roman"/>
                <w:sz w:val="24"/>
                <w:szCs w:val="24"/>
              </w:rPr>
            </w:pPr>
            <w:r w:rsidRPr="0047697D">
              <w:rPr>
                <w:rFonts w:ascii="Times New Roman" w:eastAsia="Times New Roman" w:hAnsi="Times New Roman" w:cs="Times New Roman"/>
                <w:sz w:val="24"/>
                <w:szCs w:val="24"/>
              </w:rPr>
              <w:t>% certified in-field, pursuant to Section 1012.2315(2), F.S.</w:t>
            </w:r>
          </w:p>
          <w:p w:rsidR="0047697D" w:rsidRPr="00B31161" w:rsidRDefault="0047697D" w:rsidP="0047697D">
            <w:pPr>
              <w:pStyle w:val="ListParagraph"/>
              <w:spacing w:after="0" w:line="240" w:lineRule="auto"/>
              <w:jc w:val="center"/>
              <w:rPr>
                <w:rFonts w:eastAsia="Times New Roman" w:cs="Times New Roman"/>
                <w:b/>
              </w:rPr>
            </w:pPr>
            <w:r w:rsidRPr="00B31161">
              <w:rPr>
                <w:rFonts w:eastAsia="Times New Roman" w:cs="Times New Roman"/>
                <w:b/>
              </w:rPr>
              <w:t>100%</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CC6148" w:rsidRPr="0047697D" w:rsidRDefault="00CC6148" w:rsidP="0047697D">
            <w:pPr>
              <w:pStyle w:val="ListParagraph"/>
              <w:numPr>
                <w:ilvl w:val="0"/>
                <w:numId w:val="37"/>
              </w:numPr>
              <w:spacing w:after="0" w:line="240" w:lineRule="auto"/>
              <w:rPr>
                <w:rFonts w:ascii="Times New Roman" w:eastAsia="Times New Roman" w:hAnsi="Times New Roman" w:cs="Times New Roman"/>
                <w:sz w:val="24"/>
                <w:szCs w:val="24"/>
              </w:rPr>
            </w:pPr>
            <w:r w:rsidRPr="0047697D">
              <w:rPr>
                <w:rFonts w:ascii="Times New Roman" w:eastAsia="Times New Roman" w:hAnsi="Times New Roman" w:cs="Times New Roman"/>
                <w:sz w:val="24"/>
                <w:szCs w:val="24"/>
              </w:rPr>
              <w:t>% ESOL endorsed</w:t>
            </w:r>
          </w:p>
          <w:p w:rsidR="0047697D" w:rsidRPr="00B31161" w:rsidRDefault="0047697D" w:rsidP="0047697D">
            <w:pPr>
              <w:pStyle w:val="ListParagraph"/>
              <w:spacing w:after="0" w:line="240" w:lineRule="auto"/>
              <w:jc w:val="center"/>
              <w:rPr>
                <w:rFonts w:eastAsia="Times New Roman" w:cs="Times New Roman"/>
                <w:b/>
              </w:rPr>
            </w:pPr>
            <w:r w:rsidRPr="00B31161">
              <w:rPr>
                <w:rFonts w:eastAsia="Times New Roman" w:cs="Times New Roman"/>
                <w:b/>
              </w:rPr>
              <w:t>30.2%</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DecisonED/</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CC6148" w:rsidRPr="0047697D" w:rsidRDefault="00CC6148" w:rsidP="0047697D">
            <w:pPr>
              <w:pStyle w:val="ListParagraph"/>
              <w:numPr>
                <w:ilvl w:val="0"/>
                <w:numId w:val="37"/>
              </w:numPr>
              <w:spacing w:after="0" w:line="240" w:lineRule="auto"/>
              <w:rPr>
                <w:rFonts w:ascii="Times New Roman" w:eastAsia="Times New Roman" w:hAnsi="Times New Roman" w:cs="Times New Roman"/>
                <w:sz w:val="24"/>
                <w:szCs w:val="24"/>
              </w:rPr>
            </w:pPr>
            <w:r w:rsidRPr="0047697D">
              <w:rPr>
                <w:rFonts w:ascii="Times New Roman" w:eastAsia="Times New Roman" w:hAnsi="Times New Roman" w:cs="Times New Roman"/>
                <w:sz w:val="24"/>
                <w:szCs w:val="24"/>
              </w:rPr>
              <w:t>% reading endorsed</w:t>
            </w:r>
          </w:p>
          <w:p w:rsidR="0047697D" w:rsidRPr="00B31161" w:rsidRDefault="0047697D" w:rsidP="0047697D">
            <w:pPr>
              <w:pStyle w:val="ListParagraph"/>
              <w:spacing w:after="0" w:line="240" w:lineRule="auto"/>
              <w:jc w:val="center"/>
              <w:rPr>
                <w:rFonts w:eastAsia="Times New Roman" w:cs="Times New Roman"/>
                <w:b/>
              </w:rPr>
            </w:pPr>
            <w:r w:rsidRPr="00B31161">
              <w:rPr>
                <w:rFonts w:eastAsia="Times New Roman" w:cs="Times New Roman"/>
                <w:b/>
              </w:rPr>
              <w:t>7%</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Pr="0047697D" w:rsidRDefault="00CC6148" w:rsidP="0047697D">
            <w:pPr>
              <w:pStyle w:val="ListParagraph"/>
              <w:numPr>
                <w:ilvl w:val="0"/>
                <w:numId w:val="37"/>
              </w:numPr>
              <w:spacing w:after="0" w:line="240" w:lineRule="auto"/>
              <w:rPr>
                <w:rFonts w:ascii="Times New Roman" w:eastAsia="Times New Roman" w:hAnsi="Times New Roman" w:cs="Times New Roman"/>
                <w:sz w:val="24"/>
                <w:szCs w:val="24"/>
              </w:rPr>
            </w:pPr>
            <w:r w:rsidRPr="0047697D">
              <w:rPr>
                <w:rFonts w:ascii="Times New Roman" w:eastAsia="Times New Roman" w:hAnsi="Times New Roman" w:cs="Times New Roman"/>
                <w:sz w:val="24"/>
                <w:szCs w:val="24"/>
              </w:rPr>
              <w:t>% with advanced degrees</w:t>
            </w:r>
          </w:p>
          <w:p w:rsidR="0047697D" w:rsidRPr="00B31161" w:rsidRDefault="0047697D" w:rsidP="0047697D">
            <w:pPr>
              <w:pStyle w:val="ListParagraph"/>
              <w:spacing w:after="0" w:line="240" w:lineRule="auto"/>
              <w:jc w:val="center"/>
              <w:rPr>
                <w:rFonts w:eastAsia="Times New Roman" w:cs="Times New Roman"/>
                <w:b/>
              </w:rPr>
            </w:pPr>
            <w:r w:rsidRPr="00B31161">
              <w:rPr>
                <w:rFonts w:eastAsia="Times New Roman" w:cs="Times New Roman"/>
                <w:b/>
              </w:rPr>
              <w:t>27.9%</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Pr="0047697D" w:rsidRDefault="00CC6148" w:rsidP="0047697D">
            <w:pPr>
              <w:pStyle w:val="ListParagraph"/>
              <w:numPr>
                <w:ilvl w:val="0"/>
                <w:numId w:val="37"/>
              </w:numPr>
              <w:spacing w:after="0" w:line="240" w:lineRule="auto"/>
              <w:rPr>
                <w:rFonts w:ascii="Times New Roman" w:eastAsia="Times New Roman" w:hAnsi="Times New Roman" w:cs="Times New Roman"/>
                <w:sz w:val="24"/>
                <w:szCs w:val="24"/>
              </w:rPr>
            </w:pPr>
            <w:r w:rsidRPr="0047697D">
              <w:rPr>
                <w:rFonts w:ascii="Times New Roman" w:eastAsia="Times New Roman" w:hAnsi="Times New Roman" w:cs="Times New Roman"/>
                <w:sz w:val="24"/>
                <w:szCs w:val="24"/>
              </w:rPr>
              <w:t>% National Board Certified</w:t>
            </w:r>
          </w:p>
          <w:p w:rsidR="0047697D" w:rsidRPr="00B31161" w:rsidRDefault="0047697D" w:rsidP="0047697D">
            <w:pPr>
              <w:pStyle w:val="ListParagraph"/>
              <w:spacing w:after="0" w:line="240" w:lineRule="auto"/>
              <w:jc w:val="center"/>
              <w:rPr>
                <w:rFonts w:eastAsia="Times New Roman" w:cs="Times New Roman"/>
                <w:b/>
              </w:rPr>
            </w:pPr>
            <w:r w:rsidRPr="00B31161">
              <w:rPr>
                <w:rFonts w:eastAsia="Times New Roman" w:cs="Times New Roman"/>
                <w:b/>
              </w:rPr>
              <w:t>2.3%</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47697D" w:rsidRDefault="00CC6148" w:rsidP="0047697D">
            <w:pPr>
              <w:pStyle w:val="ListParagraph"/>
              <w:numPr>
                <w:ilvl w:val="0"/>
                <w:numId w:val="37"/>
              </w:numPr>
              <w:spacing w:after="0" w:line="240" w:lineRule="auto"/>
              <w:rPr>
                <w:rFonts w:ascii="Times New Roman" w:eastAsia="Times New Roman" w:hAnsi="Times New Roman" w:cs="Times New Roman"/>
                <w:sz w:val="24"/>
                <w:szCs w:val="24"/>
              </w:rPr>
            </w:pPr>
            <w:r w:rsidRPr="0047697D">
              <w:rPr>
                <w:rFonts w:ascii="Times New Roman" w:eastAsia="Times New Roman" w:hAnsi="Times New Roman" w:cs="Times New Roman"/>
                <w:sz w:val="24"/>
                <w:szCs w:val="24"/>
              </w:rPr>
              <w:t>% first-year teachers</w:t>
            </w:r>
          </w:p>
          <w:p w:rsidR="0047697D" w:rsidRPr="00B31161" w:rsidRDefault="0047697D" w:rsidP="0047697D">
            <w:pPr>
              <w:pStyle w:val="ListParagraph"/>
              <w:spacing w:after="0" w:line="240" w:lineRule="auto"/>
              <w:jc w:val="center"/>
              <w:rPr>
                <w:rFonts w:eastAsia="Times New Roman" w:cs="Times New Roman"/>
                <w:b/>
              </w:rPr>
            </w:pPr>
            <w:r w:rsidRPr="00B31161">
              <w:rPr>
                <w:rFonts w:eastAsia="Times New Roman" w:cs="Times New Roman"/>
                <w:b/>
              </w:rPr>
              <w:t>7%</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47697D" w:rsidRDefault="00CC6148" w:rsidP="0047697D">
            <w:pPr>
              <w:pStyle w:val="ListParagraph"/>
              <w:numPr>
                <w:ilvl w:val="0"/>
                <w:numId w:val="37"/>
              </w:numPr>
              <w:spacing w:after="0" w:line="240" w:lineRule="auto"/>
              <w:rPr>
                <w:rFonts w:ascii="Times New Roman" w:eastAsia="Times New Roman" w:hAnsi="Times New Roman" w:cs="Times New Roman"/>
                <w:sz w:val="24"/>
                <w:szCs w:val="24"/>
              </w:rPr>
            </w:pPr>
            <w:r w:rsidRPr="0047697D">
              <w:rPr>
                <w:rFonts w:ascii="Times New Roman" w:eastAsia="Times New Roman" w:hAnsi="Times New Roman" w:cs="Times New Roman"/>
                <w:sz w:val="24"/>
                <w:szCs w:val="24"/>
              </w:rPr>
              <w:t>% with 1-5 years of experience</w:t>
            </w:r>
          </w:p>
          <w:p w:rsidR="0047697D" w:rsidRPr="00B31161" w:rsidRDefault="0047697D" w:rsidP="0047697D">
            <w:pPr>
              <w:pStyle w:val="ListParagraph"/>
              <w:spacing w:after="0" w:line="240" w:lineRule="auto"/>
              <w:jc w:val="center"/>
              <w:rPr>
                <w:rFonts w:eastAsia="Times New Roman" w:cs="Times New Roman"/>
                <w:b/>
              </w:rPr>
            </w:pPr>
            <w:r w:rsidRPr="00B31161">
              <w:rPr>
                <w:rFonts w:eastAsia="Times New Roman" w:cs="Times New Roman"/>
                <w:b/>
              </w:rPr>
              <w:t>18.6%</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47697D" w:rsidRDefault="00CC6148" w:rsidP="0047697D">
            <w:pPr>
              <w:pStyle w:val="ListParagraph"/>
              <w:numPr>
                <w:ilvl w:val="0"/>
                <w:numId w:val="37"/>
              </w:numPr>
              <w:spacing w:after="0" w:line="240" w:lineRule="auto"/>
              <w:rPr>
                <w:rFonts w:ascii="Times New Roman" w:eastAsia="Times New Roman" w:hAnsi="Times New Roman" w:cs="Times New Roman"/>
                <w:sz w:val="24"/>
                <w:szCs w:val="24"/>
              </w:rPr>
            </w:pPr>
            <w:r w:rsidRPr="0047697D">
              <w:rPr>
                <w:rFonts w:ascii="Times New Roman" w:eastAsia="Times New Roman" w:hAnsi="Times New Roman" w:cs="Times New Roman"/>
                <w:sz w:val="24"/>
                <w:szCs w:val="24"/>
              </w:rPr>
              <w:t>% with 6-14 years of experience</w:t>
            </w:r>
          </w:p>
          <w:p w:rsidR="0047697D" w:rsidRPr="00B31161" w:rsidRDefault="0047697D" w:rsidP="0047697D">
            <w:pPr>
              <w:pStyle w:val="ListParagraph"/>
              <w:spacing w:after="0" w:line="240" w:lineRule="auto"/>
              <w:jc w:val="center"/>
              <w:rPr>
                <w:rFonts w:eastAsia="Times New Roman" w:cs="Times New Roman"/>
                <w:b/>
              </w:rPr>
            </w:pPr>
            <w:r w:rsidRPr="00B31161">
              <w:rPr>
                <w:rFonts w:eastAsia="Times New Roman" w:cs="Times New Roman"/>
                <w:b/>
              </w:rPr>
              <w:t>25.6%</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47697D" w:rsidRDefault="00CC6148" w:rsidP="0047697D">
            <w:pPr>
              <w:pStyle w:val="ListParagraph"/>
              <w:numPr>
                <w:ilvl w:val="0"/>
                <w:numId w:val="37"/>
              </w:numPr>
              <w:spacing w:after="0" w:line="240" w:lineRule="auto"/>
              <w:rPr>
                <w:rFonts w:ascii="Times New Roman" w:eastAsia="Times New Roman" w:hAnsi="Times New Roman" w:cs="Times New Roman"/>
                <w:sz w:val="24"/>
                <w:szCs w:val="24"/>
              </w:rPr>
            </w:pPr>
            <w:r w:rsidRPr="0047697D">
              <w:rPr>
                <w:rFonts w:ascii="Times New Roman" w:eastAsia="Times New Roman" w:hAnsi="Times New Roman" w:cs="Times New Roman"/>
                <w:sz w:val="24"/>
                <w:szCs w:val="24"/>
              </w:rPr>
              <w:t>% with 15 or more years of experience</w:t>
            </w:r>
          </w:p>
          <w:p w:rsidR="0047697D" w:rsidRPr="00B31161" w:rsidRDefault="0047697D" w:rsidP="0047697D">
            <w:pPr>
              <w:pStyle w:val="ListParagraph"/>
              <w:spacing w:after="0" w:line="240" w:lineRule="auto"/>
              <w:jc w:val="center"/>
              <w:rPr>
                <w:rFonts w:eastAsia="Times New Roman" w:cs="Times New Roman"/>
                <w:b/>
              </w:rPr>
            </w:pPr>
            <w:r w:rsidRPr="00B31161">
              <w:rPr>
                <w:rFonts w:eastAsia="Times New Roman" w:cs="Times New Roman"/>
                <w:b/>
              </w:rPr>
              <w:t>48.8%</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2,4</w:t>
            </w:r>
          </w:p>
        </w:tc>
        <w:tc>
          <w:tcPr>
            <w:tcW w:w="9054" w:type="dxa"/>
            <w:shd w:val="clear" w:color="auto" w:fill="auto"/>
            <w:hideMark/>
          </w:tcPr>
          <w:p w:rsidR="00CC6148" w:rsidRPr="00135273" w:rsidRDefault="006A1517"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2</w:t>
            </w:r>
            <w:r w:rsidR="00CC6148" w:rsidRPr="00135273">
              <w:rPr>
                <w:rFonts w:ascii="Times New Roman" w:eastAsia="Times New Roman" w:hAnsi="Times New Roman" w:cs="Times New Roman"/>
                <w:sz w:val="24"/>
                <w:szCs w:val="24"/>
              </w:rPr>
              <w:t xml:space="preserve">.   </w:t>
            </w:r>
            <w:r w:rsidR="00CC6148" w:rsidRPr="00135273">
              <w:rPr>
                <w:rFonts w:ascii="Times New Roman" w:eastAsia="Times New Roman" w:hAnsi="Times New Roman" w:cs="Times New Roman"/>
                <w:b/>
                <w:bCs/>
                <w:i/>
                <w:iCs/>
                <w:sz w:val="24"/>
                <w:szCs w:val="24"/>
              </w:rPr>
              <w:t>Paraprofessionals</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a)  # of paraprofessionals</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76"/>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b)  % Highly Qualified Teacher, as defined in NCLB through a High, Objective, Uniform State Standard of Evaluation (HOUSSE)</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3</w:t>
            </w:r>
          </w:p>
        </w:tc>
        <w:tc>
          <w:tcPr>
            <w:tcW w:w="9054" w:type="dxa"/>
            <w:shd w:val="clear" w:color="auto" w:fill="auto"/>
            <w:hideMark/>
          </w:tcPr>
          <w:p w:rsidR="00CC6148" w:rsidRPr="00135273" w:rsidRDefault="006A1517"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3</w:t>
            </w:r>
            <w:r w:rsidR="00CC6148" w:rsidRPr="00135273">
              <w:rPr>
                <w:rFonts w:ascii="Times New Roman" w:eastAsia="Times New Roman" w:hAnsi="Times New Roman" w:cs="Times New Roman"/>
                <w:sz w:val="24"/>
                <w:szCs w:val="24"/>
              </w:rPr>
              <w:t xml:space="preserve">.   </w:t>
            </w:r>
            <w:r w:rsidR="00CC6148" w:rsidRPr="00135273">
              <w:rPr>
                <w:rFonts w:ascii="Times New Roman" w:eastAsia="Times New Roman" w:hAnsi="Times New Roman" w:cs="Times New Roman"/>
                <w:b/>
                <w:bCs/>
                <w:i/>
                <w:iCs/>
                <w:sz w:val="24"/>
                <w:szCs w:val="24"/>
              </w:rPr>
              <w:t>Teacher Recruitment and Retention Strategies</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72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6A1517">
              <w:rPr>
                <w:rFonts w:ascii="Times New Roman" w:eastAsia="Times New Roman" w:hAnsi="Times New Roman" w:cs="Times New Roman"/>
                <w:color w:val="000000"/>
                <w:sz w:val="16"/>
                <w:szCs w:val="16"/>
              </w:rPr>
              <w:t>3 LEGIS</w:t>
            </w:r>
          </w:p>
        </w:tc>
        <w:tc>
          <w:tcPr>
            <w:tcW w:w="9054" w:type="dxa"/>
            <w:shd w:val="clear" w:color="auto" w:fill="auto"/>
            <w:hideMark/>
          </w:tcPr>
          <w:p w:rsidR="009C15CD" w:rsidRDefault="00CC6148" w:rsidP="009C15CD">
            <w:pPr>
              <w:pStyle w:val="ListParagraph"/>
              <w:numPr>
                <w:ilvl w:val="0"/>
                <w:numId w:val="38"/>
              </w:numPr>
              <w:spacing w:after="0" w:line="240" w:lineRule="auto"/>
              <w:jc w:val="center"/>
              <w:rPr>
                <w:rFonts w:ascii="Times New Roman" w:eastAsia="Times New Roman" w:hAnsi="Times New Roman" w:cs="Times New Roman"/>
                <w:sz w:val="24"/>
                <w:szCs w:val="24"/>
              </w:rPr>
            </w:pPr>
            <w:r w:rsidRPr="00403A6E">
              <w:rPr>
                <w:rFonts w:ascii="Times New Roman" w:eastAsia="Times New Roman" w:hAnsi="Times New Roman" w:cs="Times New Roman"/>
                <w:sz w:val="24"/>
                <w:szCs w:val="24"/>
              </w:rPr>
              <w:t>Describe you</w:t>
            </w:r>
            <w:r w:rsidR="006A1517" w:rsidRPr="00403A6E">
              <w:rPr>
                <w:rFonts w:ascii="Times New Roman" w:eastAsia="Times New Roman" w:hAnsi="Times New Roman" w:cs="Times New Roman"/>
                <w:sz w:val="24"/>
                <w:szCs w:val="24"/>
              </w:rPr>
              <w:t xml:space="preserve">r school’s strategies to recruit, </w:t>
            </w:r>
            <w:r w:rsidR="006A1517" w:rsidRPr="00403A6E">
              <w:rPr>
                <w:rFonts w:ascii="Times New Roman" w:eastAsia="Times New Roman" w:hAnsi="Times New Roman" w:cs="Times New Roman"/>
                <w:color w:val="FF0000"/>
                <w:sz w:val="24"/>
                <w:szCs w:val="24"/>
              </w:rPr>
              <w:t>develop</w:t>
            </w:r>
            <w:r w:rsidR="006A1517" w:rsidRPr="00403A6E">
              <w:rPr>
                <w:rFonts w:ascii="Times New Roman" w:eastAsia="Times New Roman" w:hAnsi="Times New Roman" w:cs="Times New Roman"/>
                <w:sz w:val="24"/>
                <w:szCs w:val="24"/>
              </w:rPr>
              <w:t>,</w:t>
            </w:r>
            <w:r w:rsidRPr="00403A6E">
              <w:rPr>
                <w:rFonts w:ascii="Times New Roman" w:eastAsia="Times New Roman" w:hAnsi="Times New Roman" w:cs="Times New Roman"/>
                <w:sz w:val="24"/>
                <w:szCs w:val="24"/>
              </w:rPr>
              <w:t xml:space="preserve"> and retain highly qualified, certified-in-field, ef</w:t>
            </w:r>
            <w:r w:rsidR="006A1517" w:rsidRPr="00403A6E">
              <w:rPr>
                <w:rFonts w:ascii="Times New Roman" w:eastAsia="Times New Roman" w:hAnsi="Times New Roman" w:cs="Times New Roman"/>
                <w:sz w:val="24"/>
                <w:szCs w:val="24"/>
              </w:rPr>
              <w:t>fective teachers to the school.</w:t>
            </w:r>
          </w:p>
          <w:p w:rsidR="00951262" w:rsidRPr="00B31161" w:rsidRDefault="009C15CD" w:rsidP="009C15CD">
            <w:pPr>
              <w:pStyle w:val="ListParagraph"/>
              <w:spacing w:after="0" w:line="240" w:lineRule="auto"/>
              <w:jc w:val="center"/>
              <w:rPr>
                <w:rFonts w:eastAsia="Times New Roman" w:cs="Times New Roman"/>
                <w:b/>
              </w:rPr>
            </w:pPr>
            <w:r w:rsidRPr="00B31161">
              <w:rPr>
                <w:rFonts w:eastAsia="Times New Roman" w:cs="Times New Roman"/>
                <w:b/>
              </w:rPr>
              <w:t xml:space="preserve">Stringent interview process with “Highly Effective” criteria. The interview process is by committee with a cross representation of staff. A school based orientation is given to all new employees through the administrators to </w:t>
            </w:r>
            <w:proofErr w:type="gramStart"/>
            <w:r w:rsidRPr="00B31161">
              <w:rPr>
                <w:rFonts w:eastAsia="Times New Roman" w:cs="Times New Roman"/>
                <w:b/>
              </w:rPr>
              <w:t>acclimate</w:t>
            </w:r>
            <w:proofErr w:type="gramEnd"/>
            <w:r w:rsidRPr="00B31161">
              <w:rPr>
                <w:rFonts w:eastAsia="Times New Roman" w:cs="Times New Roman"/>
                <w:b/>
              </w:rPr>
              <w:t xml:space="preserve"> new personnel to our school and share framework for layers of support. Site based mentors are assigned to each new teacher. Site based mentors are selected to better serve the differing needs of grade levels. They will provide operational as well as curriculum/classroom support. Three site based mentors have been identified for the 2014-2015 school year. Marylisa</w:t>
            </w:r>
            <w:r>
              <w:rPr>
                <w:rFonts w:ascii="Times New Roman" w:eastAsia="Times New Roman" w:hAnsi="Times New Roman" w:cs="Times New Roman"/>
                <w:b/>
                <w:sz w:val="24"/>
                <w:szCs w:val="24"/>
              </w:rPr>
              <w:t xml:space="preserve"> </w:t>
            </w:r>
            <w:r w:rsidRPr="00B31161">
              <w:rPr>
                <w:rFonts w:eastAsia="Times New Roman" w:cs="Times New Roman"/>
                <w:b/>
              </w:rPr>
              <w:t>Martin will support new teachers in K-1, Rebecca Preston will support new teachers in</w:t>
            </w:r>
            <w:r>
              <w:rPr>
                <w:rFonts w:ascii="Times New Roman" w:eastAsia="Times New Roman" w:hAnsi="Times New Roman" w:cs="Times New Roman"/>
                <w:b/>
                <w:sz w:val="24"/>
                <w:szCs w:val="24"/>
              </w:rPr>
              <w:t xml:space="preserve"> </w:t>
            </w:r>
            <w:r w:rsidRPr="00B31161">
              <w:rPr>
                <w:rFonts w:eastAsia="Times New Roman" w:cs="Times New Roman"/>
                <w:b/>
              </w:rPr>
              <w:t>2-3 and Angie Loukataris will support new teachers in 4-5. Jackie Keller will serve as</w:t>
            </w:r>
            <w:r>
              <w:rPr>
                <w:rFonts w:ascii="Times New Roman" w:eastAsia="Times New Roman" w:hAnsi="Times New Roman" w:cs="Times New Roman"/>
                <w:b/>
                <w:sz w:val="24"/>
                <w:szCs w:val="24"/>
              </w:rPr>
              <w:t xml:space="preserve"> </w:t>
            </w:r>
            <w:r w:rsidRPr="00B31161">
              <w:rPr>
                <w:rFonts w:eastAsia="Times New Roman" w:cs="Times New Roman"/>
                <w:b/>
              </w:rPr>
              <w:t>mentor for</w:t>
            </w:r>
            <w:r>
              <w:rPr>
                <w:rFonts w:ascii="Times New Roman" w:eastAsia="Times New Roman" w:hAnsi="Times New Roman" w:cs="Times New Roman"/>
                <w:b/>
                <w:sz w:val="24"/>
                <w:szCs w:val="24"/>
              </w:rPr>
              <w:t xml:space="preserve"> </w:t>
            </w:r>
            <w:r w:rsidRPr="00B31161">
              <w:rPr>
                <w:rFonts w:eastAsia="Times New Roman" w:cs="Times New Roman"/>
                <w:b/>
              </w:rPr>
              <w:t>specialists new to our scho</w:t>
            </w:r>
            <w:r w:rsidR="00062218" w:rsidRPr="00B31161">
              <w:rPr>
                <w:rFonts w:eastAsia="Times New Roman" w:cs="Times New Roman"/>
                <w:b/>
              </w:rPr>
              <w:t>ol. Site based mentors will meet with new teachers on a consistent schedule and will conduct various activities to provide training and support. Consistent and substantive feedback will be given through administrators/mentors that will assist in developing and refining the professional growth plan for new teachers throughout the school year. Staff input is received on school wide needs and that input is utilized to maintain a positive culture and high staff morale.</w:t>
            </w:r>
          </w:p>
          <w:p w:rsidR="009C15CD" w:rsidRPr="00403A6E" w:rsidRDefault="009C15CD" w:rsidP="009C15CD">
            <w:pPr>
              <w:pStyle w:val="ListParagraph"/>
              <w:spacing w:after="0" w:line="240" w:lineRule="auto"/>
              <w:jc w:val="center"/>
              <w:rPr>
                <w:rFonts w:ascii="Times New Roman" w:eastAsia="Times New Roman" w:hAnsi="Times New Roman" w:cs="Times New Roman"/>
                <w:sz w:val="24"/>
                <w:szCs w:val="24"/>
              </w:rPr>
            </w:pPr>
          </w:p>
          <w:p w:rsidR="00403A6E" w:rsidRPr="00403A6E" w:rsidRDefault="00403A6E" w:rsidP="009C15CD">
            <w:pPr>
              <w:pStyle w:val="ListParagraph"/>
              <w:spacing w:after="0" w:line="240" w:lineRule="auto"/>
              <w:jc w:val="center"/>
              <w:rPr>
                <w:rFonts w:ascii="Times New Roman" w:eastAsia="Times New Roman" w:hAnsi="Times New Roman" w:cs="Times New Roman"/>
                <w:sz w:val="24"/>
                <w:szCs w:val="24"/>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2: Governance and Leadership</w:t>
            </w:r>
          </w:p>
        </w:tc>
      </w:tr>
      <w:tr w:rsidR="006A1517" w:rsidRPr="00961B99" w:rsidTr="008F073D">
        <w:trPr>
          <w:trHeight w:val="720"/>
        </w:trPr>
        <w:tc>
          <w:tcPr>
            <w:tcW w:w="735" w:type="dxa"/>
            <w:shd w:val="clear" w:color="auto" w:fill="auto"/>
            <w:noWrap/>
            <w:vAlign w:val="bottom"/>
          </w:tcPr>
          <w:p w:rsidR="006A1517" w:rsidRPr="00F279F7" w:rsidRDefault="006A1517"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 LEGIS</w:t>
            </w:r>
          </w:p>
        </w:tc>
        <w:tc>
          <w:tcPr>
            <w:tcW w:w="9054" w:type="dxa"/>
            <w:shd w:val="clear" w:color="auto" w:fill="auto"/>
          </w:tcPr>
          <w:p w:rsidR="006A1517" w:rsidRDefault="006A1517" w:rsidP="003F6647">
            <w:pPr>
              <w:pStyle w:val="Heading3"/>
              <w:numPr>
                <w:ilvl w:val="0"/>
                <w:numId w:val="38"/>
              </w:numPr>
              <w:spacing w:before="120" w:line="240" w:lineRule="auto"/>
              <w:rPr>
                <w:b w:val="0"/>
                <w:color w:val="C00000"/>
              </w:rPr>
            </w:pPr>
            <w:r w:rsidRPr="00135273">
              <w:rPr>
                <w:b w:val="0"/>
                <w:color w:val="C00000"/>
              </w:rPr>
              <w:t>Describe the school’s strategies to encourage positive working relationships between teachers, including collaborative planning and instruction.</w:t>
            </w:r>
          </w:p>
          <w:p w:rsidR="003F6647" w:rsidRPr="003F6647" w:rsidRDefault="003F6647" w:rsidP="003F6647">
            <w:pPr>
              <w:pStyle w:val="ListParagraph"/>
              <w:jc w:val="center"/>
              <w:rPr>
                <w:b/>
              </w:rPr>
            </w:pPr>
            <w:r>
              <w:rPr>
                <w:b/>
              </w:rPr>
              <w:t xml:space="preserve">The instructional /contracted day of teachers was reviewed as a staff to determine ways to provide consistent collaborative planning. A cross representation of teachers was assembled to complete a Master </w:t>
            </w:r>
            <w:r w:rsidR="0067749E">
              <w:rPr>
                <w:b/>
              </w:rPr>
              <w:t>Schedule that provided collaborative planning time to teachers five days per week. PLC’s were restructured so that teachers could meet during their collaborative time to discuss the achievement of students and planning. The school Learning Cadre met and created a scope of the school year to provide curriculum support based on our school needs to include a variety of formats. A recognition system for teachers is in place to recognize staff more consistently. Staff input was used to develop team building activities to commence during the school day as well as off-site opportunities.</w:t>
            </w:r>
          </w:p>
        </w:tc>
        <w:tc>
          <w:tcPr>
            <w:tcW w:w="1583" w:type="dxa"/>
            <w:shd w:val="clear" w:color="auto" w:fill="auto"/>
          </w:tcPr>
          <w:p w:rsidR="006A1517" w:rsidRPr="00961B99" w:rsidRDefault="006A1517" w:rsidP="008F073D">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tcPr>
          <w:p w:rsidR="006A1517" w:rsidRPr="00961B99" w:rsidRDefault="006A1517" w:rsidP="008F073D">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3</w:t>
            </w:r>
          </w:p>
        </w:tc>
        <w:tc>
          <w:tcPr>
            <w:tcW w:w="9054" w:type="dxa"/>
            <w:shd w:val="clear" w:color="auto" w:fill="auto"/>
            <w:hideMark/>
          </w:tcPr>
          <w:p w:rsidR="00CC6148" w:rsidRPr="00135273" w:rsidRDefault="00C90D77"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4</w:t>
            </w:r>
            <w:r w:rsidR="00CC6148" w:rsidRPr="00135273">
              <w:rPr>
                <w:rFonts w:ascii="Times New Roman" w:eastAsia="Times New Roman" w:hAnsi="Times New Roman" w:cs="Times New Roman"/>
                <w:sz w:val="24"/>
                <w:szCs w:val="24"/>
              </w:rPr>
              <w:t xml:space="preserve">.  </w:t>
            </w:r>
            <w:r w:rsidR="00CC6148" w:rsidRPr="00135273">
              <w:rPr>
                <w:rFonts w:ascii="Times New Roman" w:eastAsia="Times New Roman" w:hAnsi="Times New Roman" w:cs="Times New Roman"/>
                <w:b/>
                <w:bCs/>
                <w:i/>
                <w:iCs/>
                <w:sz w:val="24"/>
                <w:szCs w:val="24"/>
              </w:rPr>
              <w:t>Teacher Mentoring Program/Plan</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945"/>
        </w:trPr>
        <w:tc>
          <w:tcPr>
            <w:tcW w:w="735" w:type="dxa"/>
            <w:shd w:val="clear" w:color="auto" w:fill="auto"/>
            <w:noWrap/>
            <w:vAlign w:val="bottom"/>
            <w:hideMark/>
          </w:tcPr>
          <w:p w:rsidR="00C90D7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C90D77">
              <w:rPr>
                <w:rFonts w:ascii="Times New Roman" w:eastAsia="Times New Roman" w:hAnsi="Times New Roman" w:cs="Times New Roman"/>
                <w:color w:val="000000"/>
                <w:sz w:val="16"/>
                <w:szCs w:val="16"/>
              </w:rPr>
              <w:t xml:space="preserve">3 </w:t>
            </w:r>
          </w:p>
          <w:p w:rsidR="00CC6148" w:rsidRPr="00F279F7" w:rsidRDefault="00C90D77"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054" w:type="dxa"/>
            <w:shd w:val="clear" w:color="auto" w:fill="auto"/>
            <w:hideMark/>
          </w:tcPr>
          <w:p w:rsidR="00CC6148" w:rsidRDefault="00CC6148" w:rsidP="00C90D77">
            <w:pPr>
              <w:pStyle w:val="ListParagraph"/>
              <w:numPr>
                <w:ilvl w:val="0"/>
                <w:numId w:val="17"/>
              </w:numPr>
              <w:spacing w:after="0" w:line="240" w:lineRule="auto"/>
              <w:ind w:left="360"/>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Describe your school’s teacher mentoring program/plan including the rationale for pairings and the planned mentoring activities.</w:t>
            </w:r>
          </w:p>
          <w:p w:rsidR="003E726A" w:rsidRPr="00B31161" w:rsidRDefault="003E726A" w:rsidP="003E726A">
            <w:pPr>
              <w:pStyle w:val="ListParagraph"/>
              <w:spacing w:after="0" w:line="240" w:lineRule="auto"/>
              <w:ind w:left="360"/>
              <w:jc w:val="center"/>
              <w:rPr>
                <w:rFonts w:eastAsia="Times New Roman" w:cs="Times New Roman"/>
                <w:b/>
              </w:rPr>
            </w:pPr>
            <w:r w:rsidRPr="00B31161">
              <w:rPr>
                <w:rFonts w:eastAsia="Times New Roman" w:cs="Times New Roman"/>
                <w:b/>
              </w:rPr>
              <w:t>Our mentoring program provides</w:t>
            </w:r>
          </w:p>
          <w:p w:rsidR="003E726A" w:rsidRPr="00B31161" w:rsidRDefault="003E726A" w:rsidP="003E726A">
            <w:pPr>
              <w:pStyle w:val="ListParagraph"/>
              <w:spacing w:after="0" w:line="240" w:lineRule="auto"/>
              <w:ind w:left="360"/>
              <w:jc w:val="center"/>
              <w:rPr>
                <w:rFonts w:eastAsia="Times New Roman" w:cs="Times New Roman"/>
                <w:b/>
              </w:rPr>
            </w:pPr>
            <w:proofErr w:type="gramStart"/>
            <w:r w:rsidRPr="00B31161">
              <w:rPr>
                <w:rFonts w:eastAsia="Times New Roman" w:cs="Times New Roman"/>
                <w:b/>
              </w:rPr>
              <w:t>consistent</w:t>
            </w:r>
            <w:proofErr w:type="gramEnd"/>
            <w:r w:rsidRPr="00B31161">
              <w:rPr>
                <w:rFonts w:eastAsia="Times New Roman" w:cs="Times New Roman"/>
                <w:b/>
              </w:rPr>
              <w:t xml:space="preserve"> layered support to newer staff members by assigning site based mentors .Marylisa Martin, Rebecca Preston and Angie Loukataris will be site based mentors for the 2014-2015 school year. These site based mentors have both primary and intermediate experience, have</w:t>
            </w:r>
          </w:p>
          <w:p w:rsidR="003E726A" w:rsidRPr="00B31161" w:rsidRDefault="003E726A" w:rsidP="003E726A">
            <w:pPr>
              <w:pStyle w:val="ListParagraph"/>
              <w:spacing w:after="0" w:line="240" w:lineRule="auto"/>
              <w:ind w:left="360"/>
              <w:jc w:val="center"/>
              <w:rPr>
                <w:rFonts w:eastAsia="Times New Roman" w:cs="Times New Roman"/>
                <w:b/>
              </w:rPr>
            </w:pPr>
            <w:r w:rsidRPr="00B31161">
              <w:rPr>
                <w:rFonts w:eastAsia="Times New Roman" w:cs="Times New Roman"/>
                <w:b/>
              </w:rPr>
              <w:t>implemented Common Core (now Florida) State Standards consistently in their rooms and have a</w:t>
            </w:r>
          </w:p>
          <w:p w:rsidR="003E726A" w:rsidRPr="00B31161" w:rsidRDefault="003E726A" w:rsidP="003E726A">
            <w:pPr>
              <w:pStyle w:val="ListParagraph"/>
              <w:spacing w:after="0" w:line="240" w:lineRule="auto"/>
              <w:ind w:left="360"/>
              <w:jc w:val="center"/>
              <w:rPr>
                <w:rFonts w:eastAsia="Times New Roman" w:cs="Times New Roman"/>
                <w:b/>
              </w:rPr>
            </w:pPr>
            <w:proofErr w:type="gramStart"/>
            <w:r w:rsidRPr="00B31161">
              <w:rPr>
                <w:rFonts w:eastAsia="Times New Roman" w:cs="Times New Roman"/>
                <w:b/>
              </w:rPr>
              <w:t>proven</w:t>
            </w:r>
            <w:proofErr w:type="gramEnd"/>
            <w:r w:rsidRPr="00B31161">
              <w:rPr>
                <w:rFonts w:eastAsia="Times New Roman" w:cs="Times New Roman"/>
                <w:b/>
              </w:rPr>
              <w:t xml:space="preserve"> track record of student success. Each site based mentor will develop a</w:t>
            </w:r>
            <w:r w:rsidRPr="003E726A">
              <w:rPr>
                <w:rFonts w:ascii="Times New Roman" w:eastAsia="Times New Roman" w:hAnsi="Times New Roman" w:cs="Times New Roman"/>
                <w:b/>
                <w:sz w:val="24"/>
                <w:szCs w:val="24"/>
              </w:rPr>
              <w:t xml:space="preserve"> </w:t>
            </w:r>
            <w:r w:rsidRPr="00B31161">
              <w:rPr>
                <w:rFonts w:eastAsia="Times New Roman" w:cs="Times New Roman"/>
                <w:b/>
              </w:rPr>
              <w:t>meeting</w:t>
            </w:r>
            <w:r w:rsidRPr="003E726A">
              <w:rPr>
                <w:rFonts w:ascii="Times New Roman" w:eastAsia="Times New Roman" w:hAnsi="Times New Roman" w:cs="Times New Roman"/>
                <w:b/>
                <w:sz w:val="24"/>
                <w:szCs w:val="24"/>
              </w:rPr>
              <w:t xml:space="preserve"> </w:t>
            </w:r>
            <w:r w:rsidRPr="00B31161">
              <w:rPr>
                <w:rFonts w:eastAsia="Times New Roman" w:cs="Times New Roman"/>
                <w:b/>
              </w:rPr>
              <w:t>schedule</w:t>
            </w:r>
          </w:p>
          <w:p w:rsidR="003E726A" w:rsidRPr="00B31161" w:rsidRDefault="003E726A" w:rsidP="003E726A">
            <w:pPr>
              <w:pStyle w:val="ListParagraph"/>
              <w:spacing w:after="0" w:line="240" w:lineRule="auto"/>
              <w:ind w:left="360"/>
              <w:jc w:val="center"/>
              <w:rPr>
                <w:rFonts w:eastAsia="Times New Roman" w:cs="Times New Roman"/>
                <w:b/>
              </w:rPr>
            </w:pPr>
            <w:proofErr w:type="gramStart"/>
            <w:r w:rsidRPr="00B31161">
              <w:rPr>
                <w:rFonts w:eastAsia="Times New Roman" w:cs="Times New Roman"/>
                <w:b/>
              </w:rPr>
              <w:t>for</w:t>
            </w:r>
            <w:proofErr w:type="gramEnd"/>
            <w:r w:rsidRPr="00B31161">
              <w:rPr>
                <w:rFonts w:eastAsia="Times New Roman" w:cs="Times New Roman"/>
                <w:b/>
              </w:rPr>
              <w:t xml:space="preserve"> newer staff members with topics of discussion for each meeting. Consistent feedback will be given to help guide the professional growth of the new teachers. Specified topics will be included in their formal meeting times to address immediate needs</w:t>
            </w:r>
            <w:r w:rsidRPr="00B31161">
              <w:rPr>
                <w:rFonts w:eastAsia="Times New Roman" w:cs="Times New Roman"/>
              </w:rPr>
              <w:t xml:space="preserve">. </w:t>
            </w:r>
            <w:r w:rsidRPr="00B31161">
              <w:rPr>
                <w:rFonts w:eastAsia="Times New Roman" w:cs="Times New Roman"/>
                <w:b/>
              </w:rPr>
              <w:t xml:space="preserve">Administrators will meet with new teachers regularly to provide support and give feedback. </w:t>
            </w:r>
          </w:p>
          <w:p w:rsidR="00951262" w:rsidRPr="00135273" w:rsidRDefault="00951262" w:rsidP="00951262">
            <w:pPr>
              <w:spacing w:after="0" w:line="240" w:lineRule="auto"/>
              <w:ind w:left="360"/>
              <w:rPr>
                <w:color w:val="C00000"/>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CC6148"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3-</w:t>
            </w:r>
            <w:r>
              <w:rPr>
                <w:rFonts w:ascii="Times New Roman" w:eastAsia="Times New Roman" w:hAnsi="Times New Roman" w:cs="Times New Roman"/>
                <w:color w:val="000000"/>
              </w:rPr>
              <w:t xml:space="preserve">3.3, </w:t>
            </w:r>
            <w:r w:rsidRPr="00961B99">
              <w:rPr>
                <w:rFonts w:ascii="Times New Roman" w:eastAsia="Times New Roman" w:hAnsi="Times New Roman" w:cs="Times New Roman"/>
                <w:color w:val="000000"/>
              </w:rPr>
              <w:t>3.7</w:t>
            </w:r>
            <w:r>
              <w:rPr>
                <w:rFonts w:ascii="Times New Roman" w:eastAsia="Times New Roman" w:hAnsi="Times New Roman" w:cs="Times New Roman"/>
                <w:color w:val="000000"/>
              </w:rPr>
              <w:t>,3.12</w:t>
            </w:r>
            <w:r w:rsidRPr="00961B99">
              <w:rPr>
                <w:rFonts w:ascii="Times New Roman" w:eastAsia="Times New Roman" w:hAnsi="Times New Roman" w:cs="Times New Roman"/>
                <w:color w:val="000000"/>
              </w:rPr>
              <w:t xml:space="preserve">: Teaching and Assessing for Learning </w:t>
            </w:r>
          </w:p>
          <w:p w:rsidR="00CC6148" w:rsidRPr="00961B99" w:rsidRDefault="00CC6148" w:rsidP="002B61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5-5.2,5.5Using Results for Continuous Improvement</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highlight w:val="yellow"/>
              </w:rPr>
            </w:pPr>
            <w:r w:rsidRPr="00F279F7">
              <w:rPr>
                <w:rFonts w:ascii="Times New Roman" w:eastAsia="Times New Roman" w:hAnsi="Times New Roman" w:cs="Times New Roman"/>
                <w:color w:val="000000"/>
                <w:sz w:val="16"/>
                <w:szCs w:val="16"/>
                <w:highlight w:val="yellow"/>
              </w:rPr>
              <w:t> </w:t>
            </w:r>
          </w:p>
        </w:tc>
        <w:tc>
          <w:tcPr>
            <w:tcW w:w="9054" w:type="dxa"/>
            <w:shd w:val="clear" w:color="auto" w:fill="F2F2F2" w:themeFill="background1" w:themeFillShade="F2"/>
            <w:hideMark/>
          </w:tcPr>
          <w:p w:rsidR="00CC6148" w:rsidRPr="00135273" w:rsidRDefault="00CC6148"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D.  Multi-Tiered System of Supports (MTSS) / Response to Instruction/Intervention (RtI)</w:t>
            </w:r>
          </w:p>
        </w:tc>
        <w:tc>
          <w:tcPr>
            <w:tcW w:w="1583" w:type="dxa"/>
            <w:shd w:val="clear" w:color="auto" w:fill="F2F2F2" w:themeFill="background1" w:themeFillShade="F2"/>
            <w:noWrap/>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CC6148" w:rsidRPr="00961B99" w:rsidTr="00FB6BCE">
        <w:trPr>
          <w:trHeight w:val="1152"/>
        </w:trPr>
        <w:tc>
          <w:tcPr>
            <w:tcW w:w="735" w:type="dxa"/>
            <w:shd w:val="clear" w:color="auto" w:fill="auto"/>
            <w:noWrap/>
            <w:hideMark/>
          </w:tcPr>
          <w:p w:rsidR="00C90D77" w:rsidRPr="00F279F7" w:rsidRDefault="00CC6148" w:rsidP="00DB77AA">
            <w:pPr>
              <w:spacing w:after="0" w:line="240" w:lineRule="auto"/>
              <w:jc w:val="both"/>
              <w:rPr>
                <w:rFonts w:ascii="Times New Roman" w:eastAsia="Times New Roman" w:hAnsi="Times New Roman" w:cs="Times New Roman"/>
                <w:color w:val="000000"/>
                <w:sz w:val="16"/>
                <w:szCs w:val="16"/>
                <w:highlight w:val="yellow"/>
              </w:rPr>
            </w:pPr>
            <w:r w:rsidRPr="00F279F7">
              <w:rPr>
                <w:rFonts w:ascii="Times New Roman" w:eastAsia="Times New Roman" w:hAnsi="Times New Roman" w:cs="Times New Roman"/>
                <w:color w:val="000000"/>
                <w:sz w:val="16"/>
                <w:szCs w:val="16"/>
                <w:highlight w:val="yellow"/>
              </w:rPr>
              <w:t> 4</w:t>
            </w:r>
          </w:p>
        </w:tc>
        <w:tc>
          <w:tcPr>
            <w:tcW w:w="9054" w:type="dxa"/>
            <w:shd w:val="clear" w:color="auto" w:fill="auto"/>
            <w:hideMark/>
          </w:tcPr>
          <w:p w:rsidR="00CC6148" w:rsidRPr="00F95818" w:rsidRDefault="00CC6148" w:rsidP="00F95818">
            <w:pPr>
              <w:pStyle w:val="ListParagraph"/>
              <w:numPr>
                <w:ilvl w:val="0"/>
                <w:numId w:val="39"/>
              </w:numPr>
              <w:spacing w:after="0" w:line="240" w:lineRule="auto"/>
              <w:rPr>
                <w:rFonts w:ascii="Times New Roman" w:eastAsia="Times New Roman" w:hAnsi="Times New Roman" w:cs="Times New Roman"/>
                <w:sz w:val="24"/>
                <w:szCs w:val="24"/>
              </w:rPr>
            </w:pPr>
            <w:r w:rsidRPr="00F95818">
              <w:rPr>
                <w:rFonts w:ascii="Times New Roman" w:eastAsia="Times New Roman" w:hAnsi="Times New Roman" w:cs="Times New Roman"/>
                <w:sz w:val="24"/>
                <w:szCs w:val="24"/>
              </w:rPr>
              <w:t>Describe your school’s data-based problem-solving processes for the implementation and monitoring of your SIP and MTSS structures to address effectiveness of core instruction, resource allocation (funding and staffing), teacher support systems, and small group and individual student needs.</w:t>
            </w:r>
          </w:p>
          <w:p w:rsidR="00F95818" w:rsidRPr="00F95818" w:rsidRDefault="00F95818" w:rsidP="00F95818">
            <w:pPr>
              <w:pStyle w:val="ListParagraph"/>
              <w:spacing w:after="0" w:line="240" w:lineRule="auto"/>
              <w:jc w:val="center"/>
              <w:rPr>
                <w:rFonts w:eastAsia="Times New Roman" w:cs="Times New Roman"/>
                <w:b/>
              </w:rPr>
            </w:pPr>
            <w:r w:rsidRPr="00F95818">
              <w:rPr>
                <w:rFonts w:eastAsia="Times New Roman" w:cs="Times New Roman"/>
                <w:b/>
              </w:rPr>
              <w:t>The MTSS team meets weekly to review academics</w:t>
            </w:r>
          </w:p>
          <w:p w:rsidR="00F95818" w:rsidRPr="00F95818" w:rsidRDefault="00F95818" w:rsidP="00F95818">
            <w:pPr>
              <w:pStyle w:val="ListParagraph"/>
              <w:spacing w:after="0" w:line="240" w:lineRule="auto"/>
              <w:jc w:val="center"/>
              <w:rPr>
                <w:rFonts w:eastAsia="Times New Roman" w:cs="Times New Roman"/>
                <w:b/>
              </w:rPr>
            </w:pPr>
            <w:proofErr w:type="gramStart"/>
            <w:r w:rsidRPr="00F95818">
              <w:rPr>
                <w:rFonts w:eastAsia="Times New Roman" w:cs="Times New Roman"/>
                <w:b/>
              </w:rPr>
              <w:t>and</w:t>
            </w:r>
            <w:proofErr w:type="gramEnd"/>
            <w:r w:rsidRPr="00F95818">
              <w:rPr>
                <w:rFonts w:eastAsia="Times New Roman" w:cs="Times New Roman"/>
                <w:b/>
              </w:rPr>
              <w:t xml:space="preserve"> bi-weekly to review behavior. An agenda is created and shared with the team.</w:t>
            </w:r>
          </w:p>
          <w:p w:rsidR="00F95818" w:rsidRPr="00F95818" w:rsidRDefault="00F95818" w:rsidP="00F95818">
            <w:pPr>
              <w:pStyle w:val="ListParagraph"/>
              <w:spacing w:after="0" w:line="240" w:lineRule="auto"/>
              <w:jc w:val="center"/>
              <w:rPr>
                <w:rFonts w:eastAsia="Times New Roman" w:cs="Times New Roman"/>
                <w:b/>
              </w:rPr>
            </w:pPr>
            <w:r w:rsidRPr="00F95818">
              <w:rPr>
                <w:rFonts w:eastAsia="Times New Roman" w:cs="Times New Roman"/>
                <w:b/>
              </w:rPr>
              <w:t>Data is reviewed and discussed to determine effectiveness of core instruction through</w:t>
            </w:r>
          </w:p>
          <w:p w:rsidR="00F95818" w:rsidRPr="00F95818" w:rsidRDefault="00F95818" w:rsidP="00F95818">
            <w:pPr>
              <w:pStyle w:val="ListParagraph"/>
              <w:spacing w:after="0" w:line="240" w:lineRule="auto"/>
              <w:jc w:val="center"/>
              <w:rPr>
                <w:rFonts w:eastAsia="Times New Roman" w:cs="Times New Roman"/>
                <w:b/>
              </w:rPr>
            </w:pPr>
            <w:proofErr w:type="gramStart"/>
            <w:r w:rsidRPr="00F95818">
              <w:rPr>
                <w:rFonts w:eastAsia="Times New Roman" w:cs="Times New Roman"/>
                <w:b/>
              </w:rPr>
              <w:t>report</w:t>
            </w:r>
            <w:proofErr w:type="gramEnd"/>
            <w:r w:rsidRPr="00F95818">
              <w:rPr>
                <w:rFonts w:eastAsia="Times New Roman" w:cs="Times New Roman"/>
                <w:b/>
              </w:rPr>
              <w:t xml:space="preserve"> card information, as well as formative assessments given in the classroom. And</w:t>
            </w:r>
          </w:p>
          <w:p w:rsidR="00F95818" w:rsidRPr="00F95818" w:rsidRDefault="00F95818" w:rsidP="00F95818">
            <w:pPr>
              <w:pStyle w:val="ListParagraph"/>
              <w:spacing w:after="0" w:line="240" w:lineRule="auto"/>
              <w:jc w:val="center"/>
              <w:rPr>
                <w:rFonts w:eastAsia="Times New Roman" w:cs="Times New Roman"/>
                <w:b/>
              </w:rPr>
            </w:pPr>
            <w:proofErr w:type="gramStart"/>
            <w:r w:rsidRPr="00F95818">
              <w:rPr>
                <w:rFonts w:eastAsia="Times New Roman" w:cs="Times New Roman"/>
                <w:b/>
              </w:rPr>
              <w:t>district</w:t>
            </w:r>
            <w:proofErr w:type="gramEnd"/>
            <w:r w:rsidRPr="00F95818">
              <w:rPr>
                <w:rFonts w:eastAsia="Times New Roman" w:cs="Times New Roman"/>
                <w:b/>
              </w:rPr>
              <w:t xml:space="preserve"> assessments. Weekly conduct grades are collected and reviewed to determine</w:t>
            </w:r>
          </w:p>
          <w:p w:rsidR="00F95818" w:rsidRPr="00F95818" w:rsidRDefault="00F95818" w:rsidP="00F95818">
            <w:pPr>
              <w:pStyle w:val="ListParagraph"/>
              <w:spacing w:after="0" w:line="240" w:lineRule="auto"/>
              <w:jc w:val="center"/>
              <w:rPr>
                <w:rFonts w:eastAsia="Times New Roman" w:cs="Times New Roman"/>
                <w:b/>
              </w:rPr>
            </w:pPr>
            <w:proofErr w:type="gramStart"/>
            <w:r w:rsidRPr="00F95818">
              <w:rPr>
                <w:rFonts w:eastAsia="Times New Roman" w:cs="Times New Roman"/>
                <w:b/>
              </w:rPr>
              <w:t>effectiveness</w:t>
            </w:r>
            <w:proofErr w:type="gramEnd"/>
            <w:r w:rsidRPr="00F95818">
              <w:rPr>
                <w:rFonts w:eastAsia="Times New Roman" w:cs="Times New Roman"/>
                <w:b/>
              </w:rPr>
              <w:t xml:space="preserve"> of Tier 1 behavior support. Through our weekly meetings progress</w:t>
            </w:r>
          </w:p>
          <w:p w:rsidR="00F95818" w:rsidRPr="00F95818" w:rsidRDefault="00F95818" w:rsidP="00F95818">
            <w:pPr>
              <w:pStyle w:val="ListParagraph"/>
              <w:spacing w:after="0" w:line="240" w:lineRule="auto"/>
              <w:jc w:val="center"/>
              <w:rPr>
                <w:rFonts w:eastAsia="Times New Roman" w:cs="Times New Roman"/>
                <w:b/>
              </w:rPr>
            </w:pPr>
            <w:proofErr w:type="gramStart"/>
            <w:r w:rsidRPr="00F95818">
              <w:rPr>
                <w:rFonts w:eastAsia="Times New Roman" w:cs="Times New Roman"/>
                <w:b/>
              </w:rPr>
              <w:t>monitoring</w:t>
            </w:r>
            <w:proofErr w:type="gramEnd"/>
            <w:r w:rsidRPr="00F95818">
              <w:rPr>
                <w:rFonts w:eastAsia="Times New Roman" w:cs="Times New Roman"/>
                <w:b/>
              </w:rPr>
              <w:t xml:space="preserve"> results are reviewed and students in Tier 2 and Tier 3 are discussed. The</w:t>
            </w:r>
          </w:p>
          <w:p w:rsidR="00F95818" w:rsidRPr="00F95818" w:rsidRDefault="00F95818" w:rsidP="00F95818">
            <w:pPr>
              <w:pStyle w:val="ListParagraph"/>
              <w:spacing w:after="0" w:line="240" w:lineRule="auto"/>
              <w:jc w:val="center"/>
              <w:rPr>
                <w:rFonts w:ascii="Times New Roman" w:eastAsia="Times New Roman" w:hAnsi="Times New Roman" w:cs="Times New Roman"/>
                <w:sz w:val="24"/>
                <w:szCs w:val="24"/>
              </w:rPr>
            </w:pPr>
            <w:r w:rsidRPr="00F95818">
              <w:rPr>
                <w:rFonts w:eastAsia="Times New Roman" w:cs="Times New Roman"/>
                <w:b/>
              </w:rPr>
              <w:t>SIP is reviewed after district assessments are given to check progress toward our</w:t>
            </w:r>
            <w:r>
              <w:rPr>
                <w:rFonts w:eastAsia="Times New Roman" w:cs="Times New Roman"/>
                <w:b/>
              </w:rPr>
              <w:t xml:space="preserve"> goals.</w:t>
            </w: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3-3.7: Teaching and Assessing for Learning </w:t>
            </w:r>
          </w:p>
        </w:tc>
      </w:tr>
      <w:tr w:rsidR="00CC6148" w:rsidRPr="00961B99" w:rsidTr="00FB6BCE">
        <w:trPr>
          <w:trHeight w:val="864"/>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highlight w:val="yellow"/>
              </w:rPr>
            </w:pPr>
            <w:r w:rsidRPr="00F279F7">
              <w:rPr>
                <w:rFonts w:ascii="Times New Roman" w:eastAsia="Times New Roman" w:hAnsi="Times New Roman" w:cs="Times New Roman"/>
                <w:color w:val="000000"/>
                <w:sz w:val="16"/>
                <w:szCs w:val="16"/>
                <w:highlight w:val="yellow"/>
              </w:rPr>
              <w:t> 4</w:t>
            </w:r>
          </w:p>
        </w:tc>
        <w:tc>
          <w:tcPr>
            <w:tcW w:w="9054" w:type="dxa"/>
            <w:shd w:val="clear" w:color="auto" w:fill="auto"/>
            <w:hideMark/>
          </w:tcPr>
          <w:p w:rsidR="00CC6148" w:rsidRPr="00027456" w:rsidRDefault="00CC6148" w:rsidP="00027456">
            <w:pPr>
              <w:pStyle w:val="ListParagraph"/>
              <w:numPr>
                <w:ilvl w:val="0"/>
                <w:numId w:val="39"/>
              </w:numPr>
              <w:spacing w:after="0" w:line="240" w:lineRule="auto"/>
              <w:rPr>
                <w:rFonts w:ascii="Times New Roman" w:eastAsia="Times New Roman" w:hAnsi="Times New Roman" w:cs="Times New Roman"/>
                <w:sz w:val="24"/>
                <w:szCs w:val="24"/>
              </w:rPr>
            </w:pPr>
            <w:r w:rsidRPr="00027456">
              <w:rPr>
                <w:rFonts w:ascii="Times New Roman" w:eastAsia="Times New Roman" w:hAnsi="Times New Roman" w:cs="Times New Roman"/>
                <w:sz w:val="24"/>
                <w:szCs w:val="24"/>
              </w:rPr>
              <w:t>Identify the names and position titles of the members of your school-based leadership team</w:t>
            </w:r>
            <w:r w:rsidR="00C90D77" w:rsidRPr="00027456">
              <w:rPr>
                <w:rFonts w:ascii="Times New Roman" w:eastAsia="Times New Roman" w:hAnsi="Times New Roman" w:cs="Times New Roman"/>
                <w:sz w:val="24"/>
                <w:szCs w:val="24"/>
              </w:rPr>
              <w:t xml:space="preserve"> for MTSS</w:t>
            </w:r>
            <w:r w:rsidRPr="00027456">
              <w:rPr>
                <w:rFonts w:ascii="Times New Roman" w:eastAsia="Times New Roman" w:hAnsi="Times New Roman" w:cs="Times New Roman"/>
                <w:sz w:val="24"/>
                <w:szCs w:val="24"/>
              </w:rPr>
              <w:t>. What is the function and responsibility of each team member as it relates to MTSS and the SIP?</w:t>
            </w:r>
          </w:p>
          <w:p w:rsidR="00027456" w:rsidRDefault="00D714CA" w:rsidP="00027456">
            <w:pPr>
              <w:pStyle w:val="ListParagraph"/>
              <w:spacing w:after="0" w:line="240" w:lineRule="auto"/>
              <w:jc w:val="center"/>
              <w:rPr>
                <w:rFonts w:eastAsia="Times New Roman" w:cs="Times New Roman"/>
                <w:b/>
              </w:rPr>
            </w:pPr>
            <w:r>
              <w:rPr>
                <w:rFonts w:eastAsia="Times New Roman" w:cs="Times New Roman"/>
                <w:b/>
              </w:rPr>
              <w:t>Kristy Cantu, Principal manages the SIP and facilitates the discussion of progress monitoring and data analysis as it relates to SIP goals. The principal also engages in on-going dialogue regarding all facets of MTSS.</w:t>
            </w:r>
          </w:p>
          <w:p w:rsidR="00D714CA" w:rsidRDefault="00D714CA" w:rsidP="00027456">
            <w:pPr>
              <w:pStyle w:val="ListParagraph"/>
              <w:spacing w:after="0" w:line="240" w:lineRule="auto"/>
              <w:jc w:val="center"/>
              <w:rPr>
                <w:rFonts w:eastAsia="Times New Roman" w:cs="Times New Roman"/>
                <w:b/>
              </w:rPr>
            </w:pPr>
            <w:r>
              <w:rPr>
                <w:rFonts w:eastAsia="Times New Roman" w:cs="Times New Roman"/>
                <w:b/>
              </w:rPr>
              <w:t>Jennifer Mekler, Assistant Principal assists the principal in progress monitoring and data analysis of the SIP goals</w:t>
            </w:r>
          </w:p>
          <w:p w:rsidR="00D714CA" w:rsidRDefault="00D714CA" w:rsidP="00027456">
            <w:pPr>
              <w:pStyle w:val="ListParagraph"/>
              <w:spacing w:after="0" w:line="240" w:lineRule="auto"/>
              <w:jc w:val="center"/>
              <w:rPr>
                <w:rFonts w:eastAsia="Times New Roman" w:cs="Times New Roman"/>
                <w:b/>
              </w:rPr>
            </w:pPr>
            <w:r>
              <w:rPr>
                <w:rFonts w:eastAsia="Times New Roman" w:cs="Times New Roman"/>
                <w:b/>
              </w:rPr>
              <w:t>Danielle Matthews, Guidance Counselor facilitates the MTSS weekly meetings, and takes notes on topics discussed. Mrs. Matthews also coordinates with all needed parties regarding essential meetings to discuss student progress. Her role assists the Principal and Assistant Principal in analyzing student data</w:t>
            </w:r>
            <w:r w:rsidR="00E86386">
              <w:rPr>
                <w:rFonts w:eastAsia="Times New Roman" w:cs="Times New Roman"/>
                <w:b/>
              </w:rPr>
              <w:t xml:space="preserve"> including weekly conduct reports of all students submitted by the classroom teacher.</w:t>
            </w:r>
          </w:p>
          <w:p w:rsidR="00D714CA" w:rsidRDefault="00D714CA" w:rsidP="00027456">
            <w:pPr>
              <w:pStyle w:val="ListParagraph"/>
              <w:spacing w:after="0" w:line="240" w:lineRule="auto"/>
              <w:jc w:val="center"/>
              <w:rPr>
                <w:rFonts w:eastAsia="Times New Roman" w:cs="Times New Roman"/>
                <w:b/>
              </w:rPr>
            </w:pPr>
            <w:r>
              <w:rPr>
                <w:rFonts w:eastAsia="Times New Roman" w:cs="Times New Roman"/>
                <w:b/>
              </w:rPr>
              <w:t>Our school psychologist also serves as the Educational Diagnostician and updates data related to Tier 2 and Tier 3 intervention groups. He shares this data at the MTSS meetings on a consistent basis. The school psychologist provides support to the classroom teachers with respect to resources and behavior interventions as well.</w:t>
            </w:r>
          </w:p>
          <w:p w:rsidR="00D714CA" w:rsidRDefault="00D714CA" w:rsidP="00027456">
            <w:pPr>
              <w:pStyle w:val="ListParagraph"/>
              <w:spacing w:after="0" w:line="240" w:lineRule="auto"/>
              <w:jc w:val="center"/>
              <w:rPr>
                <w:rFonts w:eastAsia="Times New Roman" w:cs="Times New Roman"/>
                <w:b/>
              </w:rPr>
            </w:pPr>
            <w:r>
              <w:rPr>
                <w:rFonts w:eastAsia="Times New Roman" w:cs="Times New Roman"/>
                <w:b/>
              </w:rPr>
              <w:t>Tom Fisher, School Social Worker manages the home/school connection for students who are struggling with attendance/tardies. He also facilitates any necessary resources needed to provide further assistance to students.</w:t>
            </w:r>
          </w:p>
          <w:p w:rsidR="00D714CA" w:rsidRDefault="00D714CA" w:rsidP="00027456">
            <w:pPr>
              <w:pStyle w:val="ListParagraph"/>
              <w:spacing w:after="0" w:line="240" w:lineRule="auto"/>
              <w:jc w:val="center"/>
              <w:rPr>
                <w:rFonts w:eastAsia="Times New Roman" w:cs="Times New Roman"/>
                <w:b/>
              </w:rPr>
            </w:pPr>
            <w:r>
              <w:rPr>
                <w:rFonts w:eastAsia="Times New Roman" w:cs="Times New Roman"/>
                <w:b/>
              </w:rPr>
              <w:t>Grade level data chats are held every six weeks to discuss student progress and make necessary adjustments to address student needs.</w:t>
            </w:r>
          </w:p>
          <w:p w:rsidR="00D714CA" w:rsidRDefault="00D714CA" w:rsidP="00027456">
            <w:pPr>
              <w:pStyle w:val="ListParagraph"/>
              <w:spacing w:after="0" w:line="240" w:lineRule="auto"/>
              <w:jc w:val="center"/>
              <w:rPr>
                <w:rFonts w:eastAsia="Times New Roman" w:cs="Times New Roman"/>
                <w:b/>
              </w:rPr>
            </w:pPr>
            <w:r>
              <w:rPr>
                <w:rFonts w:eastAsia="Times New Roman" w:cs="Times New Roman"/>
                <w:b/>
              </w:rPr>
              <w:t>Tisha Ordway and Pam Hoffmann, ESE Specialists provide progress monitoring of our students receiving special education services</w:t>
            </w:r>
            <w:r w:rsidR="00E86386">
              <w:rPr>
                <w:rFonts w:eastAsia="Times New Roman" w:cs="Times New Roman"/>
                <w:b/>
              </w:rPr>
              <w:t>.</w:t>
            </w:r>
          </w:p>
          <w:p w:rsidR="00E86386" w:rsidRPr="00D714CA" w:rsidRDefault="00E86386" w:rsidP="00027456">
            <w:pPr>
              <w:pStyle w:val="ListParagraph"/>
              <w:spacing w:after="0" w:line="240" w:lineRule="auto"/>
              <w:jc w:val="center"/>
              <w:rPr>
                <w:rFonts w:eastAsia="Times New Roman" w:cs="Times New Roman"/>
                <w:b/>
              </w:rPr>
            </w:pPr>
            <w:r>
              <w:rPr>
                <w:rFonts w:eastAsia="Times New Roman" w:cs="Times New Roman"/>
                <w:b/>
              </w:rPr>
              <w:t>Classroom teachers are included in the MTSS meetings based on student need to address concerns or questions prior to the six week data chat.</w:t>
            </w: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2-2.4: Governance and Leadership</w:t>
            </w:r>
          </w:p>
        </w:tc>
      </w:tr>
      <w:tr w:rsidR="00CC6148" w:rsidRPr="00961B99" w:rsidTr="00FB6BCE">
        <w:trPr>
          <w:trHeight w:val="720"/>
        </w:trPr>
        <w:tc>
          <w:tcPr>
            <w:tcW w:w="735" w:type="dxa"/>
            <w:shd w:val="clear" w:color="auto" w:fill="auto"/>
            <w:noWrap/>
            <w:vAlign w:val="bottom"/>
            <w:hideMark/>
          </w:tcPr>
          <w:p w:rsidR="00CC6148" w:rsidRPr="00E17E78" w:rsidRDefault="00CC6148"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 4</w:t>
            </w:r>
          </w:p>
        </w:tc>
        <w:tc>
          <w:tcPr>
            <w:tcW w:w="9054" w:type="dxa"/>
            <w:shd w:val="clear" w:color="auto" w:fill="auto"/>
            <w:hideMark/>
          </w:tcPr>
          <w:p w:rsidR="00CC6148" w:rsidRPr="00D47103" w:rsidRDefault="00CC6148" w:rsidP="00D47103">
            <w:pPr>
              <w:pStyle w:val="ListParagraph"/>
              <w:numPr>
                <w:ilvl w:val="0"/>
                <w:numId w:val="39"/>
              </w:numPr>
              <w:spacing w:after="0" w:line="240" w:lineRule="auto"/>
              <w:rPr>
                <w:rFonts w:ascii="Times New Roman" w:eastAsia="Times New Roman" w:hAnsi="Times New Roman" w:cs="Times New Roman"/>
                <w:sz w:val="24"/>
                <w:szCs w:val="24"/>
              </w:rPr>
            </w:pPr>
            <w:r w:rsidRPr="00D47103">
              <w:rPr>
                <w:rFonts w:ascii="Times New Roman" w:eastAsia="Times New Roman" w:hAnsi="Times New Roman" w:cs="Times New Roman"/>
                <w:sz w:val="24"/>
                <w:szCs w:val="24"/>
              </w:rPr>
              <w:t>Describe the systems in place that the leadership team uses to monitor the school’s MTSS and SIP.</w:t>
            </w:r>
          </w:p>
          <w:p w:rsidR="00D47103" w:rsidRPr="00D47103" w:rsidRDefault="00D47103" w:rsidP="00D47103">
            <w:pPr>
              <w:pStyle w:val="ListParagraph"/>
              <w:spacing w:after="0" w:line="240" w:lineRule="auto"/>
              <w:rPr>
                <w:rFonts w:ascii="Times New Roman" w:eastAsia="Times New Roman" w:hAnsi="Times New Roman" w:cs="Times New Roman"/>
                <w:sz w:val="24"/>
                <w:szCs w:val="24"/>
              </w:rPr>
            </w:pPr>
            <w:r w:rsidRPr="00D47103">
              <w:rPr>
                <w:rFonts w:ascii="Times New Roman" w:eastAsia="Times New Roman" w:hAnsi="Times New Roman" w:cs="Times New Roman"/>
                <w:sz w:val="24"/>
                <w:szCs w:val="24"/>
              </w:rPr>
              <w:t>Sutherland’s Leadership Team collaborates, provides input for the SIP and reviews</w:t>
            </w:r>
          </w:p>
          <w:p w:rsidR="00D47103" w:rsidRPr="00D47103" w:rsidRDefault="00D47103" w:rsidP="00D47103">
            <w:pPr>
              <w:pStyle w:val="ListParagraph"/>
              <w:spacing w:after="0" w:line="240" w:lineRule="auto"/>
              <w:rPr>
                <w:rFonts w:ascii="Times New Roman" w:eastAsia="Times New Roman" w:hAnsi="Times New Roman" w:cs="Times New Roman"/>
                <w:sz w:val="24"/>
                <w:szCs w:val="24"/>
              </w:rPr>
            </w:pPr>
            <w:proofErr w:type="gramStart"/>
            <w:r w:rsidRPr="00D47103">
              <w:rPr>
                <w:rFonts w:ascii="Times New Roman" w:eastAsia="Times New Roman" w:hAnsi="Times New Roman" w:cs="Times New Roman"/>
                <w:sz w:val="24"/>
                <w:szCs w:val="24"/>
              </w:rPr>
              <w:t>the</w:t>
            </w:r>
            <w:proofErr w:type="gramEnd"/>
            <w:r w:rsidRPr="00D47103">
              <w:rPr>
                <w:rFonts w:ascii="Times New Roman" w:eastAsia="Times New Roman" w:hAnsi="Times New Roman" w:cs="Times New Roman"/>
                <w:sz w:val="24"/>
                <w:szCs w:val="24"/>
              </w:rPr>
              <w:t xml:space="preserve"> final SIP/Action Plan. Sutherland’s MTSS team contributes to the process of</w:t>
            </w:r>
          </w:p>
          <w:p w:rsidR="00D47103" w:rsidRPr="00D47103" w:rsidRDefault="00D47103" w:rsidP="00D47103">
            <w:pPr>
              <w:pStyle w:val="ListParagraph"/>
              <w:spacing w:after="0" w:line="240" w:lineRule="auto"/>
              <w:rPr>
                <w:rFonts w:ascii="Times New Roman" w:eastAsia="Times New Roman" w:hAnsi="Times New Roman" w:cs="Times New Roman"/>
                <w:sz w:val="24"/>
                <w:szCs w:val="24"/>
              </w:rPr>
            </w:pPr>
            <w:r w:rsidRPr="00D47103">
              <w:rPr>
                <w:rFonts w:ascii="Times New Roman" w:eastAsia="Times New Roman" w:hAnsi="Times New Roman" w:cs="Times New Roman"/>
                <w:sz w:val="24"/>
                <w:szCs w:val="24"/>
              </w:rPr>
              <w:t>developing and implementing the SIP/Action Plan by reviewing data and working</w:t>
            </w:r>
          </w:p>
          <w:p w:rsidR="00D47103" w:rsidRPr="00D47103" w:rsidRDefault="00D47103" w:rsidP="00D47103">
            <w:pPr>
              <w:pStyle w:val="ListParagraph"/>
              <w:spacing w:after="0" w:line="240" w:lineRule="auto"/>
              <w:rPr>
                <w:rFonts w:ascii="Times New Roman" w:eastAsia="Times New Roman" w:hAnsi="Times New Roman" w:cs="Times New Roman"/>
                <w:sz w:val="24"/>
                <w:szCs w:val="24"/>
              </w:rPr>
            </w:pPr>
            <w:r w:rsidRPr="00D47103">
              <w:rPr>
                <w:rFonts w:ascii="Times New Roman" w:eastAsia="Times New Roman" w:hAnsi="Times New Roman" w:cs="Times New Roman"/>
                <w:sz w:val="24"/>
                <w:szCs w:val="24"/>
              </w:rPr>
              <w:t>with teams to plan necessary interventions during the designated school-wide</w:t>
            </w:r>
          </w:p>
          <w:p w:rsidR="00D47103" w:rsidRPr="00D47103" w:rsidRDefault="00D47103" w:rsidP="00D47103">
            <w:pPr>
              <w:pStyle w:val="ListParagraph"/>
              <w:spacing w:after="0" w:line="240" w:lineRule="auto"/>
              <w:rPr>
                <w:rFonts w:ascii="Times New Roman" w:eastAsia="Times New Roman" w:hAnsi="Times New Roman" w:cs="Times New Roman"/>
                <w:sz w:val="24"/>
                <w:szCs w:val="24"/>
              </w:rPr>
            </w:pPr>
            <w:proofErr w:type="gramStart"/>
            <w:r w:rsidRPr="00D47103">
              <w:rPr>
                <w:rFonts w:ascii="Times New Roman" w:eastAsia="Times New Roman" w:hAnsi="Times New Roman" w:cs="Times New Roman"/>
                <w:sz w:val="24"/>
                <w:szCs w:val="24"/>
              </w:rPr>
              <w:t>intervention</w:t>
            </w:r>
            <w:proofErr w:type="gramEnd"/>
            <w:r w:rsidRPr="00D47103">
              <w:rPr>
                <w:rFonts w:ascii="Times New Roman" w:eastAsia="Times New Roman" w:hAnsi="Times New Roman" w:cs="Times New Roman"/>
                <w:sz w:val="24"/>
                <w:szCs w:val="24"/>
              </w:rPr>
              <w:t xml:space="preserve"> block. The MTSS team also manages the progress monitoring process as</w:t>
            </w:r>
          </w:p>
          <w:p w:rsidR="00D47103" w:rsidRPr="00D47103" w:rsidRDefault="00D47103" w:rsidP="00D47103">
            <w:pPr>
              <w:pStyle w:val="ListParagraph"/>
              <w:spacing w:after="0" w:line="240" w:lineRule="auto"/>
              <w:rPr>
                <w:rFonts w:ascii="Times New Roman" w:eastAsia="Times New Roman" w:hAnsi="Times New Roman" w:cs="Times New Roman"/>
                <w:sz w:val="24"/>
                <w:szCs w:val="24"/>
              </w:rPr>
            </w:pPr>
            <w:proofErr w:type="gramStart"/>
            <w:r w:rsidRPr="00D47103">
              <w:rPr>
                <w:rFonts w:ascii="Times New Roman" w:eastAsia="Times New Roman" w:hAnsi="Times New Roman" w:cs="Times New Roman"/>
                <w:sz w:val="24"/>
                <w:szCs w:val="24"/>
              </w:rPr>
              <w:t>it</w:t>
            </w:r>
            <w:proofErr w:type="gramEnd"/>
            <w:r w:rsidRPr="00D47103">
              <w:rPr>
                <w:rFonts w:ascii="Times New Roman" w:eastAsia="Times New Roman" w:hAnsi="Times New Roman" w:cs="Times New Roman"/>
                <w:sz w:val="24"/>
                <w:szCs w:val="24"/>
              </w:rPr>
              <w:t xml:space="preserve"> relates to Reading. Each member of the Leadership Team brings their grade level</w:t>
            </w:r>
          </w:p>
          <w:p w:rsidR="00D47103" w:rsidRPr="00D47103" w:rsidRDefault="00D47103" w:rsidP="00D47103">
            <w:pPr>
              <w:pStyle w:val="ListParagraph"/>
              <w:spacing w:after="0" w:line="240" w:lineRule="auto"/>
              <w:rPr>
                <w:rFonts w:ascii="Times New Roman" w:eastAsia="Times New Roman" w:hAnsi="Times New Roman" w:cs="Times New Roman"/>
                <w:sz w:val="24"/>
                <w:szCs w:val="24"/>
              </w:rPr>
            </w:pPr>
            <w:r w:rsidRPr="00D47103">
              <w:rPr>
                <w:rFonts w:ascii="Times New Roman" w:eastAsia="Times New Roman" w:hAnsi="Times New Roman" w:cs="Times New Roman"/>
                <w:sz w:val="24"/>
                <w:szCs w:val="24"/>
              </w:rPr>
              <w:t>data to the meetings and act as facilitator for the grade level in reviewing the SIP as it</w:t>
            </w:r>
          </w:p>
          <w:p w:rsidR="00D47103" w:rsidRPr="00D47103" w:rsidRDefault="00D47103" w:rsidP="00D47103">
            <w:pPr>
              <w:pStyle w:val="ListParagraph"/>
              <w:spacing w:after="0" w:line="240" w:lineRule="auto"/>
              <w:rPr>
                <w:rFonts w:ascii="Times New Roman" w:eastAsia="Times New Roman" w:hAnsi="Times New Roman" w:cs="Times New Roman"/>
                <w:sz w:val="24"/>
                <w:szCs w:val="24"/>
              </w:rPr>
            </w:pPr>
            <w:proofErr w:type="gramStart"/>
            <w:r w:rsidRPr="00D47103">
              <w:rPr>
                <w:rFonts w:ascii="Times New Roman" w:eastAsia="Times New Roman" w:hAnsi="Times New Roman" w:cs="Times New Roman"/>
                <w:sz w:val="24"/>
                <w:szCs w:val="24"/>
              </w:rPr>
              <w:t>pertains</w:t>
            </w:r>
            <w:proofErr w:type="gramEnd"/>
            <w:r w:rsidRPr="00D47103">
              <w:rPr>
                <w:rFonts w:ascii="Times New Roman" w:eastAsia="Times New Roman" w:hAnsi="Times New Roman" w:cs="Times New Roman"/>
                <w:sz w:val="24"/>
                <w:szCs w:val="24"/>
              </w:rPr>
              <w:t xml:space="preserve"> to content area goals. Danielle Matthews, Guidance Counselor, and Kristy</w:t>
            </w:r>
          </w:p>
          <w:p w:rsidR="00D47103" w:rsidRPr="00D47103" w:rsidRDefault="00D47103" w:rsidP="00D47103">
            <w:pPr>
              <w:pStyle w:val="ListParagraph"/>
              <w:spacing w:after="0" w:line="240" w:lineRule="auto"/>
              <w:rPr>
                <w:rFonts w:ascii="Times New Roman" w:eastAsia="Times New Roman" w:hAnsi="Times New Roman" w:cs="Times New Roman"/>
                <w:sz w:val="24"/>
                <w:szCs w:val="24"/>
              </w:rPr>
            </w:pPr>
            <w:r w:rsidRPr="00D47103">
              <w:rPr>
                <w:rFonts w:ascii="Times New Roman" w:eastAsia="Times New Roman" w:hAnsi="Times New Roman" w:cs="Times New Roman"/>
                <w:sz w:val="24"/>
                <w:szCs w:val="24"/>
              </w:rPr>
              <w:t>Cantu, Principal work together to review processes as the relate to MTSS, and make</w:t>
            </w:r>
          </w:p>
          <w:p w:rsidR="00D47103" w:rsidRPr="00D47103" w:rsidRDefault="00D47103" w:rsidP="00D47103">
            <w:pPr>
              <w:pStyle w:val="ListParagraph"/>
              <w:spacing w:after="0" w:line="240" w:lineRule="auto"/>
              <w:rPr>
                <w:rFonts w:ascii="Times New Roman" w:eastAsia="Times New Roman" w:hAnsi="Times New Roman" w:cs="Times New Roman"/>
                <w:sz w:val="24"/>
                <w:szCs w:val="24"/>
              </w:rPr>
            </w:pPr>
            <w:r w:rsidRPr="00D47103">
              <w:rPr>
                <w:rFonts w:ascii="Times New Roman" w:eastAsia="Times New Roman" w:hAnsi="Times New Roman" w:cs="Times New Roman"/>
                <w:sz w:val="24"/>
                <w:szCs w:val="24"/>
              </w:rPr>
              <w:t>necessary adjustments</w:t>
            </w: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2-2.3,2.4: Governance and Leadership</w:t>
            </w:r>
          </w:p>
        </w:tc>
      </w:tr>
      <w:tr w:rsidR="00CC6148" w:rsidRPr="00961B99" w:rsidTr="00FB6BCE">
        <w:trPr>
          <w:trHeight w:val="1008"/>
        </w:trPr>
        <w:tc>
          <w:tcPr>
            <w:tcW w:w="735" w:type="dxa"/>
            <w:shd w:val="clear" w:color="auto" w:fill="auto"/>
            <w:noWrap/>
            <w:vAlign w:val="bottom"/>
            <w:hideMark/>
          </w:tcPr>
          <w:p w:rsidR="00CC6148" w:rsidRPr="00E17E78" w:rsidRDefault="00CC6148"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 5</w:t>
            </w:r>
          </w:p>
        </w:tc>
        <w:tc>
          <w:tcPr>
            <w:tcW w:w="9054" w:type="dxa"/>
            <w:shd w:val="clear" w:color="auto" w:fill="auto"/>
            <w:hideMark/>
          </w:tcPr>
          <w:p w:rsidR="00CC6148" w:rsidRPr="00D47103" w:rsidRDefault="00CC6148" w:rsidP="00D47103">
            <w:pPr>
              <w:pStyle w:val="ListParagraph"/>
              <w:numPr>
                <w:ilvl w:val="0"/>
                <w:numId w:val="39"/>
              </w:numPr>
              <w:spacing w:after="0" w:line="240" w:lineRule="auto"/>
              <w:rPr>
                <w:rFonts w:ascii="Times New Roman" w:eastAsia="Times New Roman" w:hAnsi="Times New Roman" w:cs="Times New Roman"/>
                <w:sz w:val="24"/>
                <w:szCs w:val="24"/>
              </w:rPr>
            </w:pPr>
            <w:r w:rsidRPr="00D47103">
              <w:rPr>
                <w:rFonts w:ascii="Times New Roman" w:eastAsia="Times New Roman" w:hAnsi="Times New Roman" w:cs="Times New Roman"/>
                <w:sz w:val="24"/>
                <w:szCs w:val="24"/>
              </w:rPr>
              <w:t>Describe the data source(s) and management system(s) used to access and analyze data to monitor the effectiveness of core, supplemental, and intensive supports in reading, mathematics, science, writing, and engagement (e.g., behavior, attendance).</w:t>
            </w:r>
          </w:p>
          <w:p w:rsidR="00D47103" w:rsidRPr="00D47103" w:rsidRDefault="00D47103" w:rsidP="00D47103">
            <w:pPr>
              <w:pStyle w:val="ListParagraph"/>
              <w:spacing w:after="0" w:line="240" w:lineRule="auto"/>
              <w:rPr>
                <w:rFonts w:ascii="Times New Roman" w:eastAsia="Times New Roman" w:hAnsi="Times New Roman" w:cs="Times New Roman"/>
                <w:sz w:val="24"/>
                <w:szCs w:val="24"/>
              </w:rPr>
            </w:pPr>
            <w:r w:rsidRPr="00D47103">
              <w:rPr>
                <w:rFonts w:ascii="Times New Roman" w:eastAsia="Times New Roman" w:hAnsi="Times New Roman" w:cs="Times New Roman"/>
                <w:sz w:val="24"/>
                <w:szCs w:val="24"/>
              </w:rPr>
              <w:t>Sutherland utilizes Ongoing Progress Monitoring data such as Dibels 6 for Reading.</w:t>
            </w:r>
          </w:p>
          <w:p w:rsidR="00D47103" w:rsidRPr="00D47103" w:rsidRDefault="00D47103" w:rsidP="00D47103">
            <w:pPr>
              <w:pStyle w:val="ListParagraph"/>
              <w:spacing w:after="0" w:line="240" w:lineRule="auto"/>
              <w:rPr>
                <w:rFonts w:ascii="Times New Roman" w:eastAsia="Times New Roman" w:hAnsi="Times New Roman" w:cs="Times New Roman"/>
                <w:sz w:val="24"/>
                <w:szCs w:val="24"/>
              </w:rPr>
            </w:pPr>
            <w:r w:rsidRPr="00D47103">
              <w:rPr>
                <w:rFonts w:ascii="Times New Roman" w:eastAsia="Times New Roman" w:hAnsi="Times New Roman" w:cs="Times New Roman"/>
                <w:sz w:val="24"/>
                <w:szCs w:val="24"/>
              </w:rPr>
              <w:t>The GoMath Intervention kits will be utilized at each grade level to support student</w:t>
            </w:r>
          </w:p>
          <w:p w:rsidR="00D47103" w:rsidRDefault="00D47103" w:rsidP="00D47103">
            <w:pPr>
              <w:pStyle w:val="ListParagraph"/>
              <w:spacing w:after="0" w:line="240" w:lineRule="auto"/>
              <w:rPr>
                <w:rFonts w:ascii="Times New Roman" w:eastAsia="Times New Roman" w:hAnsi="Times New Roman" w:cs="Times New Roman"/>
                <w:sz w:val="24"/>
                <w:szCs w:val="24"/>
              </w:rPr>
            </w:pPr>
            <w:proofErr w:type="gramStart"/>
            <w:r w:rsidRPr="00D47103">
              <w:rPr>
                <w:rFonts w:ascii="Times New Roman" w:eastAsia="Times New Roman" w:hAnsi="Times New Roman" w:cs="Times New Roman"/>
                <w:sz w:val="24"/>
                <w:szCs w:val="24"/>
              </w:rPr>
              <w:t>needs</w:t>
            </w:r>
            <w:proofErr w:type="gramEnd"/>
            <w:r w:rsidRPr="00D47103">
              <w:rPr>
                <w:rFonts w:ascii="Times New Roman" w:eastAsia="Times New Roman" w:hAnsi="Times New Roman" w:cs="Times New Roman"/>
                <w:sz w:val="24"/>
                <w:szCs w:val="24"/>
              </w:rPr>
              <w:t>. Common Assessment data for Math, Science and Writing are used to monitor</w:t>
            </w:r>
            <w:r>
              <w:rPr>
                <w:rFonts w:ascii="Times New Roman" w:eastAsia="Times New Roman" w:hAnsi="Times New Roman" w:cs="Times New Roman"/>
                <w:sz w:val="24"/>
                <w:szCs w:val="24"/>
              </w:rPr>
              <w:t xml:space="preserve"> progress, as well as FAIR data. Behavior data that is reviewed are the teacher weekly student conduct reports, Positive Behavior Intervention Plan data and Functional Behavior Assessment data. We access data using Decision Ed, EDS, Performance Matters and Focus.</w:t>
            </w:r>
          </w:p>
          <w:p w:rsidR="00D47103" w:rsidRPr="00D47103" w:rsidRDefault="00D47103" w:rsidP="00D47103">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each report period the MTSS team reviews grades, both academic and conduct, and correlate that data to ongoing progress monitoring data to monitor effectiveness of interventions.</w:t>
            </w:r>
          </w:p>
          <w:p w:rsidR="00D47103" w:rsidRPr="00D47103" w:rsidRDefault="00D47103" w:rsidP="00D47103">
            <w:pPr>
              <w:pStyle w:val="ListParagraph"/>
              <w:spacing w:after="0" w:line="240" w:lineRule="auto"/>
              <w:rPr>
                <w:rFonts w:ascii="Times New Roman" w:eastAsia="Times New Roman" w:hAnsi="Times New Roman" w:cs="Times New Roman"/>
                <w:sz w:val="24"/>
                <w:szCs w:val="24"/>
              </w:rPr>
            </w:pP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5-5.1, 5.2, 5.3, 5.4: Using Results for Continuous Improvement</w:t>
            </w:r>
          </w:p>
        </w:tc>
      </w:tr>
      <w:tr w:rsidR="00CC6148" w:rsidRPr="00961B99" w:rsidTr="00FB6BCE">
        <w:trPr>
          <w:trHeight w:val="945"/>
        </w:trPr>
        <w:tc>
          <w:tcPr>
            <w:tcW w:w="735" w:type="dxa"/>
            <w:shd w:val="clear" w:color="auto" w:fill="auto"/>
            <w:noWrap/>
            <w:vAlign w:val="bottom"/>
            <w:hideMark/>
          </w:tcPr>
          <w:p w:rsidR="00CC6148" w:rsidRPr="00E17E78" w:rsidRDefault="00CC6148"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 4,5</w:t>
            </w:r>
          </w:p>
        </w:tc>
        <w:tc>
          <w:tcPr>
            <w:tcW w:w="9054" w:type="dxa"/>
            <w:shd w:val="clear" w:color="auto" w:fill="auto"/>
            <w:hideMark/>
          </w:tcPr>
          <w:p w:rsidR="00CC6148" w:rsidRPr="00FF652E" w:rsidRDefault="00CC6148" w:rsidP="00FF652E">
            <w:pPr>
              <w:pStyle w:val="ListParagraph"/>
              <w:numPr>
                <w:ilvl w:val="0"/>
                <w:numId w:val="39"/>
              </w:numPr>
              <w:spacing w:after="0" w:line="240" w:lineRule="auto"/>
              <w:rPr>
                <w:rFonts w:ascii="Times New Roman" w:eastAsia="Times New Roman" w:hAnsi="Times New Roman" w:cs="Times New Roman"/>
                <w:sz w:val="24"/>
                <w:szCs w:val="24"/>
              </w:rPr>
            </w:pPr>
            <w:r w:rsidRPr="00FF652E">
              <w:rPr>
                <w:rFonts w:ascii="Times New Roman" w:eastAsia="Times New Roman" w:hAnsi="Times New Roman" w:cs="Times New Roman"/>
                <w:sz w:val="24"/>
                <w:szCs w:val="24"/>
              </w:rPr>
              <w:t>Describe the plan to support staff’s understanding of MTSS and build capacity in data-based problem solving.</w:t>
            </w:r>
          </w:p>
          <w:p w:rsidR="00FF652E" w:rsidRPr="00FF652E" w:rsidRDefault="00FF652E" w:rsidP="00FF652E">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MTSS problem solving strategies are shared during monthly faculty meetings of which support </w:t>
            </w:r>
            <w:proofErr w:type="gramStart"/>
            <w:r>
              <w:rPr>
                <w:rFonts w:ascii="Times New Roman" w:eastAsia="Times New Roman" w:hAnsi="Times New Roman" w:cs="Times New Roman"/>
                <w:sz w:val="24"/>
                <w:szCs w:val="24"/>
              </w:rPr>
              <w:t>staff are</w:t>
            </w:r>
            <w:proofErr w:type="gramEnd"/>
            <w:r>
              <w:rPr>
                <w:rFonts w:ascii="Times New Roman" w:eastAsia="Times New Roman" w:hAnsi="Times New Roman" w:cs="Times New Roman"/>
                <w:sz w:val="24"/>
                <w:szCs w:val="24"/>
              </w:rPr>
              <w:t xml:space="preserve"> a part of. Support staff members who work directly with students also participate in recurring data chats, and attend curriculum training that is provided on site. They collaborate during planning time with the classroom teacher, as well as with the grade level as a whole. </w:t>
            </w: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xml:space="preserve">Standard 3-3.11, 3.12: Teaching and Assessing for Learning </w:t>
            </w:r>
          </w:p>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5-5.3:Using Results for Continuous Improvement</w:t>
            </w:r>
          </w:p>
        </w:tc>
      </w:tr>
      <w:tr w:rsidR="00AC58CA" w:rsidRPr="00961B99" w:rsidTr="00AC58CA">
        <w:trPr>
          <w:trHeight w:val="576"/>
        </w:trPr>
        <w:tc>
          <w:tcPr>
            <w:tcW w:w="735" w:type="dxa"/>
            <w:shd w:val="clear" w:color="auto" w:fill="auto"/>
            <w:noWrap/>
            <w:vAlign w:val="bottom"/>
          </w:tcPr>
          <w:p w:rsidR="00AC58CA" w:rsidRPr="00E17E78" w:rsidRDefault="00AC58CA"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DOE</w:t>
            </w:r>
          </w:p>
        </w:tc>
        <w:tc>
          <w:tcPr>
            <w:tcW w:w="9054" w:type="dxa"/>
            <w:shd w:val="clear" w:color="auto" w:fill="auto"/>
          </w:tcPr>
          <w:p w:rsidR="00AC58CA" w:rsidRPr="00135273" w:rsidRDefault="00AC58CA"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b/>
                <w:bCs/>
                <w:sz w:val="24"/>
                <w:szCs w:val="24"/>
              </w:rPr>
              <w:t xml:space="preserve">E. </w:t>
            </w:r>
            <w:r w:rsidRPr="00135273">
              <w:rPr>
                <w:rFonts w:ascii="Times New Roman" w:hAnsi="Times New Roman" w:cs="Times New Roman"/>
                <w:sz w:val="28"/>
                <w:szCs w:val="28"/>
              </w:rPr>
              <w:t>Ambitious Instruction and Learning</w:t>
            </w:r>
          </w:p>
        </w:tc>
        <w:tc>
          <w:tcPr>
            <w:tcW w:w="1583" w:type="dxa"/>
            <w:shd w:val="clear" w:color="auto" w:fill="auto"/>
          </w:tcPr>
          <w:p w:rsidR="00AC58CA" w:rsidRPr="00135273" w:rsidRDefault="00AC58CA"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tcPr>
          <w:p w:rsidR="00AC58CA" w:rsidRPr="00135273" w:rsidRDefault="00AC58CA" w:rsidP="002B611C">
            <w:pPr>
              <w:spacing w:after="0" w:line="240" w:lineRule="auto"/>
              <w:rPr>
                <w:rFonts w:ascii="Times New Roman" w:eastAsia="Times New Roman" w:hAnsi="Times New Roman" w:cs="Times New Roman"/>
                <w:color w:val="000000"/>
                <w:sz w:val="20"/>
                <w:szCs w:val="20"/>
              </w:rPr>
            </w:pPr>
          </w:p>
        </w:tc>
      </w:tr>
      <w:tr w:rsidR="00FD7497" w:rsidRPr="00961B99" w:rsidTr="00AC58CA">
        <w:trPr>
          <w:trHeight w:val="20"/>
        </w:trPr>
        <w:tc>
          <w:tcPr>
            <w:tcW w:w="735" w:type="dxa"/>
            <w:shd w:val="clear" w:color="auto" w:fill="auto"/>
            <w:noWrap/>
            <w:vAlign w:val="bottom"/>
          </w:tcPr>
          <w:p w:rsidR="00FD7497" w:rsidRPr="00E17E78" w:rsidRDefault="00FD7497"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AC58CA" w:rsidRPr="00135273" w:rsidRDefault="00EB5FAA" w:rsidP="00EB5FAA">
            <w:pPr>
              <w:spacing w:after="0" w:line="240" w:lineRule="auto"/>
              <w:rPr>
                <w:color w:val="C00000"/>
              </w:rPr>
            </w:pPr>
            <w:r w:rsidRPr="00135273">
              <w:rPr>
                <w:color w:val="C00000"/>
              </w:rPr>
              <w:t xml:space="preserve">1. </w:t>
            </w:r>
            <w:r w:rsidR="00AC58CA" w:rsidRPr="00135273">
              <w:rPr>
                <w:rFonts w:ascii="Times New Roman" w:hAnsi="Times New Roman" w:cs="Times New Roman"/>
                <w:color w:val="C00000"/>
                <w:sz w:val="24"/>
                <w:szCs w:val="24"/>
              </w:rPr>
              <w:t>Instructional Programs</w:t>
            </w:r>
            <w:r w:rsidRPr="00135273">
              <w:rPr>
                <w:rFonts w:ascii="Times New Roman" w:hAnsi="Times New Roman" w:cs="Times New Roman"/>
                <w:color w:val="C00000"/>
                <w:sz w:val="24"/>
                <w:szCs w:val="24"/>
              </w:rPr>
              <w:t xml:space="preserve"> and Strategies</w:t>
            </w:r>
          </w:p>
          <w:p w:rsidR="00EB5FAA" w:rsidRPr="00135273" w:rsidRDefault="00EB5FAA" w:rsidP="00EB5FAA">
            <w:pPr>
              <w:spacing w:after="0" w:line="240" w:lineRule="auto"/>
              <w:rPr>
                <w:color w:val="C00000"/>
              </w:rPr>
            </w:pPr>
            <w:r w:rsidRPr="00135273">
              <w:rPr>
                <w:color w:val="C00000"/>
              </w:rPr>
              <w:t>a. Instructional Programs</w:t>
            </w:r>
          </w:p>
          <w:p w:rsidR="00FD7497" w:rsidRDefault="00AC58CA" w:rsidP="00AC58CA">
            <w:pPr>
              <w:pStyle w:val="ListParagraph"/>
              <w:numPr>
                <w:ilvl w:val="1"/>
                <w:numId w:val="21"/>
              </w:numPr>
              <w:spacing w:after="0" w:line="240" w:lineRule="auto"/>
              <w:ind w:left="936"/>
              <w:rPr>
                <w:color w:val="C00000"/>
              </w:rPr>
            </w:pPr>
            <w:r w:rsidRPr="00135273">
              <w:rPr>
                <w:color w:val="C00000"/>
              </w:rPr>
              <w:t>Describe how the school ensures its core instructional programs and materials are aligned to the Florida Standards.</w:t>
            </w:r>
          </w:p>
          <w:p w:rsidR="004B280B" w:rsidRPr="00135273" w:rsidRDefault="004B280B" w:rsidP="004B280B">
            <w:pPr>
              <w:pStyle w:val="ListParagraph"/>
              <w:spacing w:after="0" w:line="240" w:lineRule="auto"/>
              <w:ind w:left="936"/>
              <w:rPr>
                <w:color w:val="C00000"/>
              </w:rPr>
            </w:pPr>
            <w:r>
              <w:rPr>
                <w:color w:val="C00000"/>
              </w:rPr>
              <w:t xml:space="preserve">Monthly curriculum meetings are held where standards are unpacked and discussed. A schedule for review of lesson plans has been </w:t>
            </w:r>
            <w:proofErr w:type="gramStart"/>
            <w:r>
              <w:rPr>
                <w:color w:val="C00000"/>
              </w:rPr>
              <w:t>created  so</w:t>
            </w:r>
            <w:proofErr w:type="gramEnd"/>
            <w:r>
              <w:rPr>
                <w:color w:val="C00000"/>
              </w:rPr>
              <w:t xml:space="preserve"> that we are meeting with teachers in a consistent fashion to give feedback and ensure the alignment of the Florida Standards. Feedback given through frequent classroom </w:t>
            </w:r>
            <w:proofErr w:type="gramStart"/>
            <w:r>
              <w:rPr>
                <w:color w:val="C00000"/>
              </w:rPr>
              <w:t>walk-through’s</w:t>
            </w:r>
            <w:proofErr w:type="gramEnd"/>
            <w:r>
              <w:rPr>
                <w:color w:val="C00000"/>
              </w:rPr>
              <w:t xml:space="preserve"> also provides us with the opportunity to monitor classroom instruction for alignment to the Florida Standards.</w:t>
            </w:r>
          </w:p>
        </w:tc>
        <w:tc>
          <w:tcPr>
            <w:tcW w:w="1583" w:type="dxa"/>
            <w:shd w:val="clear" w:color="auto" w:fill="auto"/>
          </w:tcPr>
          <w:p w:rsidR="00FD7497" w:rsidRPr="00135273" w:rsidRDefault="00FD7497"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tcPr>
          <w:p w:rsidR="00FD7497" w:rsidRPr="00135273" w:rsidRDefault="00FD7497" w:rsidP="002B611C">
            <w:pPr>
              <w:spacing w:after="0" w:line="240" w:lineRule="auto"/>
              <w:rPr>
                <w:rFonts w:ascii="Times New Roman" w:eastAsia="Times New Roman" w:hAnsi="Times New Roman" w:cs="Times New Roman"/>
                <w:color w:val="000000"/>
                <w:sz w:val="20"/>
                <w:szCs w:val="20"/>
              </w:rPr>
            </w:pPr>
          </w:p>
        </w:tc>
      </w:tr>
      <w:tr w:rsidR="00AC58CA" w:rsidRPr="00961B99" w:rsidTr="00AC58CA">
        <w:trPr>
          <w:trHeight w:val="20"/>
        </w:trPr>
        <w:tc>
          <w:tcPr>
            <w:tcW w:w="735" w:type="dxa"/>
            <w:shd w:val="clear" w:color="auto" w:fill="auto"/>
            <w:noWrap/>
            <w:vAlign w:val="bottom"/>
          </w:tcPr>
          <w:p w:rsidR="00AC58CA" w:rsidRPr="00E17E78" w:rsidRDefault="00AC58CA"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AC58CA" w:rsidRPr="00135273" w:rsidRDefault="00AC58CA" w:rsidP="00AC58CA">
            <w:pPr>
              <w:pStyle w:val="ListParagraph"/>
              <w:numPr>
                <w:ilvl w:val="0"/>
                <w:numId w:val="21"/>
              </w:numPr>
              <w:spacing w:after="0" w:line="240" w:lineRule="auto"/>
              <w:ind w:left="360"/>
              <w:rPr>
                <w:color w:val="31849B" w:themeColor="accent5" w:themeShade="BF"/>
              </w:rPr>
            </w:pPr>
            <w:r w:rsidRPr="00135273">
              <w:rPr>
                <w:color w:val="31849B" w:themeColor="accent5" w:themeShade="BF"/>
              </w:rPr>
              <w:t>Instructional Strategies</w:t>
            </w:r>
          </w:p>
          <w:p w:rsidR="00AC58CA" w:rsidRDefault="00AC58CA" w:rsidP="00AC58CA">
            <w:pPr>
              <w:pStyle w:val="ListParagraph"/>
              <w:numPr>
                <w:ilvl w:val="1"/>
                <w:numId w:val="21"/>
              </w:numPr>
              <w:spacing w:after="0" w:line="240" w:lineRule="auto"/>
              <w:ind w:left="936"/>
              <w:rPr>
                <w:color w:val="31849B" w:themeColor="accent5" w:themeShade="BF"/>
              </w:rPr>
            </w:pPr>
            <w:r w:rsidRPr="00135273">
              <w:rPr>
                <w:color w:val="31849B" w:themeColor="accent5" w:themeShade="BF"/>
              </w:rPr>
              <w:t xml:space="preserve">Describe how the school uses data to provide and differentiate instruction to meet the diverse needs of students. Provide examples of how instruction is modified or supplemented to assist students having difficulty attaining the proficient or advanced level on state assessments. </w:t>
            </w:r>
          </w:p>
          <w:p w:rsidR="00E12602" w:rsidRPr="00135273" w:rsidRDefault="00E12602" w:rsidP="00E12602">
            <w:pPr>
              <w:pStyle w:val="ListParagraph"/>
              <w:spacing w:after="0" w:line="240" w:lineRule="auto"/>
              <w:ind w:left="936"/>
              <w:rPr>
                <w:color w:val="31849B" w:themeColor="accent5" w:themeShade="BF"/>
              </w:rPr>
            </w:pPr>
            <w:r>
              <w:rPr>
                <w:color w:val="31849B" w:themeColor="accent5" w:themeShade="BF"/>
              </w:rPr>
              <w:t xml:space="preserve">Many data sources are used to determine the instructional needs of students. Through these varied data sources such as Common Assessments, OPM of given interventions, classroom assessments and performance in extended learning opportunities. Based on this data teachers make the necessary adjustments to their instruction and document those changes in their lesson plans.  Intervention groups are changed according to student performance </w:t>
            </w:r>
            <w:proofErr w:type="gramStart"/>
            <w:r>
              <w:rPr>
                <w:color w:val="31849B" w:themeColor="accent5" w:themeShade="BF"/>
              </w:rPr>
              <w:t>data,</w:t>
            </w:r>
            <w:proofErr w:type="gramEnd"/>
            <w:r>
              <w:rPr>
                <w:color w:val="31849B" w:themeColor="accent5" w:themeShade="BF"/>
              </w:rPr>
              <w:t xml:space="preserve"> interventions are also reviewed and/or changed to address specific learning needs.</w:t>
            </w:r>
          </w:p>
        </w:tc>
        <w:tc>
          <w:tcPr>
            <w:tcW w:w="1583" w:type="dxa"/>
            <w:shd w:val="clear" w:color="auto" w:fill="auto"/>
          </w:tcPr>
          <w:p w:rsidR="00AC58CA" w:rsidRPr="00135273" w:rsidRDefault="00AC58CA"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tcPr>
          <w:p w:rsidR="00AC58CA" w:rsidRPr="00135273" w:rsidRDefault="00AC58CA" w:rsidP="002B611C">
            <w:pPr>
              <w:spacing w:after="0" w:line="240" w:lineRule="auto"/>
              <w:rPr>
                <w:rFonts w:ascii="Times New Roman" w:eastAsia="Times New Roman" w:hAnsi="Times New Roman" w:cs="Times New Roman"/>
                <w:color w:val="000000"/>
                <w:sz w:val="20"/>
                <w:szCs w:val="20"/>
              </w:rPr>
            </w:pPr>
          </w:p>
        </w:tc>
      </w:tr>
      <w:tr w:rsidR="006475F5" w:rsidRPr="00961B99" w:rsidTr="00AC58CA">
        <w:trPr>
          <w:trHeight w:val="20"/>
        </w:trPr>
        <w:tc>
          <w:tcPr>
            <w:tcW w:w="735" w:type="dxa"/>
            <w:shd w:val="clear" w:color="auto" w:fill="auto"/>
            <w:noWrap/>
            <w:vAlign w:val="bottom"/>
          </w:tcPr>
          <w:p w:rsidR="006475F5" w:rsidRPr="00E17E78" w:rsidRDefault="006475F5"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6475F5" w:rsidRPr="00135273" w:rsidRDefault="006475F5" w:rsidP="00AC58CA">
            <w:pPr>
              <w:pStyle w:val="ListParagraph"/>
              <w:numPr>
                <w:ilvl w:val="1"/>
                <w:numId w:val="21"/>
              </w:numPr>
              <w:spacing w:after="0" w:line="240" w:lineRule="auto"/>
              <w:ind w:left="763" w:hanging="187"/>
              <w:rPr>
                <w:color w:val="C00000"/>
              </w:rPr>
            </w:pPr>
            <w:commentRangeStart w:id="1"/>
            <w:r w:rsidRPr="00135273">
              <w:rPr>
                <w:color w:val="C00000"/>
              </w:rPr>
              <w:t xml:space="preserve">Provide </w:t>
            </w:r>
            <w:commentRangeEnd w:id="1"/>
            <w:r w:rsidRPr="00135273">
              <w:rPr>
                <w:rStyle w:val="CommentReference"/>
                <w:color w:val="C00000"/>
              </w:rPr>
              <w:commentReference w:id="1"/>
            </w:r>
            <w:r w:rsidRPr="00135273">
              <w:rPr>
                <w:color w:val="C00000"/>
              </w:rPr>
              <w:t>the following information for each strategy the school uses to increase the amount and quality of learning time and help enrich and accelerate the curriculum:</w:t>
            </w:r>
          </w:p>
          <w:p w:rsidR="006475F5" w:rsidRDefault="006475F5" w:rsidP="00AC58CA">
            <w:pPr>
              <w:pStyle w:val="ListParagraph"/>
              <w:numPr>
                <w:ilvl w:val="0"/>
                <w:numId w:val="22"/>
              </w:numPr>
              <w:spacing w:after="0" w:line="240" w:lineRule="auto"/>
              <w:ind w:left="2700"/>
              <w:rPr>
                <w:color w:val="C00000"/>
              </w:rPr>
            </w:pPr>
            <w:r w:rsidRPr="00135273">
              <w:rPr>
                <w:color w:val="C00000"/>
              </w:rPr>
              <w:t>Strategy type and description</w:t>
            </w:r>
          </w:p>
          <w:p w:rsidR="00E5039A" w:rsidRDefault="00E5039A" w:rsidP="00E5039A">
            <w:pPr>
              <w:pStyle w:val="ListParagraph"/>
              <w:spacing w:after="0" w:line="240" w:lineRule="auto"/>
              <w:ind w:left="2700"/>
              <w:rPr>
                <w:color w:val="C00000"/>
              </w:rPr>
            </w:pPr>
            <w:r>
              <w:rPr>
                <w:color w:val="C00000"/>
              </w:rPr>
              <w:t>Sutherland implements a block schedule</w:t>
            </w:r>
          </w:p>
          <w:p w:rsidR="00E5039A" w:rsidRPr="00135273" w:rsidRDefault="00E5039A" w:rsidP="00E5039A">
            <w:pPr>
              <w:pStyle w:val="ListParagraph"/>
              <w:spacing w:after="0" w:line="240" w:lineRule="auto"/>
              <w:ind w:left="2700"/>
              <w:rPr>
                <w:color w:val="C00000"/>
              </w:rPr>
            </w:pPr>
            <w:r>
              <w:rPr>
                <w:color w:val="C00000"/>
              </w:rPr>
              <w:t>Before/After school remediation and acceleration opportunities in Reading, Math and Science</w:t>
            </w:r>
          </w:p>
          <w:p w:rsidR="006475F5" w:rsidRPr="00E5039A" w:rsidRDefault="006475F5" w:rsidP="00AC58CA">
            <w:pPr>
              <w:pStyle w:val="ListParagraph"/>
              <w:numPr>
                <w:ilvl w:val="0"/>
                <w:numId w:val="22"/>
              </w:numPr>
              <w:spacing w:after="0" w:line="240" w:lineRule="auto"/>
              <w:ind w:left="2700"/>
              <w:rPr>
                <w:color w:val="C00000"/>
              </w:rPr>
            </w:pPr>
            <w:r w:rsidRPr="00135273">
              <w:rPr>
                <w:color w:val="C00000"/>
              </w:rPr>
              <w:t xml:space="preserve">Strategy purpose and </w:t>
            </w:r>
            <w:r w:rsidRPr="00135273">
              <w:rPr>
                <w:color w:val="76923C" w:themeColor="accent3" w:themeShade="BF"/>
              </w:rPr>
              <w:t>rationale</w:t>
            </w:r>
          </w:p>
          <w:p w:rsidR="00E5039A" w:rsidRDefault="00E5039A" w:rsidP="00E5039A">
            <w:pPr>
              <w:pStyle w:val="ListParagraph"/>
              <w:spacing w:after="0" w:line="240" w:lineRule="auto"/>
              <w:ind w:left="2700"/>
              <w:rPr>
                <w:color w:val="76923C" w:themeColor="accent3" w:themeShade="BF"/>
              </w:rPr>
            </w:pPr>
            <w:r>
              <w:rPr>
                <w:color w:val="76923C" w:themeColor="accent3" w:themeShade="BF"/>
              </w:rPr>
              <w:t>The purpose of the block schedule is to provide a collaborative planning time for teachers to review student data and plan instruction together based on trends to address student needs</w:t>
            </w:r>
          </w:p>
          <w:p w:rsidR="00E5039A" w:rsidRPr="00135273" w:rsidRDefault="00E5039A" w:rsidP="00E5039A">
            <w:pPr>
              <w:pStyle w:val="ListParagraph"/>
              <w:spacing w:after="0" w:line="240" w:lineRule="auto"/>
              <w:ind w:left="2700"/>
              <w:rPr>
                <w:color w:val="C00000"/>
              </w:rPr>
            </w:pPr>
            <w:r>
              <w:rPr>
                <w:color w:val="76923C" w:themeColor="accent3" w:themeShade="BF"/>
              </w:rPr>
              <w:t>Give students additional support in needed areas outside of the instructional day to increase proficiency, as well as elevate our gifted and talented learners.</w:t>
            </w:r>
          </w:p>
          <w:p w:rsidR="006475F5" w:rsidRDefault="006475F5" w:rsidP="00AC58CA">
            <w:pPr>
              <w:pStyle w:val="ListParagraph"/>
              <w:numPr>
                <w:ilvl w:val="0"/>
                <w:numId w:val="22"/>
              </w:numPr>
              <w:spacing w:after="0" w:line="240" w:lineRule="auto"/>
              <w:ind w:left="2700"/>
              <w:rPr>
                <w:color w:val="C00000"/>
              </w:rPr>
            </w:pPr>
            <w:r w:rsidRPr="00135273">
              <w:rPr>
                <w:color w:val="C00000"/>
              </w:rPr>
              <w:t>Number of minutes added to the school year</w:t>
            </w:r>
          </w:p>
          <w:p w:rsidR="00E5039A" w:rsidRPr="00135273" w:rsidRDefault="00E5039A" w:rsidP="00E5039A">
            <w:pPr>
              <w:pStyle w:val="ListParagraph"/>
              <w:spacing w:after="0" w:line="240" w:lineRule="auto"/>
              <w:ind w:left="2700"/>
              <w:rPr>
                <w:color w:val="C00000"/>
              </w:rPr>
            </w:pPr>
            <w:r>
              <w:rPr>
                <w:color w:val="C00000"/>
              </w:rPr>
              <w:t xml:space="preserve">The Before/After School groups meet for 30 minutes several times per week </w:t>
            </w:r>
          </w:p>
          <w:p w:rsidR="006475F5" w:rsidRDefault="006475F5" w:rsidP="00AC58CA">
            <w:pPr>
              <w:pStyle w:val="ListParagraph"/>
              <w:numPr>
                <w:ilvl w:val="0"/>
                <w:numId w:val="22"/>
              </w:numPr>
              <w:spacing w:after="0" w:line="240" w:lineRule="auto"/>
              <w:ind w:left="2700"/>
              <w:rPr>
                <w:color w:val="C00000"/>
              </w:rPr>
            </w:pPr>
            <w:r w:rsidRPr="00135273">
              <w:rPr>
                <w:color w:val="C00000"/>
              </w:rPr>
              <w:t>Person(s) responsible for monitoring implementation of the strategy</w:t>
            </w:r>
          </w:p>
          <w:p w:rsidR="00E5039A" w:rsidRDefault="00E5039A" w:rsidP="00E5039A">
            <w:pPr>
              <w:pStyle w:val="ListParagraph"/>
              <w:spacing w:after="0" w:line="240" w:lineRule="auto"/>
              <w:ind w:left="2700"/>
              <w:rPr>
                <w:color w:val="C00000"/>
              </w:rPr>
            </w:pPr>
            <w:r>
              <w:rPr>
                <w:color w:val="C00000"/>
              </w:rPr>
              <w:t>The Principal and Assistant Principal attend collaborative planning blocks and participate in discussion of student data.</w:t>
            </w:r>
          </w:p>
          <w:p w:rsidR="00E5039A" w:rsidRPr="00135273" w:rsidRDefault="00E5039A" w:rsidP="00E5039A">
            <w:pPr>
              <w:pStyle w:val="ListParagraph"/>
              <w:spacing w:after="0" w:line="240" w:lineRule="auto"/>
              <w:ind w:left="2700"/>
              <w:rPr>
                <w:color w:val="C00000"/>
              </w:rPr>
            </w:pPr>
            <w:r>
              <w:rPr>
                <w:color w:val="C00000"/>
              </w:rPr>
              <w:t>Faculty members who are facilitating the Before/After school groups keep documentation of performance through varied activities. That data is then discussed with the MTSS team and analyzed to determine if there is an improvement of performance.</w:t>
            </w:r>
          </w:p>
          <w:p w:rsidR="006475F5" w:rsidRDefault="006475F5" w:rsidP="00AC58CA">
            <w:pPr>
              <w:pStyle w:val="ListParagraph"/>
              <w:numPr>
                <w:ilvl w:val="0"/>
                <w:numId w:val="22"/>
              </w:numPr>
              <w:spacing w:after="0" w:line="240" w:lineRule="auto"/>
              <w:ind w:left="2700"/>
              <w:rPr>
                <w:color w:val="C00000"/>
              </w:rPr>
            </w:pPr>
            <w:r w:rsidRPr="00135273">
              <w:rPr>
                <w:color w:val="C00000"/>
              </w:rPr>
              <w:t>Data that is or will be collected and how it is analyzed to determine effectiveness of the strategy</w:t>
            </w:r>
          </w:p>
          <w:p w:rsidR="00E5039A" w:rsidRDefault="00E5039A" w:rsidP="00E5039A">
            <w:pPr>
              <w:pStyle w:val="ListParagraph"/>
              <w:spacing w:after="0" w:line="240" w:lineRule="auto"/>
              <w:ind w:left="2700"/>
              <w:rPr>
                <w:color w:val="C00000"/>
              </w:rPr>
            </w:pPr>
            <w:r>
              <w:rPr>
                <w:color w:val="C00000"/>
              </w:rPr>
              <w:t>Classroom assessments, common assessments and OPM from specified interventions is reviewed during weekly PLC’s, as well as during data chats with the MTSS team.</w:t>
            </w:r>
          </w:p>
          <w:p w:rsidR="004A2A68" w:rsidRPr="00135273" w:rsidRDefault="004A2A68" w:rsidP="00E5039A">
            <w:pPr>
              <w:pStyle w:val="ListParagraph"/>
              <w:spacing w:after="0" w:line="240" w:lineRule="auto"/>
              <w:ind w:left="2700"/>
              <w:rPr>
                <w:color w:val="C00000"/>
              </w:rPr>
            </w:pPr>
          </w:p>
          <w:p w:rsidR="006475F5" w:rsidRPr="00135273" w:rsidRDefault="006475F5" w:rsidP="006475F5">
            <w:pPr>
              <w:spacing w:after="0" w:line="240" w:lineRule="auto"/>
              <w:rPr>
                <w:color w:val="C00000"/>
              </w:rPr>
            </w:pPr>
            <w:r w:rsidRPr="00135273">
              <w:t xml:space="preserve">This used to be letter E: </w:t>
            </w:r>
            <w:r w:rsidRPr="00135273">
              <w:rPr>
                <w:rFonts w:ascii="Times New Roman" w:eastAsia="Times New Roman" w:hAnsi="Times New Roman" w:cs="Times New Roman"/>
                <w:b/>
                <w:bCs/>
                <w:sz w:val="24"/>
                <w:szCs w:val="24"/>
              </w:rPr>
              <w:t>Increased Learning Time/Extended Learning Opportunities</w:t>
            </w:r>
          </w:p>
        </w:tc>
        <w:tc>
          <w:tcPr>
            <w:tcW w:w="1583" w:type="dxa"/>
            <w:shd w:val="clear" w:color="auto" w:fill="auto"/>
          </w:tcPr>
          <w:p w:rsidR="006475F5" w:rsidRPr="00135273" w:rsidRDefault="006475F5" w:rsidP="00B41291">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tcPr>
          <w:p w:rsidR="006475F5" w:rsidRPr="00135273" w:rsidRDefault="006475F5" w:rsidP="00B41291">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3.12: Teaching and Assessing for Learning </w:t>
            </w:r>
          </w:p>
        </w:tc>
      </w:tr>
      <w:tr w:rsidR="0082760E" w:rsidRPr="00961B99" w:rsidTr="00AC58CA">
        <w:trPr>
          <w:trHeight w:val="20"/>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highlight w:val="yellow"/>
              </w:rPr>
            </w:pPr>
          </w:p>
        </w:tc>
        <w:tc>
          <w:tcPr>
            <w:tcW w:w="9054" w:type="dxa"/>
            <w:shd w:val="clear" w:color="auto" w:fill="auto"/>
            <w:tcMar>
              <w:left w:w="115" w:type="dxa"/>
              <w:right w:w="115" w:type="dxa"/>
            </w:tcMar>
          </w:tcPr>
          <w:p w:rsidR="0082760E" w:rsidRPr="00135273" w:rsidRDefault="0082760E" w:rsidP="00EB5FAA">
            <w:pPr>
              <w:pStyle w:val="Heading3"/>
              <w:numPr>
                <w:ilvl w:val="0"/>
                <w:numId w:val="20"/>
              </w:numPr>
              <w:spacing w:before="120" w:line="240" w:lineRule="auto"/>
              <w:ind w:left="360"/>
              <w:rPr>
                <w:rFonts w:ascii="Times New Roman" w:hAnsi="Times New Roman" w:cs="Times New Roman"/>
                <w:b w:val="0"/>
                <w:sz w:val="24"/>
                <w:szCs w:val="24"/>
              </w:rPr>
            </w:pPr>
            <w:r w:rsidRPr="00135273">
              <w:rPr>
                <w:rFonts w:ascii="Times New Roman" w:hAnsi="Times New Roman" w:cs="Times New Roman"/>
                <w:b w:val="0"/>
                <w:sz w:val="24"/>
                <w:szCs w:val="24"/>
              </w:rPr>
              <w:t>Student Transition and Readiness</w:t>
            </w:r>
          </w:p>
          <w:p w:rsidR="0082760E" w:rsidRPr="00135273" w:rsidRDefault="0082760E" w:rsidP="00EB5FAA">
            <w:pPr>
              <w:pStyle w:val="ListParagraph"/>
              <w:numPr>
                <w:ilvl w:val="1"/>
                <w:numId w:val="20"/>
              </w:numPr>
              <w:spacing w:after="0" w:line="240" w:lineRule="auto"/>
              <w:ind w:left="360"/>
            </w:pPr>
            <w:r w:rsidRPr="00135273">
              <w:t>PreK-12 Transition</w:t>
            </w:r>
          </w:p>
          <w:p w:rsidR="0082760E" w:rsidRPr="004A2A68" w:rsidRDefault="0082760E" w:rsidP="0082760E">
            <w:pPr>
              <w:pStyle w:val="ListParagraph"/>
              <w:numPr>
                <w:ilvl w:val="2"/>
                <w:numId w:val="20"/>
              </w:numPr>
              <w:spacing w:after="0" w:line="240" w:lineRule="auto"/>
              <w:ind w:left="763" w:hanging="187"/>
            </w:pPr>
            <w:r w:rsidRPr="00135273">
              <w:rPr>
                <w:color w:val="FF0000"/>
              </w:rPr>
              <w:t xml:space="preserve">Describe strategies the </w:t>
            </w:r>
            <w:r w:rsidRPr="00135273">
              <w:rPr>
                <w:color w:val="C00000"/>
              </w:rPr>
              <w:t>school employs to support incoming and outgoing cohorts of students in transition from one school level to another.</w:t>
            </w:r>
          </w:p>
          <w:p w:rsidR="004A2A68" w:rsidRDefault="004A2A68" w:rsidP="004A2A68">
            <w:pPr>
              <w:pStyle w:val="ListParagraph"/>
              <w:spacing w:after="0" w:line="240" w:lineRule="auto"/>
              <w:ind w:left="763"/>
              <w:rPr>
                <w:color w:val="FF0000"/>
              </w:rPr>
            </w:pPr>
            <w:r>
              <w:rPr>
                <w:color w:val="FF0000"/>
              </w:rPr>
              <w:t xml:space="preserve">A Kindergarten orientation is held to help acclimate the parents and the students, and provide information for a successful transition. Incoming Kindergartners are screened prior to school starting to give us information on academic abilities. Kindergarten teachers articulate with the Pre-K teachers to discuss Kindergarten readiness and make adjustments to their processes and instruction accordingly. </w:t>
            </w:r>
            <w:r w:rsidR="00FE1125">
              <w:rPr>
                <w:color w:val="FF0000"/>
              </w:rPr>
              <w:t>A Kindergarten Open House is also held where teachers go over expectations. A volunteer corp is recruited and placed to assist with transitional processes at the beginning of the year. A breakfast is held on the first day of school for Kindergarten parents to help establish a network of support for parents.</w:t>
            </w:r>
          </w:p>
          <w:p w:rsidR="0037556C" w:rsidRPr="00135273" w:rsidRDefault="0037556C" w:rsidP="004A2A68">
            <w:pPr>
              <w:pStyle w:val="ListParagraph"/>
              <w:spacing w:after="0" w:line="240" w:lineRule="auto"/>
              <w:ind w:left="763"/>
            </w:pPr>
            <w:r>
              <w:rPr>
                <w:color w:val="FF0000"/>
              </w:rPr>
              <w:t>Fifth grade parents attend a middle school night where the middle school counselors share information about the transition to middle school and answer parent questions. School administration also communicates with the administrators for the middle school to advertise parent information relating to the transition to middle school.</w:t>
            </w:r>
          </w:p>
        </w:tc>
        <w:tc>
          <w:tcPr>
            <w:tcW w:w="1583" w:type="dxa"/>
            <w:shd w:val="clear" w:color="auto" w:fill="auto"/>
          </w:tcPr>
          <w:p w:rsidR="0082760E" w:rsidRPr="00135273" w:rsidRDefault="0082760E" w:rsidP="00B41291">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tcPr>
          <w:p w:rsidR="0082760E" w:rsidRPr="00135273" w:rsidRDefault="0082760E" w:rsidP="00B41291">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thru 3.7: Teaching and Assessing for Learning </w:t>
            </w:r>
          </w:p>
        </w:tc>
      </w:tr>
      <w:tr w:rsidR="0082760E" w:rsidRPr="00961B99" w:rsidTr="00AC58CA">
        <w:trPr>
          <w:trHeight w:val="20"/>
        </w:trPr>
        <w:tc>
          <w:tcPr>
            <w:tcW w:w="735" w:type="dxa"/>
            <w:shd w:val="clear" w:color="auto" w:fill="auto"/>
            <w:noWrap/>
            <w:vAlign w:val="bottom"/>
          </w:tcPr>
          <w:p w:rsidR="0082760E" w:rsidRPr="00E17E78"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82760E" w:rsidRPr="00135273" w:rsidRDefault="0082760E" w:rsidP="008F073D">
            <w:pPr>
              <w:pStyle w:val="Heading3"/>
              <w:spacing w:before="120" w:line="240" w:lineRule="auto"/>
              <w:rPr>
                <w:rFonts w:ascii="Times New Roman" w:hAnsi="Times New Roman" w:cs="Times New Roman"/>
                <w:b w:val="0"/>
                <w:sz w:val="24"/>
                <w:szCs w:val="24"/>
              </w:rPr>
            </w:pPr>
            <w:r w:rsidRPr="00135273">
              <w:rPr>
                <w:rFonts w:ascii="Times New Roman" w:eastAsia="Times New Roman" w:hAnsi="Times New Roman" w:cs="Times New Roman"/>
                <w:color w:val="0000FF"/>
                <w:sz w:val="24"/>
                <w:szCs w:val="24"/>
              </w:rPr>
              <w:t>This section is required for secondary schools</w:t>
            </w:r>
            <w:r w:rsidR="008F073D" w:rsidRPr="00135273">
              <w:rPr>
                <w:rFonts w:ascii="Times New Roman" w:eastAsia="Times New Roman" w:hAnsi="Times New Roman" w:cs="Times New Roman"/>
                <w:color w:val="0000FF"/>
                <w:sz w:val="24"/>
                <w:szCs w:val="24"/>
              </w:rPr>
              <w:t>.</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tcPr>
          <w:p w:rsidR="0082760E" w:rsidRPr="00135273" w:rsidRDefault="0082760E" w:rsidP="002B611C">
            <w:pPr>
              <w:spacing w:after="0" w:line="240" w:lineRule="auto"/>
              <w:rPr>
                <w:rFonts w:ascii="Times New Roman" w:eastAsia="Times New Roman" w:hAnsi="Times New Roman" w:cs="Times New Roman"/>
                <w:color w:val="000000"/>
                <w:sz w:val="20"/>
                <w:szCs w:val="20"/>
              </w:rPr>
            </w:pPr>
          </w:p>
        </w:tc>
      </w:tr>
      <w:tr w:rsidR="0082760E" w:rsidRPr="00961B99" w:rsidTr="00AC58CA">
        <w:trPr>
          <w:trHeight w:val="20"/>
        </w:trPr>
        <w:tc>
          <w:tcPr>
            <w:tcW w:w="735" w:type="dxa"/>
            <w:shd w:val="clear" w:color="auto" w:fill="auto"/>
            <w:noWrap/>
            <w:vAlign w:val="bottom"/>
          </w:tcPr>
          <w:p w:rsidR="0082760E" w:rsidRPr="00E17E78" w:rsidRDefault="0082760E"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1</w:t>
            </w:r>
          </w:p>
          <w:p w:rsidR="0082760E" w:rsidRPr="00E17E78" w:rsidRDefault="0082760E"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LEGIS</w:t>
            </w:r>
          </w:p>
        </w:tc>
        <w:tc>
          <w:tcPr>
            <w:tcW w:w="9054" w:type="dxa"/>
            <w:shd w:val="clear" w:color="auto" w:fill="auto"/>
            <w:tcMar>
              <w:left w:w="115" w:type="dxa"/>
              <w:right w:w="115" w:type="dxa"/>
            </w:tcMar>
          </w:tcPr>
          <w:p w:rsidR="0082760E" w:rsidRPr="00135273" w:rsidRDefault="0082760E" w:rsidP="00021A77">
            <w:pPr>
              <w:pStyle w:val="Heading3"/>
              <w:numPr>
                <w:ilvl w:val="1"/>
                <w:numId w:val="20"/>
              </w:numPr>
              <w:spacing w:before="120" w:line="240" w:lineRule="auto"/>
              <w:ind w:left="360"/>
              <w:rPr>
                <w:rFonts w:ascii="Times New Roman" w:hAnsi="Times New Roman" w:cs="Times New Roman"/>
                <w:b w:val="0"/>
                <w:sz w:val="24"/>
                <w:szCs w:val="24"/>
              </w:rPr>
            </w:pPr>
            <w:r w:rsidRPr="00135273">
              <w:rPr>
                <w:rFonts w:ascii="Times New Roman" w:hAnsi="Times New Roman" w:cs="Times New Roman"/>
                <w:b w:val="0"/>
                <w:sz w:val="24"/>
                <w:szCs w:val="24"/>
              </w:rPr>
              <w:t>College and Career Readiness</w:t>
            </w:r>
          </w:p>
          <w:p w:rsidR="0082760E" w:rsidRPr="00135273" w:rsidRDefault="0082760E" w:rsidP="008F073D">
            <w:pPr>
              <w:pStyle w:val="ListParagraph"/>
              <w:numPr>
                <w:ilvl w:val="0"/>
                <w:numId w:val="34"/>
              </w:numPr>
              <w:spacing w:after="0" w:line="240" w:lineRule="auto"/>
              <w:ind w:left="763" w:hanging="187"/>
              <w:rPr>
                <w:color w:val="C00000"/>
              </w:rPr>
            </w:pPr>
            <w:r w:rsidRPr="00135273">
              <w:rPr>
                <w:color w:val="C00000"/>
              </w:rPr>
              <w:t>Describe the strategies the school uses to support college and career awareness.</w:t>
            </w:r>
          </w:p>
        </w:tc>
        <w:tc>
          <w:tcPr>
            <w:tcW w:w="1583" w:type="dxa"/>
            <w:shd w:val="clear" w:color="auto" w:fill="auto"/>
          </w:tcPr>
          <w:p w:rsidR="0082760E" w:rsidRPr="00135273" w:rsidRDefault="0082760E" w:rsidP="00B41291">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tcPr>
          <w:p w:rsidR="0082760E" w:rsidRPr="00135273" w:rsidRDefault="0082760E" w:rsidP="00B41291">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3-3.5: Teaching and Assessing for Learning </w:t>
            </w:r>
          </w:p>
        </w:tc>
      </w:tr>
      <w:tr w:rsidR="008F073D" w:rsidRPr="00961B99" w:rsidTr="00AC58CA">
        <w:trPr>
          <w:trHeight w:val="20"/>
        </w:trPr>
        <w:tc>
          <w:tcPr>
            <w:tcW w:w="735" w:type="dxa"/>
            <w:shd w:val="clear" w:color="auto" w:fill="auto"/>
            <w:noWrap/>
            <w:vAlign w:val="bottom"/>
          </w:tcPr>
          <w:p w:rsidR="008F073D" w:rsidRPr="00E17E78" w:rsidRDefault="008F073D"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8F073D" w:rsidRPr="00135273" w:rsidRDefault="008F073D" w:rsidP="008F073D">
            <w:pPr>
              <w:pStyle w:val="Heading3"/>
              <w:numPr>
                <w:ilvl w:val="0"/>
                <w:numId w:val="34"/>
              </w:numPr>
              <w:spacing w:before="120" w:line="240" w:lineRule="auto"/>
              <w:ind w:left="763" w:hanging="187"/>
              <w:rPr>
                <w:rFonts w:ascii="Times New Roman" w:hAnsi="Times New Roman" w:cs="Times New Roman"/>
                <w:b w:val="0"/>
                <w:sz w:val="24"/>
                <w:szCs w:val="24"/>
              </w:rPr>
            </w:pPr>
            <w:r w:rsidRPr="00135273">
              <w:rPr>
                <w:rFonts w:ascii="Times New Roman" w:hAnsi="Times New Roman" w:cs="Times New Roman"/>
                <w:b w:val="0"/>
                <w:color w:val="C00000"/>
                <w:sz w:val="24"/>
                <w:szCs w:val="24"/>
              </w:rPr>
              <w:t>Describe how the school integrates vocational and technical education programs.</w:t>
            </w:r>
          </w:p>
        </w:tc>
        <w:tc>
          <w:tcPr>
            <w:tcW w:w="1583" w:type="dxa"/>
            <w:shd w:val="clear" w:color="auto" w:fill="auto"/>
          </w:tcPr>
          <w:p w:rsidR="008F073D" w:rsidRPr="00135273" w:rsidRDefault="008F073D" w:rsidP="00B41291">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tcPr>
          <w:p w:rsidR="008F073D" w:rsidRPr="00135273" w:rsidRDefault="008F073D" w:rsidP="00B41291">
            <w:pPr>
              <w:spacing w:after="0" w:line="240" w:lineRule="auto"/>
              <w:rPr>
                <w:rFonts w:ascii="Times New Roman" w:eastAsia="Times New Roman" w:hAnsi="Times New Roman" w:cs="Times New Roman"/>
                <w:color w:val="000000"/>
              </w:rPr>
            </w:pPr>
          </w:p>
        </w:tc>
      </w:tr>
      <w:tr w:rsidR="0082760E" w:rsidRPr="00961B99" w:rsidTr="00AC58CA">
        <w:trPr>
          <w:trHeight w:val="20"/>
        </w:trPr>
        <w:tc>
          <w:tcPr>
            <w:tcW w:w="735" w:type="dxa"/>
            <w:shd w:val="clear" w:color="auto" w:fill="auto"/>
            <w:noWrap/>
            <w:vAlign w:val="bottom"/>
          </w:tcPr>
          <w:p w:rsidR="0082760E" w:rsidRPr="00E17E78" w:rsidRDefault="0082760E" w:rsidP="00B41291">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 1</w:t>
            </w:r>
          </w:p>
          <w:p w:rsidR="0082760E" w:rsidRPr="00E17E78" w:rsidRDefault="0082760E" w:rsidP="00B41291">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LEGIS</w:t>
            </w:r>
          </w:p>
        </w:tc>
        <w:tc>
          <w:tcPr>
            <w:tcW w:w="9054" w:type="dxa"/>
            <w:shd w:val="clear" w:color="auto" w:fill="auto"/>
            <w:tcMar>
              <w:left w:w="115" w:type="dxa"/>
              <w:right w:w="115" w:type="dxa"/>
            </w:tcMar>
          </w:tcPr>
          <w:p w:rsidR="0082760E" w:rsidRPr="00135273" w:rsidRDefault="0082760E" w:rsidP="008F073D">
            <w:pPr>
              <w:pStyle w:val="ListParagraph"/>
              <w:numPr>
                <w:ilvl w:val="0"/>
                <w:numId w:val="34"/>
              </w:numPr>
              <w:spacing w:after="0" w:line="240" w:lineRule="auto"/>
              <w:ind w:left="763" w:hanging="187"/>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Describe strategies for improving student readiness for the public postsecondary level based on annual analysis of the </w:t>
            </w:r>
            <w:r w:rsidRPr="00135273">
              <w:rPr>
                <w:rFonts w:ascii="Times New Roman" w:eastAsia="Times New Roman" w:hAnsi="Times New Roman" w:cs="Times New Roman"/>
                <w:color w:val="0000FF"/>
                <w:sz w:val="24"/>
                <w:szCs w:val="24"/>
                <w:u w:val="single"/>
              </w:rPr>
              <w:t>High School Feedback</w:t>
            </w:r>
            <w:r w:rsidRPr="00135273">
              <w:rPr>
                <w:rFonts w:ascii="Times New Roman" w:eastAsia="Times New Roman" w:hAnsi="Times New Roman" w:cs="Times New Roman"/>
                <w:color w:val="0000FF"/>
                <w:sz w:val="24"/>
                <w:szCs w:val="24"/>
              </w:rPr>
              <w:t xml:space="preserve"> </w:t>
            </w:r>
            <w:r w:rsidRPr="00135273">
              <w:rPr>
                <w:rFonts w:ascii="Times New Roman" w:eastAsia="Times New Roman" w:hAnsi="Times New Roman" w:cs="Times New Roman"/>
                <w:color w:val="0000FF"/>
                <w:sz w:val="24"/>
                <w:szCs w:val="24"/>
                <w:u w:val="single"/>
              </w:rPr>
              <w:t>Report</w:t>
            </w:r>
            <w:r w:rsidRPr="00135273">
              <w:rPr>
                <w:rFonts w:ascii="Times New Roman" w:eastAsia="Times New Roman" w:hAnsi="Times New Roman" w:cs="Times New Roman"/>
                <w:sz w:val="24"/>
                <w:szCs w:val="24"/>
              </w:rPr>
              <w:t xml:space="preserve">, </w:t>
            </w:r>
            <w:r w:rsidRPr="00135273">
              <w:rPr>
                <w:color w:val="C00000"/>
              </w:rPr>
              <w:t>as required by section 1008.37(4), F.S.</w:t>
            </w:r>
          </w:p>
        </w:tc>
        <w:tc>
          <w:tcPr>
            <w:tcW w:w="1583" w:type="dxa"/>
            <w:shd w:val="clear" w:color="auto" w:fill="auto"/>
          </w:tcPr>
          <w:p w:rsidR="0082760E" w:rsidRPr="00135273" w:rsidRDefault="0082760E" w:rsidP="00B41291">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tcPr>
          <w:p w:rsidR="0082760E" w:rsidRPr="00135273" w:rsidRDefault="0082760E" w:rsidP="00B41291">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896521">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 xml:space="preserve">F.  Literacy Leadership Team (LLT)  </w:t>
            </w:r>
          </w:p>
          <w:p w:rsidR="0082760E" w:rsidRPr="00135273" w:rsidRDefault="0082760E" w:rsidP="00156BE3">
            <w:pPr>
              <w:spacing w:after="0" w:line="240" w:lineRule="auto"/>
              <w:rPr>
                <w:rFonts w:ascii="Times New Roman" w:eastAsia="Times New Roman" w:hAnsi="Times New Roman" w:cs="Times New Roman"/>
                <w:b/>
                <w:bCs/>
                <w:sz w:val="24"/>
                <w:szCs w:val="24"/>
              </w:rPr>
            </w:pPr>
          </w:p>
        </w:tc>
        <w:tc>
          <w:tcPr>
            <w:tcW w:w="1583" w:type="dxa"/>
            <w:shd w:val="clear" w:color="auto" w:fill="F2F2F2" w:themeFill="background1" w:themeFillShade="F2"/>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63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82760E" w:rsidRPr="00FE1125" w:rsidRDefault="0082760E" w:rsidP="0082760E">
            <w:pPr>
              <w:pStyle w:val="ListParagraph"/>
              <w:numPr>
                <w:ilvl w:val="0"/>
                <w:numId w:val="14"/>
              </w:numPr>
              <w:spacing w:after="0" w:line="240" w:lineRule="auto"/>
              <w:ind w:left="0"/>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1. Identify the name, </w:t>
            </w:r>
            <w:r w:rsidRPr="00135273">
              <w:rPr>
                <w:color w:val="C00000"/>
              </w:rPr>
              <w:t>email address</w:t>
            </w:r>
            <w:r w:rsidRPr="00135273">
              <w:rPr>
                <w:rFonts w:ascii="Times New Roman" w:eastAsia="Times New Roman" w:hAnsi="Times New Roman" w:cs="Times New Roman"/>
                <w:sz w:val="24"/>
                <w:szCs w:val="24"/>
              </w:rPr>
              <w:t xml:space="preserve"> and positions titles of the members of your school-based LLT </w:t>
            </w:r>
            <w:r w:rsidRPr="00135273">
              <w:rPr>
                <w:color w:val="C00000"/>
              </w:rPr>
              <w:t>in accordance with</w:t>
            </w:r>
            <w:r w:rsidRPr="00135273">
              <w:t xml:space="preserve"> </w:t>
            </w:r>
            <w:r w:rsidRPr="00135273">
              <w:rPr>
                <w:color w:val="C00000"/>
              </w:rPr>
              <w:t>Rule 6A-6.053(3), F.A.C.</w:t>
            </w:r>
          </w:p>
          <w:p w:rsidR="00FE1125" w:rsidRPr="00FE1125" w:rsidRDefault="00FE1125" w:rsidP="00FE1125">
            <w:pPr>
              <w:pStyle w:val="ListParagraph"/>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Kristy Cantu, Principal, </w:t>
            </w:r>
            <w:hyperlink r:id="rId21" w:history="1">
              <w:r w:rsidRPr="0029281C">
                <w:rPr>
                  <w:rStyle w:val="Hyperlink"/>
                  <w:rFonts w:ascii="Times New Roman" w:eastAsia="Times New Roman" w:hAnsi="Times New Roman"/>
                  <w:sz w:val="24"/>
                  <w:szCs w:val="24"/>
                </w:rPr>
                <w:t>cantuk@pcscb.org</w:t>
              </w:r>
            </w:hyperlink>
            <w:r>
              <w:rPr>
                <w:rFonts w:ascii="Times New Roman" w:eastAsia="Times New Roman" w:hAnsi="Times New Roman" w:cs="Times New Roman"/>
                <w:sz w:val="24"/>
                <w:szCs w:val="24"/>
              </w:rPr>
              <w:t xml:space="preserve"> </w:t>
            </w:r>
            <w:r w:rsidRPr="00FE1125">
              <w:rPr>
                <w:rFonts w:ascii="Times New Roman" w:eastAsia="Times New Roman" w:hAnsi="Times New Roman" w:cs="Times New Roman"/>
                <w:sz w:val="24"/>
                <w:szCs w:val="24"/>
              </w:rPr>
              <w:t>Jennifer Mekler, Assistant Principal,</w:t>
            </w:r>
            <w:r>
              <w:rPr>
                <w:rFonts w:ascii="Times New Roman" w:eastAsia="Times New Roman" w:hAnsi="Times New Roman" w:cs="Times New Roman"/>
                <w:sz w:val="24"/>
                <w:szCs w:val="24"/>
              </w:rPr>
              <w:t xml:space="preserve"> </w:t>
            </w:r>
            <w:hyperlink r:id="rId22" w:history="1">
              <w:r w:rsidRPr="0029281C">
                <w:rPr>
                  <w:rStyle w:val="Hyperlink"/>
                  <w:rFonts w:ascii="Times New Roman" w:eastAsia="Times New Roman" w:hAnsi="Times New Roman"/>
                  <w:sz w:val="24"/>
                  <w:szCs w:val="24"/>
                </w:rPr>
                <w:t>meklerj@pcsb.org</w:t>
              </w:r>
            </w:hyperlink>
            <w:r>
              <w:rPr>
                <w:rFonts w:ascii="Times New Roman" w:eastAsia="Times New Roman" w:hAnsi="Times New Roman" w:cs="Times New Roman"/>
                <w:sz w:val="24"/>
                <w:szCs w:val="24"/>
              </w:rPr>
              <w:t xml:space="preserve"> </w:t>
            </w:r>
            <w:r w:rsidRPr="00FE1125">
              <w:rPr>
                <w:rFonts w:ascii="Times New Roman" w:eastAsia="Times New Roman" w:hAnsi="Times New Roman" w:cs="Times New Roman"/>
                <w:sz w:val="24"/>
                <w:szCs w:val="24"/>
              </w:rPr>
              <w:t xml:space="preserve"> Angie Loukataris, 5</w:t>
            </w:r>
            <w:r w:rsidRPr="00FE112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teacher, loukatarisa@pcsb.org</w:t>
            </w:r>
          </w:p>
          <w:p w:rsidR="00FE1125" w:rsidRPr="00FE1125" w:rsidRDefault="00FE1125" w:rsidP="00FE1125">
            <w:pPr>
              <w:spacing w:after="0" w:line="240" w:lineRule="auto"/>
              <w:ind w:left="360"/>
              <w:rPr>
                <w:rFonts w:ascii="Times New Roman" w:eastAsia="Times New Roman" w:hAnsi="Times New Roman" w:cs="Times New Roman"/>
                <w:sz w:val="24"/>
                <w:szCs w:val="24"/>
              </w:rPr>
            </w:pPr>
            <w:r w:rsidRPr="00FE1125">
              <w:rPr>
                <w:rFonts w:ascii="Times New Roman" w:eastAsia="Times New Roman" w:hAnsi="Times New Roman" w:cs="Times New Roman"/>
                <w:sz w:val="24"/>
                <w:szCs w:val="24"/>
              </w:rPr>
              <w:t xml:space="preserve"> Kim Hurton, 4th grade teacher,</w:t>
            </w:r>
            <w:r>
              <w:rPr>
                <w:rFonts w:ascii="Times New Roman" w:eastAsia="Times New Roman" w:hAnsi="Times New Roman" w:cs="Times New Roman"/>
                <w:sz w:val="24"/>
                <w:szCs w:val="24"/>
              </w:rPr>
              <w:t xml:space="preserve"> </w:t>
            </w:r>
            <w:hyperlink r:id="rId23" w:history="1">
              <w:r w:rsidRPr="0029281C">
                <w:rPr>
                  <w:rStyle w:val="Hyperlink"/>
                  <w:rFonts w:ascii="Times New Roman" w:eastAsia="Times New Roman" w:hAnsi="Times New Roman"/>
                  <w:sz w:val="24"/>
                  <w:szCs w:val="24"/>
                </w:rPr>
                <w:t>hurtonk@pcsb.org</w:t>
              </w:r>
            </w:hyperlink>
            <w:r>
              <w:rPr>
                <w:rFonts w:ascii="Times New Roman" w:eastAsia="Times New Roman" w:hAnsi="Times New Roman" w:cs="Times New Roman"/>
                <w:sz w:val="24"/>
                <w:szCs w:val="24"/>
              </w:rPr>
              <w:t xml:space="preserve"> </w:t>
            </w:r>
            <w:r w:rsidRPr="00FE1125">
              <w:rPr>
                <w:rFonts w:ascii="Times New Roman" w:eastAsia="Times New Roman" w:hAnsi="Times New Roman" w:cs="Times New Roman"/>
                <w:sz w:val="24"/>
                <w:szCs w:val="24"/>
              </w:rPr>
              <w:t xml:space="preserve"> Renee Prozzillo, 3rd grade teacher, </w:t>
            </w:r>
            <w:hyperlink r:id="rId24" w:history="1">
              <w:r w:rsidRPr="0029281C">
                <w:rPr>
                  <w:rStyle w:val="Hyperlink"/>
                  <w:rFonts w:ascii="Times New Roman" w:eastAsia="Times New Roman" w:hAnsi="Times New Roman"/>
                  <w:sz w:val="24"/>
                  <w:szCs w:val="24"/>
                </w:rPr>
                <w:t>prozzilloe@pcsb.org</w:t>
              </w:r>
            </w:hyperlink>
            <w:r>
              <w:rPr>
                <w:rFonts w:ascii="Times New Roman" w:eastAsia="Times New Roman" w:hAnsi="Times New Roman" w:cs="Times New Roman"/>
                <w:sz w:val="24"/>
                <w:szCs w:val="24"/>
              </w:rPr>
              <w:t xml:space="preserve"> </w:t>
            </w:r>
            <w:r w:rsidRPr="00FE1125">
              <w:rPr>
                <w:rFonts w:ascii="Times New Roman" w:eastAsia="Times New Roman" w:hAnsi="Times New Roman" w:cs="Times New Roman"/>
                <w:sz w:val="24"/>
                <w:szCs w:val="24"/>
              </w:rPr>
              <w:t>Kim</w:t>
            </w:r>
            <w:r>
              <w:rPr>
                <w:rFonts w:ascii="Times New Roman" w:eastAsia="Times New Roman" w:hAnsi="Times New Roman" w:cs="Times New Roman"/>
                <w:sz w:val="24"/>
                <w:szCs w:val="24"/>
              </w:rPr>
              <w:t xml:space="preserve"> Bengston, 1</w:t>
            </w:r>
            <w:r w:rsidRPr="00FE1125">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grade teacher, </w:t>
            </w:r>
            <w:hyperlink r:id="rId25" w:history="1">
              <w:r w:rsidRPr="0029281C">
                <w:rPr>
                  <w:rStyle w:val="Hyperlink"/>
                  <w:rFonts w:ascii="Times New Roman" w:eastAsia="Times New Roman" w:hAnsi="Times New Roman"/>
                  <w:sz w:val="24"/>
                  <w:szCs w:val="24"/>
                </w:rPr>
                <w:t>bengstonk@pcsb.org</w:t>
              </w:r>
            </w:hyperlink>
            <w:r>
              <w:rPr>
                <w:rFonts w:ascii="Times New Roman" w:eastAsia="Times New Roman" w:hAnsi="Times New Roman" w:cs="Times New Roman"/>
                <w:sz w:val="24"/>
                <w:szCs w:val="24"/>
              </w:rPr>
              <w:t>, Anastasia Vrettos, 1</w:t>
            </w:r>
            <w:r w:rsidRPr="00FE1125">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grade teacher, </w:t>
            </w:r>
            <w:hyperlink r:id="rId26" w:history="1">
              <w:r w:rsidRPr="0029281C">
                <w:rPr>
                  <w:rStyle w:val="Hyperlink"/>
                  <w:rFonts w:ascii="Times New Roman" w:eastAsia="Times New Roman" w:hAnsi="Times New Roman"/>
                  <w:sz w:val="24"/>
                  <w:szCs w:val="24"/>
                </w:rPr>
                <w:t>vrettosa@pcsb.org</w:t>
              </w:r>
            </w:hyperlink>
            <w:r>
              <w:rPr>
                <w:rFonts w:ascii="Times New Roman" w:eastAsia="Times New Roman" w:hAnsi="Times New Roman" w:cs="Times New Roman"/>
                <w:sz w:val="24"/>
                <w:szCs w:val="24"/>
              </w:rPr>
              <w:t xml:space="preserve">, Jackie Keller, Library Media, </w:t>
            </w:r>
            <w:hyperlink r:id="rId27" w:history="1">
              <w:r w:rsidRPr="0029281C">
                <w:rPr>
                  <w:rStyle w:val="Hyperlink"/>
                  <w:rFonts w:ascii="Times New Roman" w:eastAsia="Times New Roman" w:hAnsi="Times New Roman"/>
                  <w:sz w:val="24"/>
                  <w:szCs w:val="24"/>
                </w:rPr>
                <w:t>kellerj@pcsb.org</w:t>
              </w:r>
            </w:hyperlink>
            <w:r>
              <w:rPr>
                <w:rFonts w:ascii="Times New Roman" w:eastAsia="Times New Roman" w:hAnsi="Times New Roman" w:cs="Times New Roman"/>
                <w:sz w:val="24"/>
                <w:szCs w:val="24"/>
              </w:rPr>
              <w:t xml:space="preserve"> </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Executive Summary: Section 1</w:t>
            </w:r>
          </w:p>
        </w:tc>
      </w:tr>
      <w:tr w:rsidR="0082760E" w:rsidRPr="00961B99" w:rsidTr="00FB6BCE">
        <w:trPr>
          <w:trHeight w:val="63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82760E" w:rsidRPr="00FE1125" w:rsidRDefault="0082760E" w:rsidP="00FE1125">
            <w:pPr>
              <w:pStyle w:val="ListParagraph"/>
              <w:numPr>
                <w:ilvl w:val="0"/>
                <w:numId w:val="41"/>
              </w:numPr>
              <w:spacing w:after="0" w:line="240" w:lineRule="auto"/>
              <w:ind w:left="0"/>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2. Describe how the school-based LLT </w:t>
            </w:r>
            <w:r w:rsidRPr="00135273">
              <w:rPr>
                <w:color w:val="548DD4" w:themeColor="text2" w:themeTint="99"/>
              </w:rPr>
              <w:t>promotes literacy within the school.</w:t>
            </w:r>
          </w:p>
          <w:p w:rsidR="00FE1125" w:rsidRPr="00FE1125" w:rsidRDefault="00FE1125" w:rsidP="00FE1125">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E1125">
              <w:rPr>
                <w:rFonts w:ascii="Times New Roman" w:eastAsia="Times New Roman" w:hAnsi="Times New Roman" w:cs="Times New Roman"/>
                <w:sz w:val="24"/>
                <w:szCs w:val="24"/>
              </w:rPr>
              <w:t>Literacy Leadership Teams creates capacity of reading knowledge within the school</w:t>
            </w:r>
          </w:p>
          <w:p w:rsidR="00FE1125" w:rsidRPr="00FE1125" w:rsidRDefault="00FE1125" w:rsidP="00FE1125">
            <w:pPr>
              <w:pStyle w:val="ListParagraph"/>
              <w:numPr>
                <w:ilvl w:val="0"/>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E1125">
              <w:rPr>
                <w:rFonts w:ascii="Times New Roman" w:eastAsia="Times New Roman" w:hAnsi="Times New Roman" w:cs="Times New Roman"/>
                <w:sz w:val="24"/>
                <w:szCs w:val="24"/>
              </w:rPr>
              <w:t>by focusing on the following areas of literacy concern:</w:t>
            </w:r>
          </w:p>
          <w:p w:rsidR="00FE1125" w:rsidRPr="00FE1125" w:rsidRDefault="00FE1125" w:rsidP="00FE1125">
            <w:pPr>
              <w:pStyle w:val="ListParagraph"/>
              <w:numPr>
                <w:ilvl w:val="0"/>
                <w:numId w:val="42"/>
              </w:numPr>
              <w:spacing w:after="0" w:line="240" w:lineRule="auto"/>
              <w:rPr>
                <w:rFonts w:ascii="Times New Roman" w:eastAsia="Times New Roman" w:hAnsi="Times New Roman" w:cs="Times New Roman"/>
                <w:sz w:val="24"/>
                <w:szCs w:val="24"/>
              </w:rPr>
            </w:pPr>
            <w:r w:rsidRPr="00FE1125">
              <w:rPr>
                <w:rFonts w:ascii="Times New Roman" w:eastAsia="Times New Roman" w:hAnsi="Times New Roman" w:cs="Times New Roman"/>
                <w:sz w:val="24"/>
                <w:szCs w:val="24"/>
              </w:rPr>
              <w:t>• Support for text complexity</w:t>
            </w:r>
          </w:p>
          <w:p w:rsidR="00FE1125" w:rsidRPr="00FE1125" w:rsidRDefault="00FE1125" w:rsidP="00FE1125">
            <w:pPr>
              <w:pStyle w:val="ListParagraph"/>
              <w:numPr>
                <w:ilvl w:val="0"/>
                <w:numId w:val="42"/>
              </w:numPr>
              <w:spacing w:after="0" w:line="240" w:lineRule="auto"/>
              <w:rPr>
                <w:rFonts w:ascii="Times New Roman" w:eastAsia="Times New Roman" w:hAnsi="Times New Roman" w:cs="Times New Roman"/>
                <w:sz w:val="24"/>
                <w:szCs w:val="24"/>
              </w:rPr>
            </w:pPr>
            <w:r w:rsidRPr="00FE1125">
              <w:rPr>
                <w:rFonts w:ascii="Times New Roman" w:eastAsia="Times New Roman" w:hAnsi="Times New Roman" w:cs="Times New Roman"/>
                <w:sz w:val="24"/>
                <w:szCs w:val="24"/>
              </w:rPr>
              <w:t>• Support for instructional skills to improve reading comprehension</w:t>
            </w:r>
          </w:p>
          <w:p w:rsidR="00FE1125" w:rsidRPr="00FE1125" w:rsidRDefault="00FE1125" w:rsidP="00FE1125">
            <w:pPr>
              <w:pStyle w:val="ListParagraph"/>
              <w:numPr>
                <w:ilvl w:val="0"/>
                <w:numId w:val="42"/>
              </w:numPr>
              <w:spacing w:after="0" w:line="240" w:lineRule="auto"/>
              <w:rPr>
                <w:rFonts w:ascii="Times New Roman" w:eastAsia="Times New Roman" w:hAnsi="Times New Roman" w:cs="Times New Roman"/>
                <w:sz w:val="24"/>
                <w:szCs w:val="24"/>
              </w:rPr>
            </w:pPr>
            <w:r w:rsidRPr="00FE1125">
              <w:rPr>
                <w:rFonts w:ascii="Times New Roman" w:eastAsia="Times New Roman" w:hAnsi="Times New Roman" w:cs="Times New Roman"/>
                <w:sz w:val="24"/>
                <w:szCs w:val="24"/>
              </w:rPr>
              <w:t>o Ensuring that text complexity, along with close reading and rereading of texts, is</w:t>
            </w:r>
          </w:p>
          <w:p w:rsidR="00FE1125" w:rsidRPr="00FE1125" w:rsidRDefault="00FE1125" w:rsidP="00FE1125">
            <w:pPr>
              <w:pStyle w:val="ListParagraph"/>
              <w:numPr>
                <w:ilvl w:val="0"/>
                <w:numId w:val="42"/>
              </w:numPr>
              <w:spacing w:after="0" w:line="240" w:lineRule="auto"/>
              <w:rPr>
                <w:rFonts w:ascii="Times New Roman" w:eastAsia="Times New Roman" w:hAnsi="Times New Roman" w:cs="Times New Roman"/>
                <w:sz w:val="24"/>
                <w:szCs w:val="24"/>
              </w:rPr>
            </w:pPr>
            <w:r w:rsidRPr="00FE1125">
              <w:rPr>
                <w:rFonts w:ascii="Times New Roman" w:eastAsia="Times New Roman" w:hAnsi="Times New Roman" w:cs="Times New Roman"/>
                <w:sz w:val="24"/>
                <w:szCs w:val="24"/>
              </w:rPr>
              <w:t>central to lessons</w:t>
            </w:r>
          </w:p>
          <w:p w:rsidR="00FE1125" w:rsidRPr="00FE1125" w:rsidRDefault="00FE1125" w:rsidP="00FE1125">
            <w:pPr>
              <w:pStyle w:val="ListParagraph"/>
              <w:numPr>
                <w:ilvl w:val="0"/>
                <w:numId w:val="42"/>
              </w:numPr>
              <w:spacing w:after="0" w:line="240" w:lineRule="auto"/>
              <w:rPr>
                <w:rFonts w:ascii="Times New Roman" w:eastAsia="Times New Roman" w:hAnsi="Times New Roman" w:cs="Times New Roman"/>
                <w:sz w:val="24"/>
                <w:szCs w:val="24"/>
              </w:rPr>
            </w:pPr>
            <w:r w:rsidRPr="00FE1125">
              <w:rPr>
                <w:rFonts w:ascii="Times New Roman" w:eastAsia="Times New Roman" w:hAnsi="Times New Roman" w:cs="Times New Roman"/>
                <w:sz w:val="24"/>
                <w:szCs w:val="24"/>
              </w:rPr>
              <w:t>o Providing scaffolding that does not preempt or replace text reading by students</w:t>
            </w:r>
          </w:p>
          <w:p w:rsidR="00FE1125" w:rsidRPr="00FE1125" w:rsidRDefault="00FE1125" w:rsidP="00FE1125">
            <w:pPr>
              <w:pStyle w:val="ListParagraph"/>
              <w:numPr>
                <w:ilvl w:val="0"/>
                <w:numId w:val="42"/>
              </w:numPr>
              <w:spacing w:after="0" w:line="240" w:lineRule="auto"/>
              <w:rPr>
                <w:rFonts w:ascii="Times New Roman" w:eastAsia="Times New Roman" w:hAnsi="Times New Roman" w:cs="Times New Roman"/>
                <w:sz w:val="24"/>
                <w:szCs w:val="24"/>
              </w:rPr>
            </w:pPr>
            <w:r w:rsidRPr="00FE1125">
              <w:rPr>
                <w:rFonts w:ascii="Times New Roman" w:eastAsia="Times New Roman" w:hAnsi="Times New Roman" w:cs="Times New Roman"/>
                <w:sz w:val="24"/>
                <w:szCs w:val="24"/>
              </w:rPr>
              <w:t>o Developing and asking text dependent questions from a range of question types</w:t>
            </w:r>
          </w:p>
          <w:p w:rsidR="00FE1125" w:rsidRPr="00FE1125" w:rsidRDefault="00FE1125" w:rsidP="00FE1125">
            <w:pPr>
              <w:pStyle w:val="ListParagraph"/>
              <w:numPr>
                <w:ilvl w:val="0"/>
                <w:numId w:val="42"/>
              </w:numPr>
              <w:spacing w:after="0" w:line="240" w:lineRule="auto"/>
              <w:rPr>
                <w:rFonts w:ascii="Times New Roman" w:eastAsia="Times New Roman" w:hAnsi="Times New Roman" w:cs="Times New Roman"/>
                <w:sz w:val="24"/>
                <w:szCs w:val="24"/>
              </w:rPr>
            </w:pPr>
            <w:r w:rsidRPr="00FE1125">
              <w:rPr>
                <w:rFonts w:ascii="Times New Roman" w:eastAsia="Times New Roman" w:hAnsi="Times New Roman" w:cs="Times New Roman"/>
                <w:sz w:val="24"/>
                <w:szCs w:val="24"/>
              </w:rPr>
              <w:t>o Emphasizing students supporting their answers based upon evidence from the text</w:t>
            </w:r>
          </w:p>
          <w:p w:rsidR="00FE1125" w:rsidRPr="00FE1125" w:rsidRDefault="00FE1125" w:rsidP="00FE1125">
            <w:pPr>
              <w:pStyle w:val="ListParagraph"/>
              <w:numPr>
                <w:ilvl w:val="0"/>
                <w:numId w:val="42"/>
              </w:numPr>
              <w:spacing w:after="0" w:line="240" w:lineRule="auto"/>
              <w:rPr>
                <w:rFonts w:ascii="Times New Roman" w:eastAsia="Times New Roman" w:hAnsi="Times New Roman" w:cs="Times New Roman"/>
                <w:sz w:val="24"/>
                <w:szCs w:val="24"/>
              </w:rPr>
            </w:pPr>
            <w:r w:rsidRPr="00FE1125">
              <w:rPr>
                <w:rFonts w:ascii="Times New Roman" w:eastAsia="Times New Roman" w:hAnsi="Times New Roman" w:cs="Times New Roman"/>
                <w:sz w:val="24"/>
                <w:szCs w:val="24"/>
              </w:rPr>
              <w:t>o Providing extensive research and writing opportunities (claims and evidence)</w:t>
            </w:r>
          </w:p>
          <w:p w:rsidR="00FE1125" w:rsidRPr="00FE1125" w:rsidRDefault="00FE1125" w:rsidP="00FE1125">
            <w:pPr>
              <w:pStyle w:val="ListParagraph"/>
              <w:numPr>
                <w:ilvl w:val="0"/>
                <w:numId w:val="42"/>
              </w:numPr>
              <w:spacing w:after="0" w:line="240" w:lineRule="auto"/>
              <w:rPr>
                <w:rFonts w:ascii="Times New Roman" w:eastAsia="Times New Roman" w:hAnsi="Times New Roman" w:cs="Times New Roman"/>
                <w:sz w:val="24"/>
                <w:szCs w:val="24"/>
              </w:rPr>
            </w:pPr>
            <w:r w:rsidRPr="00FE1125">
              <w:rPr>
                <w:rFonts w:ascii="Times New Roman" w:eastAsia="Times New Roman" w:hAnsi="Times New Roman" w:cs="Times New Roman"/>
                <w:sz w:val="24"/>
                <w:szCs w:val="24"/>
              </w:rPr>
              <w:t>• Support for implementation of Common Core State Standards for Literacy in Social</w:t>
            </w:r>
          </w:p>
          <w:p w:rsidR="00FE1125" w:rsidRPr="00FE1125" w:rsidRDefault="00FE1125" w:rsidP="00FE1125">
            <w:pPr>
              <w:pStyle w:val="ListParagraph"/>
              <w:numPr>
                <w:ilvl w:val="0"/>
                <w:numId w:val="42"/>
              </w:numPr>
              <w:spacing w:after="0" w:line="240" w:lineRule="auto"/>
              <w:rPr>
                <w:rFonts w:ascii="Times New Roman" w:eastAsia="Times New Roman" w:hAnsi="Times New Roman" w:cs="Times New Roman"/>
                <w:sz w:val="24"/>
                <w:szCs w:val="24"/>
              </w:rPr>
            </w:pPr>
            <w:r w:rsidRPr="00FE1125">
              <w:rPr>
                <w:rFonts w:ascii="Times New Roman" w:eastAsia="Times New Roman" w:hAnsi="Times New Roman" w:cs="Times New Roman"/>
                <w:sz w:val="24"/>
                <w:szCs w:val="24"/>
              </w:rPr>
              <w:t>Studies, Science, and Technical Subjects (a focus on text, task, and instruction).</w:t>
            </w:r>
          </w:p>
          <w:p w:rsidR="00FE1125" w:rsidRPr="00FE1125" w:rsidRDefault="00FE1125" w:rsidP="00FE1125">
            <w:pPr>
              <w:pStyle w:val="ListParagraph"/>
              <w:numPr>
                <w:ilvl w:val="0"/>
                <w:numId w:val="42"/>
              </w:numPr>
              <w:spacing w:after="0" w:line="240" w:lineRule="auto"/>
              <w:rPr>
                <w:rFonts w:ascii="Times New Roman" w:eastAsia="Times New Roman" w:hAnsi="Times New Roman" w:cs="Times New Roman"/>
                <w:sz w:val="24"/>
                <w:szCs w:val="24"/>
              </w:rPr>
            </w:pPr>
            <w:r w:rsidRPr="00FE1125">
              <w:rPr>
                <w:rFonts w:ascii="Times New Roman" w:eastAsia="Times New Roman" w:hAnsi="Times New Roman" w:cs="Times New Roman"/>
                <w:sz w:val="24"/>
                <w:szCs w:val="24"/>
              </w:rPr>
              <w:t>The LLT meets monthly at various times. A year long professional development</w:t>
            </w:r>
          </w:p>
          <w:p w:rsidR="00FE1125" w:rsidRPr="00FE1125" w:rsidRDefault="00FE1125" w:rsidP="00FE1125">
            <w:pPr>
              <w:pStyle w:val="ListParagraph"/>
              <w:numPr>
                <w:ilvl w:val="0"/>
                <w:numId w:val="42"/>
              </w:numPr>
              <w:spacing w:after="0" w:line="240" w:lineRule="auto"/>
              <w:rPr>
                <w:rFonts w:ascii="Times New Roman" w:eastAsia="Times New Roman" w:hAnsi="Times New Roman" w:cs="Times New Roman"/>
                <w:sz w:val="24"/>
                <w:szCs w:val="24"/>
              </w:rPr>
            </w:pPr>
            <w:proofErr w:type="gramStart"/>
            <w:r w:rsidRPr="00FE1125">
              <w:rPr>
                <w:rFonts w:ascii="Times New Roman" w:eastAsia="Times New Roman" w:hAnsi="Times New Roman" w:cs="Times New Roman"/>
                <w:sz w:val="24"/>
                <w:szCs w:val="24"/>
              </w:rPr>
              <w:t>calendar</w:t>
            </w:r>
            <w:proofErr w:type="gramEnd"/>
            <w:r w:rsidRPr="00FE1125">
              <w:rPr>
                <w:rFonts w:ascii="Times New Roman" w:eastAsia="Times New Roman" w:hAnsi="Times New Roman" w:cs="Times New Roman"/>
                <w:sz w:val="24"/>
                <w:szCs w:val="24"/>
              </w:rPr>
              <w:t xml:space="preserve"> was created to support the transition into CCSS. At monthly curriculum</w:t>
            </w:r>
          </w:p>
          <w:p w:rsidR="00FE1125" w:rsidRPr="00135273" w:rsidRDefault="00FE1125" w:rsidP="00FE1125">
            <w:pPr>
              <w:pStyle w:val="ListParagraph"/>
              <w:spacing w:after="0" w:line="240" w:lineRule="auto"/>
              <w:rPr>
                <w:rFonts w:ascii="Times New Roman" w:eastAsia="Times New Roman" w:hAnsi="Times New Roman" w:cs="Times New Roman"/>
                <w:sz w:val="24"/>
                <w:szCs w:val="24"/>
              </w:rPr>
            </w:pPr>
            <w:proofErr w:type="gramStart"/>
            <w:r w:rsidRPr="00FE1125">
              <w:rPr>
                <w:rFonts w:ascii="Times New Roman" w:eastAsia="Times New Roman" w:hAnsi="Times New Roman" w:cs="Times New Roman"/>
                <w:sz w:val="24"/>
                <w:szCs w:val="24"/>
              </w:rPr>
              <w:t>meetings</w:t>
            </w:r>
            <w:proofErr w:type="gramEnd"/>
            <w:r w:rsidRPr="00FE1125">
              <w:rPr>
                <w:rFonts w:ascii="Times New Roman" w:eastAsia="Times New Roman" w:hAnsi="Times New Roman" w:cs="Times New Roman"/>
                <w:sz w:val="24"/>
                <w:szCs w:val="24"/>
              </w:rPr>
              <w:t>, members of the team have designated topics to share. The team also reviews</w:t>
            </w:r>
            <w:r>
              <w:rPr>
                <w:rFonts w:ascii="Times New Roman" w:eastAsia="Times New Roman" w:hAnsi="Times New Roman" w:cs="Times New Roman"/>
                <w:sz w:val="24"/>
                <w:szCs w:val="24"/>
              </w:rPr>
              <w:t xml:space="preserve"> FAIR data after each assessment cycle to determine levels of support.</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Executive Summary: Section 1</w:t>
            </w:r>
          </w:p>
        </w:tc>
      </w:tr>
      <w:tr w:rsidR="0082760E" w:rsidRPr="00961B99" w:rsidTr="00FB6BCE">
        <w:trPr>
          <w:trHeight w:val="72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82760E" w:rsidRPr="00156F72" w:rsidRDefault="0082760E" w:rsidP="00156F72">
            <w:pPr>
              <w:pStyle w:val="ListParagraph"/>
              <w:numPr>
                <w:ilvl w:val="0"/>
                <w:numId w:val="41"/>
              </w:numPr>
              <w:spacing w:after="0" w:line="240" w:lineRule="auto"/>
              <w:rPr>
                <w:rFonts w:ascii="Times New Roman" w:eastAsia="Times New Roman" w:hAnsi="Times New Roman" w:cs="Times New Roman"/>
                <w:sz w:val="24"/>
                <w:szCs w:val="24"/>
              </w:rPr>
            </w:pPr>
            <w:r w:rsidRPr="00156F72">
              <w:rPr>
                <w:rFonts w:ascii="Times New Roman" w:eastAsia="Times New Roman" w:hAnsi="Times New Roman" w:cs="Times New Roman"/>
                <w:sz w:val="24"/>
                <w:szCs w:val="24"/>
              </w:rPr>
              <w:t>What will be the major initiatives of the LLT this year?</w:t>
            </w:r>
          </w:p>
          <w:p w:rsidR="00156F72" w:rsidRPr="00156F72" w:rsidRDefault="00156F72" w:rsidP="00156F72">
            <w:pPr>
              <w:pStyle w:val="ListParagraph"/>
              <w:spacing w:after="0" w:line="240" w:lineRule="auto"/>
              <w:rPr>
                <w:rFonts w:ascii="Times New Roman" w:eastAsia="Times New Roman" w:hAnsi="Times New Roman" w:cs="Times New Roman"/>
                <w:sz w:val="24"/>
                <w:szCs w:val="24"/>
              </w:rPr>
            </w:pPr>
            <w:r w:rsidRPr="00156F72">
              <w:rPr>
                <w:rFonts w:ascii="Times New Roman" w:eastAsia="Times New Roman" w:hAnsi="Times New Roman" w:cs="Times New Roman"/>
                <w:sz w:val="24"/>
                <w:szCs w:val="24"/>
              </w:rPr>
              <w:t>Sutherland’s major initiatives</w:t>
            </w:r>
          </w:p>
          <w:p w:rsidR="00156F72" w:rsidRPr="00156F72" w:rsidRDefault="00156F72" w:rsidP="00156F72">
            <w:pPr>
              <w:pStyle w:val="ListParagraph"/>
              <w:spacing w:after="0" w:line="240" w:lineRule="auto"/>
              <w:rPr>
                <w:rFonts w:ascii="Times New Roman" w:eastAsia="Times New Roman" w:hAnsi="Times New Roman" w:cs="Times New Roman"/>
                <w:sz w:val="24"/>
                <w:szCs w:val="24"/>
              </w:rPr>
            </w:pPr>
            <w:r w:rsidRPr="00156F72">
              <w:rPr>
                <w:rFonts w:ascii="Times New Roman" w:eastAsia="Times New Roman" w:hAnsi="Times New Roman" w:cs="Times New Roman"/>
                <w:sz w:val="24"/>
                <w:szCs w:val="24"/>
              </w:rPr>
              <w:t>are to support te</w:t>
            </w:r>
            <w:r>
              <w:rPr>
                <w:rFonts w:ascii="Times New Roman" w:eastAsia="Times New Roman" w:hAnsi="Times New Roman" w:cs="Times New Roman"/>
                <w:sz w:val="24"/>
                <w:szCs w:val="24"/>
              </w:rPr>
              <w:t>achers in the transition to Florida Standards and a new standardized assessment system,</w:t>
            </w:r>
            <w:r w:rsidRPr="00156F72">
              <w:rPr>
                <w:rFonts w:ascii="Times New Roman" w:eastAsia="Times New Roman" w:hAnsi="Times New Roman" w:cs="Times New Roman"/>
                <w:sz w:val="24"/>
                <w:szCs w:val="24"/>
              </w:rPr>
              <w:t xml:space="preserve"> and to ensure that instructional</w:t>
            </w:r>
          </w:p>
          <w:p w:rsidR="00156F72" w:rsidRPr="00156F72" w:rsidRDefault="00156F72" w:rsidP="00156F72">
            <w:pPr>
              <w:pStyle w:val="ListParagraph"/>
              <w:spacing w:after="0" w:line="240" w:lineRule="auto"/>
              <w:rPr>
                <w:rFonts w:ascii="Times New Roman" w:eastAsia="Times New Roman" w:hAnsi="Times New Roman" w:cs="Times New Roman"/>
                <w:sz w:val="24"/>
                <w:szCs w:val="24"/>
              </w:rPr>
            </w:pPr>
            <w:proofErr w:type="gramStart"/>
            <w:r w:rsidRPr="00156F72">
              <w:rPr>
                <w:rFonts w:ascii="Times New Roman" w:eastAsia="Times New Roman" w:hAnsi="Times New Roman" w:cs="Times New Roman"/>
                <w:sz w:val="24"/>
                <w:szCs w:val="24"/>
              </w:rPr>
              <w:t>practices</w:t>
            </w:r>
            <w:proofErr w:type="gramEnd"/>
            <w:r w:rsidRPr="00156F72">
              <w:rPr>
                <w:rFonts w:ascii="Times New Roman" w:eastAsia="Times New Roman" w:hAnsi="Times New Roman" w:cs="Times New Roman"/>
                <w:sz w:val="24"/>
                <w:szCs w:val="24"/>
              </w:rPr>
              <w:t xml:space="preserve"> are being implemented with increased rigor. A professional development</w:t>
            </w:r>
            <w:r>
              <w:rPr>
                <w:rFonts w:ascii="Times New Roman" w:eastAsia="Times New Roman" w:hAnsi="Times New Roman" w:cs="Times New Roman"/>
                <w:sz w:val="24"/>
                <w:szCs w:val="24"/>
              </w:rPr>
              <w:t xml:space="preserve"> </w:t>
            </w:r>
            <w:r w:rsidRPr="00156F72">
              <w:rPr>
                <w:rFonts w:ascii="Times New Roman" w:eastAsia="Times New Roman" w:hAnsi="Times New Roman" w:cs="Times New Roman"/>
                <w:sz w:val="24"/>
                <w:szCs w:val="24"/>
              </w:rPr>
              <w:t>calendar was established to support teache</w:t>
            </w:r>
            <w:r>
              <w:rPr>
                <w:rFonts w:ascii="Times New Roman" w:eastAsia="Times New Roman" w:hAnsi="Times New Roman" w:cs="Times New Roman"/>
                <w:sz w:val="24"/>
                <w:szCs w:val="24"/>
              </w:rPr>
              <w:t>rs in implementation of the Florida Standards</w:t>
            </w:r>
            <w:r w:rsidRPr="00156F72">
              <w:rPr>
                <w:rFonts w:ascii="Times New Roman" w:eastAsia="Times New Roman" w:hAnsi="Times New Roman" w:cs="Times New Roman"/>
                <w:sz w:val="24"/>
                <w:szCs w:val="24"/>
              </w:rPr>
              <w:t>. The</w:t>
            </w:r>
            <w:r>
              <w:rPr>
                <w:rFonts w:ascii="Times New Roman" w:eastAsia="Times New Roman" w:hAnsi="Times New Roman" w:cs="Times New Roman"/>
                <w:sz w:val="24"/>
                <w:szCs w:val="24"/>
              </w:rPr>
              <w:t xml:space="preserve"> implemented initiatives should result in increased student performance in all grade levels.</w:t>
            </w:r>
          </w:p>
          <w:p w:rsidR="00156F72" w:rsidRPr="00156F72" w:rsidRDefault="00156F72" w:rsidP="00156F72">
            <w:pPr>
              <w:pStyle w:val="ListParagraph"/>
              <w:spacing w:after="0" w:line="240" w:lineRule="auto"/>
              <w:rPr>
                <w:rFonts w:ascii="Times New Roman" w:eastAsia="Times New Roman" w:hAnsi="Times New Roman" w:cs="Times New Roman"/>
                <w:sz w:val="24"/>
                <w:szCs w:val="24"/>
              </w:rPr>
            </w:pP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thru 3.7: Teaching and Assessing for Learning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1,2</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G. Every Teacher Contributes to Reading Improvement</w:t>
            </w:r>
          </w:p>
        </w:tc>
        <w:tc>
          <w:tcPr>
            <w:tcW w:w="1583" w:type="dxa"/>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This section is required for schools with grades 6-12, per Section 1003.413(2)(b), F.S.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72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1,2</w:t>
            </w:r>
          </w:p>
        </w:tc>
        <w:tc>
          <w:tcPr>
            <w:tcW w:w="9054" w:type="dxa"/>
            <w:shd w:val="clear" w:color="auto" w:fill="auto"/>
            <w:hideMark/>
          </w:tcPr>
          <w:p w:rsidR="0070772A"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1.   Describe how the school ensures every teacher contributes to the reading improvement of every student.</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70772A"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thru 3.7: Teaching and Assessing for Learning </w:t>
            </w:r>
          </w:p>
        </w:tc>
      </w:tr>
      <w:tr w:rsidR="0082760E" w:rsidRPr="00961B99" w:rsidTr="00FB6BCE">
        <w:trPr>
          <w:trHeight w:val="375"/>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82760E" w:rsidRPr="00135273" w:rsidRDefault="0082760E" w:rsidP="00F33EFD">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 xml:space="preserve">Part II: Expected Improvements </w:t>
            </w:r>
            <w:r w:rsidR="008F073D" w:rsidRPr="00135273">
              <w:rPr>
                <w:rFonts w:ascii="Times New Roman" w:eastAsia="Times New Roman" w:hAnsi="Times New Roman" w:cs="Times New Roman"/>
                <w:b/>
                <w:bCs/>
                <w:sz w:val="28"/>
                <w:szCs w:val="28"/>
              </w:rPr>
              <w:t xml:space="preserve">or </w:t>
            </w:r>
            <w:r w:rsidR="008F073D" w:rsidRPr="00135273">
              <w:rPr>
                <w:rFonts w:ascii="Times New Roman" w:eastAsia="Times New Roman" w:hAnsi="Times New Roman" w:cs="Times New Roman"/>
                <w:b/>
                <w:bCs/>
                <w:color w:val="548DD4" w:themeColor="text2" w:themeTint="99"/>
                <w:sz w:val="28"/>
                <w:szCs w:val="28"/>
              </w:rPr>
              <w:t>Needs Assessment (Step Zero)</w:t>
            </w:r>
          </w:p>
        </w:tc>
        <w:tc>
          <w:tcPr>
            <w:tcW w:w="1583" w:type="dxa"/>
            <w:shd w:val="clear" w:color="auto" w:fill="D9D9D9" w:themeFill="background1" w:themeFillShade="D9"/>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D9D9D9" w:themeFill="background1" w:themeFillShade="D9"/>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70772A" w:rsidRPr="00961B99" w:rsidTr="00B41291">
        <w:trPr>
          <w:trHeight w:val="1152"/>
        </w:trPr>
        <w:tc>
          <w:tcPr>
            <w:tcW w:w="735" w:type="dxa"/>
            <w:shd w:val="clear" w:color="auto" w:fill="auto"/>
            <w:noWrap/>
            <w:vAlign w:val="bottom"/>
            <w:hideMark/>
          </w:tcPr>
          <w:p w:rsidR="0070772A" w:rsidRPr="00F279F7" w:rsidRDefault="0070772A"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13396" w:type="dxa"/>
            <w:gridSpan w:val="5"/>
            <w:shd w:val="clear" w:color="auto" w:fill="auto"/>
            <w:hideMark/>
          </w:tcPr>
          <w:p w:rsidR="0070772A" w:rsidRPr="00135273" w:rsidRDefault="0070772A" w:rsidP="00156BE3">
            <w:pPr>
              <w:spacing w:after="0" w:line="240" w:lineRule="auto"/>
              <w:rPr>
                <w:rFonts w:ascii="Times New Roman" w:eastAsia="Times New Roman" w:hAnsi="Times New Roman" w:cs="Times New Roman"/>
                <w:color w:val="0000FF"/>
                <w:sz w:val="24"/>
                <w:szCs w:val="24"/>
              </w:rPr>
            </w:pPr>
            <w:r w:rsidRPr="00135273">
              <w:rPr>
                <w:rFonts w:ascii="Times New Roman" w:eastAsia="Times New Roman" w:hAnsi="Times New Roman" w:cs="Times New Roman"/>
                <w:color w:val="0000FF"/>
                <w:sz w:val="24"/>
                <w:szCs w:val="24"/>
              </w:rPr>
              <w:t>For each data point below, unless otherwise directed list the current year status (number and percentage) and the target (percentage) for next year. These are schoolwide data, not disaggregated by grade level. FAA and CELLA data shall be considered by schools with 10 or more students taking the assessment.</w:t>
            </w:r>
          </w:p>
          <w:p w:rsidR="0070772A" w:rsidRPr="00135273" w:rsidRDefault="0070772A" w:rsidP="002B611C">
            <w:pPr>
              <w:spacing w:after="0" w:line="240" w:lineRule="auto"/>
              <w:rPr>
                <w:rFonts w:ascii="Times New Roman" w:eastAsia="Times New Roman" w:hAnsi="Times New Roman" w:cs="Times New Roman"/>
                <w:sz w:val="24"/>
                <w:szCs w:val="24"/>
              </w:rPr>
            </w:pPr>
            <w:r w:rsidRPr="00135273">
              <w:rPr>
                <w:color w:val="548DD4" w:themeColor="text2" w:themeTint="99"/>
              </w:rPr>
              <w:t>Schools are required to review performance and early warning systems data in order to develop strategic goals and associated data targets (SMART goals) for the coming school year in context of the school’s greatest strengths and needs. This path of inquiry is referred to as “Step Zero” as it is the pre-work necessary to prepare for the 8-step planning and problem-solving process, which is captured in</w:t>
            </w:r>
            <w:r w:rsidR="00DE49BD" w:rsidRPr="00135273">
              <w:rPr>
                <w:color w:val="548DD4" w:themeColor="text2" w:themeTint="99"/>
              </w:rPr>
              <w:t xml:space="preserve"> Section K</w:t>
            </w:r>
            <w:r w:rsidRPr="00135273">
              <w:rPr>
                <w:color w:val="548DD4" w:themeColor="text2" w:themeTint="99"/>
              </w:rPr>
              <w:t>.</w:t>
            </w:r>
          </w:p>
          <w:p w:rsidR="00135273" w:rsidRPr="00135273" w:rsidRDefault="00135273" w:rsidP="002B611C">
            <w:pPr>
              <w:spacing w:after="0" w:line="240" w:lineRule="auto"/>
              <w:rPr>
                <w:rFonts w:ascii="Times New Roman" w:eastAsia="Times New Roman" w:hAnsi="Times New Roman" w:cs="Times New Roman"/>
                <w:sz w:val="24"/>
                <w:szCs w:val="24"/>
              </w:rPr>
            </w:pP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A.  Area 1: Reading</w:t>
            </w:r>
          </w:p>
        </w:tc>
        <w:tc>
          <w:tcPr>
            <w:tcW w:w="1583" w:type="dxa"/>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B0765A" w:rsidRDefault="0082760E"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Students scoring at Achievement Level 3</w:t>
            </w:r>
            <w:r w:rsidR="00B0765A">
              <w:rPr>
                <w:rFonts w:ascii="Times New Roman" w:eastAsia="Times New Roman" w:hAnsi="Times New Roman" w:cs="Times New Roman"/>
                <w:sz w:val="24"/>
                <w:szCs w:val="24"/>
              </w:rPr>
              <w:t xml:space="preserve">  </w:t>
            </w:r>
            <w:r w:rsidR="00B0765A">
              <w:rPr>
                <w:rFonts w:ascii="Times New Roman" w:eastAsia="Times New Roman" w:hAnsi="Times New Roman" w:cs="Times New Roman"/>
                <w:b/>
                <w:sz w:val="24"/>
                <w:szCs w:val="24"/>
              </w:rPr>
              <w:t>25.1%</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B0765A" w:rsidRDefault="0082760E"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Students scoring at or above Achievement Level 4</w:t>
            </w:r>
            <w:r w:rsidR="00B0765A">
              <w:rPr>
                <w:rFonts w:ascii="Times New Roman" w:eastAsia="Times New Roman" w:hAnsi="Times New Roman" w:cs="Times New Roman"/>
                <w:sz w:val="24"/>
                <w:szCs w:val="24"/>
              </w:rPr>
              <w:t xml:space="preserve">  </w:t>
            </w:r>
            <w:r w:rsidR="00B0765A">
              <w:rPr>
                <w:rFonts w:ascii="Times New Roman" w:eastAsia="Times New Roman" w:hAnsi="Times New Roman" w:cs="Times New Roman"/>
                <w:b/>
                <w:sz w:val="24"/>
                <w:szCs w:val="24"/>
              </w:rPr>
              <w:t>47.6%</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c)  Learning Gains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B0765A" w:rsidRDefault="0082760E"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Students making learning gains (FCAT 2.0 and FAA)</w:t>
            </w:r>
            <w:r w:rsidR="00B0765A">
              <w:rPr>
                <w:rFonts w:ascii="Times New Roman" w:eastAsia="Times New Roman" w:hAnsi="Times New Roman" w:cs="Times New Roman"/>
                <w:sz w:val="24"/>
                <w:szCs w:val="24"/>
              </w:rPr>
              <w:t xml:space="preserve"> </w:t>
            </w:r>
            <w:r w:rsidR="00B0765A">
              <w:rPr>
                <w:rFonts w:ascii="Times New Roman" w:eastAsia="Times New Roman" w:hAnsi="Times New Roman" w:cs="Times New Roman"/>
                <w:b/>
                <w:sz w:val="24"/>
                <w:szCs w:val="24"/>
              </w:rPr>
              <w:t xml:space="preserve"> 82%</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B0765A" w:rsidRDefault="0082760E"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Students in lowest 25% making learning gains (FCAT 2.0)</w:t>
            </w:r>
            <w:r w:rsidR="00B0765A">
              <w:rPr>
                <w:rFonts w:ascii="Times New Roman" w:eastAsia="Times New Roman" w:hAnsi="Times New Roman" w:cs="Times New Roman"/>
                <w:sz w:val="24"/>
                <w:szCs w:val="24"/>
              </w:rPr>
              <w:t xml:space="preserve">  </w:t>
            </w:r>
            <w:r w:rsidR="00B0765A">
              <w:rPr>
                <w:rFonts w:ascii="Times New Roman" w:eastAsia="Times New Roman" w:hAnsi="Times New Roman" w:cs="Times New Roman"/>
                <w:b/>
                <w:sz w:val="24"/>
                <w:szCs w:val="24"/>
              </w:rPr>
              <w:t>75%</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d)  Comprehensive English Language Learning Assessment (CELLA)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576"/>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B0765A" w:rsidRDefault="0082760E"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Students scoring proficient in listening/speaking (students speak in English and understand spoken English at grade level in a manner similar to non-ELL students)</w:t>
            </w:r>
            <w:r w:rsidR="00B0765A">
              <w:rPr>
                <w:rFonts w:ascii="Times New Roman" w:eastAsia="Times New Roman" w:hAnsi="Times New Roman" w:cs="Times New Roman"/>
                <w:sz w:val="24"/>
                <w:szCs w:val="24"/>
              </w:rPr>
              <w:t xml:space="preserve">  </w:t>
            </w:r>
            <w:r w:rsidR="00B0765A">
              <w:rPr>
                <w:rFonts w:ascii="Times New Roman" w:eastAsia="Times New Roman" w:hAnsi="Times New Roman" w:cs="Times New Roman"/>
                <w:b/>
                <w:sz w:val="24"/>
                <w:szCs w:val="24"/>
              </w:rPr>
              <w:t>55.6%</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576"/>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B0765A" w:rsidRDefault="0082760E"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Students scoring proficient in reading (students read grade-level text in English in a manner similar to non-ELL students)</w:t>
            </w:r>
            <w:r w:rsidR="00B0765A">
              <w:rPr>
                <w:rFonts w:ascii="Times New Roman" w:eastAsia="Times New Roman" w:hAnsi="Times New Roman" w:cs="Times New Roman"/>
                <w:sz w:val="24"/>
                <w:szCs w:val="24"/>
              </w:rPr>
              <w:t xml:space="preserve">  </w:t>
            </w:r>
            <w:r w:rsidR="00B0765A">
              <w:rPr>
                <w:rFonts w:ascii="Times New Roman" w:eastAsia="Times New Roman" w:hAnsi="Times New Roman" w:cs="Times New Roman"/>
                <w:b/>
                <w:sz w:val="24"/>
                <w:szCs w:val="24"/>
              </w:rPr>
              <w:t>37%</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576"/>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B0765A" w:rsidRDefault="0082760E"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Students scoring proficient in writing (students write in English at grade level in a manner similar to non-ELL students)</w:t>
            </w:r>
            <w:r w:rsidR="00B0765A">
              <w:rPr>
                <w:rFonts w:ascii="Times New Roman" w:eastAsia="Times New Roman" w:hAnsi="Times New Roman" w:cs="Times New Roman"/>
                <w:sz w:val="24"/>
                <w:szCs w:val="24"/>
              </w:rPr>
              <w:t xml:space="preserve">  </w:t>
            </w:r>
            <w:r w:rsidR="00B0765A">
              <w:rPr>
                <w:rFonts w:ascii="Times New Roman" w:eastAsia="Times New Roman" w:hAnsi="Times New Roman" w:cs="Times New Roman"/>
                <w:b/>
                <w:sz w:val="24"/>
                <w:szCs w:val="24"/>
              </w:rPr>
              <w:t>29.6%</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e)  Annual Measurable Objectives (AMOs)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864"/>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B0765A" w:rsidRDefault="0082760E"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r w:rsidR="00B0765A">
              <w:rPr>
                <w:rFonts w:ascii="Times New Roman" w:eastAsia="Times New Roman" w:hAnsi="Times New Roman" w:cs="Times New Roman"/>
                <w:sz w:val="24"/>
                <w:szCs w:val="24"/>
              </w:rPr>
              <w:t xml:space="preserve">  </w:t>
            </w:r>
            <w:r w:rsidR="00B0765A">
              <w:rPr>
                <w:rFonts w:ascii="Times New Roman" w:eastAsia="Times New Roman" w:hAnsi="Times New Roman" w:cs="Times New Roman"/>
                <w:b/>
                <w:sz w:val="24"/>
                <w:szCs w:val="24"/>
              </w:rPr>
              <w:t>Asian-100%, African American-27.3%, Hispanic-67.9%, Two or more races-71.4%, White-75%, SWD-28.1%, LEP-33.3%, Econ Dis-61.2%</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f)   Postsecondary readiness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315"/>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72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w:t>
            </w:r>
            <w:r w:rsidRPr="00135273">
              <w:rPr>
                <w:rFonts w:ascii="Times New Roman" w:eastAsia="Times New Roman" w:hAnsi="Times New Roman" w:cs="Times New Roman"/>
                <w:i/>
                <w:iCs/>
                <w:sz w:val="24"/>
                <w:szCs w:val="24"/>
              </w:rPr>
              <w:t>4-year graduates scoring “college ready” on the Postsecondary Education Readiness Test (P.E.R.T.) or any college placement test authorized under Rule 6A-10.0315, F.A.C.</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1296"/>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Default="0082760E" w:rsidP="008D71A5">
            <w:pPr>
              <w:rPr>
                <w:rFonts w:asciiTheme="majorHAnsi" w:hAnsiTheme="majorHAnsi" w:cstheme="minorHAnsi"/>
                <w:b/>
                <w:sz w:val="20"/>
                <w:szCs w:val="20"/>
              </w:rPr>
            </w:pPr>
            <w:r w:rsidRPr="00135273">
              <w:rPr>
                <w:rFonts w:asciiTheme="majorHAnsi" w:hAnsiTheme="majorHAnsi" w:cstheme="minorHAnsi"/>
                <w:b/>
                <w:sz w:val="20"/>
                <w:szCs w:val="20"/>
              </w:rPr>
              <w:t xml:space="preserve">Goal 1 to support target(s): </w:t>
            </w:r>
            <w:r w:rsidRPr="00135273">
              <w:rPr>
                <w:rFonts w:asciiTheme="majorHAnsi" w:hAnsiTheme="majorHAnsi" w:cstheme="minorHAnsi"/>
                <w:b/>
                <w:sz w:val="20"/>
                <w:szCs w:val="20"/>
              </w:rPr>
              <w:tab/>
            </w:r>
            <w:r w:rsidR="00B0765A">
              <w:rPr>
                <w:rFonts w:asciiTheme="majorHAnsi" w:hAnsiTheme="majorHAnsi" w:cstheme="minorHAnsi"/>
                <w:b/>
                <w:sz w:val="20"/>
                <w:szCs w:val="20"/>
              </w:rPr>
              <w:t>All teachers will implement effective teaching instruction aligned to the Florida Standards to include intervention and acceleration.</w:t>
            </w:r>
          </w:p>
          <w:p w:rsidR="00B0765A" w:rsidRPr="00135273" w:rsidRDefault="00B0765A" w:rsidP="008D71A5">
            <w:pPr>
              <w:rPr>
                <w:rFonts w:asciiTheme="majorHAnsi" w:hAnsiTheme="majorHAnsi" w:cstheme="minorHAnsi"/>
                <w:b/>
                <w:sz w:val="20"/>
                <w:szCs w:val="20"/>
              </w:rPr>
            </w:pPr>
            <w:r>
              <w:rPr>
                <w:rFonts w:asciiTheme="majorHAnsi" w:hAnsiTheme="majorHAnsi" w:cstheme="minorHAnsi"/>
                <w:b/>
                <w:sz w:val="20"/>
                <w:szCs w:val="20"/>
              </w:rPr>
              <w:t xml:space="preserve">To increase the number of students scoring in </w:t>
            </w:r>
            <w:proofErr w:type="gramStart"/>
            <w:r>
              <w:rPr>
                <w:rFonts w:asciiTheme="majorHAnsi" w:hAnsiTheme="majorHAnsi" w:cstheme="minorHAnsi"/>
                <w:b/>
                <w:sz w:val="20"/>
                <w:szCs w:val="20"/>
              </w:rPr>
              <w:t>a  proficiency</w:t>
            </w:r>
            <w:proofErr w:type="gramEnd"/>
            <w:r>
              <w:rPr>
                <w:rFonts w:asciiTheme="majorHAnsi" w:hAnsiTheme="majorHAnsi" w:cstheme="minorHAnsi"/>
                <w:b/>
                <w:sz w:val="20"/>
                <w:szCs w:val="20"/>
              </w:rPr>
              <w:t xml:space="preserve"> range from 75% to 80% on the 2015 Florida Standards Assessment.</w:t>
            </w:r>
          </w:p>
          <w:p w:rsidR="0082760E" w:rsidRPr="00135273" w:rsidRDefault="0082760E" w:rsidP="00156BE3">
            <w:pPr>
              <w:spacing w:after="0" w:line="240" w:lineRule="auto"/>
              <w:rPr>
                <w:rFonts w:ascii="Times New Roman" w:eastAsia="Times New Roman" w:hAnsi="Times New Roman" w:cs="Times New Roman"/>
                <w:sz w:val="24"/>
                <w:szCs w:val="24"/>
              </w:rPr>
            </w:pP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1296"/>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Default="0082760E" w:rsidP="008D71A5">
            <w:pPr>
              <w:rPr>
                <w:rFonts w:asciiTheme="majorHAnsi" w:hAnsiTheme="majorHAnsi" w:cstheme="minorHAnsi"/>
                <w:sz w:val="20"/>
                <w:szCs w:val="20"/>
              </w:rPr>
            </w:pPr>
            <w:r w:rsidRPr="00135273">
              <w:rPr>
                <w:rFonts w:asciiTheme="majorHAnsi" w:hAnsiTheme="majorHAnsi" w:cstheme="minorHAnsi"/>
                <w:b/>
                <w:sz w:val="20"/>
                <w:szCs w:val="20"/>
              </w:rPr>
              <w:t>Possible Data Sources to Measure Goal 1</w:t>
            </w:r>
            <w:r w:rsidRPr="00135273">
              <w:rPr>
                <w:rFonts w:asciiTheme="majorHAnsi" w:hAnsiTheme="majorHAnsi" w:cstheme="minorHAnsi"/>
                <w:sz w:val="20"/>
                <w:szCs w:val="20"/>
              </w:rPr>
              <w:t>:</w:t>
            </w:r>
          </w:p>
          <w:p w:rsidR="00B0765A" w:rsidRDefault="00B0765A" w:rsidP="008D71A5">
            <w:pPr>
              <w:rPr>
                <w:rFonts w:asciiTheme="majorHAnsi" w:hAnsiTheme="majorHAnsi" w:cstheme="minorHAnsi"/>
                <w:b/>
                <w:sz w:val="20"/>
                <w:szCs w:val="20"/>
              </w:rPr>
            </w:pPr>
            <w:r>
              <w:rPr>
                <w:rFonts w:asciiTheme="majorHAnsi" w:hAnsiTheme="majorHAnsi" w:cstheme="minorHAnsi"/>
                <w:b/>
                <w:sz w:val="20"/>
                <w:szCs w:val="20"/>
              </w:rPr>
              <w:t>Running Records</w:t>
            </w:r>
          </w:p>
          <w:p w:rsidR="00B0765A" w:rsidRDefault="00B0765A" w:rsidP="008D71A5">
            <w:pPr>
              <w:rPr>
                <w:rFonts w:asciiTheme="majorHAnsi" w:hAnsiTheme="majorHAnsi" w:cstheme="minorHAnsi"/>
                <w:b/>
                <w:sz w:val="20"/>
                <w:szCs w:val="20"/>
              </w:rPr>
            </w:pPr>
            <w:r>
              <w:rPr>
                <w:rFonts w:asciiTheme="majorHAnsi" w:hAnsiTheme="majorHAnsi" w:cstheme="minorHAnsi"/>
                <w:b/>
                <w:sz w:val="20"/>
                <w:szCs w:val="20"/>
              </w:rPr>
              <w:t>FAIR-FS</w:t>
            </w:r>
          </w:p>
          <w:p w:rsidR="00B0765A" w:rsidRPr="00135273" w:rsidRDefault="00B0765A" w:rsidP="008D71A5">
            <w:pPr>
              <w:rPr>
                <w:rFonts w:asciiTheme="majorHAnsi" w:hAnsiTheme="majorHAnsi" w:cstheme="minorHAnsi"/>
                <w:b/>
                <w:sz w:val="20"/>
                <w:szCs w:val="20"/>
              </w:rPr>
            </w:pPr>
            <w:r>
              <w:rPr>
                <w:rFonts w:asciiTheme="majorHAnsi" w:hAnsiTheme="majorHAnsi" w:cstheme="minorHAnsi"/>
                <w:b/>
                <w:sz w:val="20"/>
                <w:szCs w:val="20"/>
              </w:rPr>
              <w:t>Progress monitoring mini assessments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vMerge w:val="restart"/>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–corresponding to SIP Part II A-J (SIP Targets)</w:t>
            </w:r>
          </w:p>
          <w:p w:rsidR="0082760E" w:rsidRPr="00B0765A" w:rsidRDefault="00B0765A" w:rsidP="00B0765A">
            <w:pPr>
              <w:pStyle w:val="ListParagraph"/>
              <w:numPr>
                <w:ilvl w:val="3"/>
                <w:numId w:val="21"/>
              </w:numPr>
              <w:rPr>
                <w:rFonts w:asciiTheme="majorHAnsi" w:hAnsiTheme="majorHAnsi" w:cstheme="minorHAnsi"/>
                <w:b/>
                <w:sz w:val="20"/>
                <w:szCs w:val="20"/>
              </w:rPr>
            </w:pPr>
            <w:r>
              <w:rPr>
                <w:rFonts w:asciiTheme="majorHAnsi" w:hAnsiTheme="majorHAnsi" w:cstheme="minorHAnsi"/>
                <w:b/>
                <w:sz w:val="20"/>
                <w:szCs w:val="20"/>
              </w:rPr>
              <w:t>Increased achievement on Running Record Score</w:t>
            </w:r>
          </w:p>
        </w:tc>
        <w:tc>
          <w:tcPr>
            <w:tcW w:w="1583" w:type="dxa"/>
            <w:shd w:val="clear" w:color="auto" w:fill="F2F2F2" w:themeFill="background1" w:themeFillShade="F2"/>
          </w:tcPr>
          <w:p w:rsidR="0082760E" w:rsidRPr="00135273" w:rsidRDefault="0082760E" w:rsidP="008E275E">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2012-13</w:t>
            </w:r>
          </w:p>
          <w:p w:rsidR="0082760E" w:rsidRPr="00135273" w:rsidRDefault="0082760E" w:rsidP="008E275E">
            <w:pPr>
              <w:pStyle w:val="Heading1"/>
            </w:pPr>
            <w:r w:rsidRPr="00135273">
              <w:t>Actuals</w:t>
            </w:r>
          </w:p>
        </w:tc>
        <w:tc>
          <w:tcPr>
            <w:tcW w:w="2759" w:type="dxa"/>
            <w:gridSpan w:val="3"/>
            <w:shd w:val="clear" w:color="auto" w:fill="F2F2F2" w:themeFill="background1" w:themeFillShade="F2"/>
            <w:noWrap/>
          </w:tcPr>
          <w:p w:rsidR="0082760E" w:rsidRPr="00135273" w:rsidRDefault="0082760E" w:rsidP="00FB2F67">
            <w:pPr>
              <w:jc w:val="center"/>
              <w:rPr>
                <w:rFonts w:asciiTheme="majorHAnsi" w:hAnsiTheme="majorHAnsi" w:cstheme="minorHAnsi"/>
                <w:b/>
                <w:sz w:val="20"/>
                <w:szCs w:val="20"/>
              </w:rPr>
            </w:pPr>
            <w:r w:rsidRPr="00135273">
              <w:rPr>
                <w:rFonts w:asciiTheme="majorHAnsi" w:eastAsia="Times New Roman" w:hAnsiTheme="majorHAnsi" w:cstheme="minorHAnsi"/>
                <w:b/>
                <w:color w:val="000000"/>
                <w:sz w:val="20"/>
                <w:szCs w:val="20"/>
              </w:rPr>
              <w:t>2013-14 Targets</w:t>
            </w:r>
          </w:p>
        </w:tc>
      </w:tr>
      <w:tr w:rsidR="0082760E" w:rsidRPr="00961B99" w:rsidTr="00FB6BCE">
        <w:trPr>
          <w:trHeight w:val="564"/>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82760E" w:rsidRPr="00135273" w:rsidRDefault="0082760E" w:rsidP="00FB2F67">
            <w:pPr>
              <w:rPr>
                <w:rFonts w:asciiTheme="majorHAnsi" w:eastAsia="Times New Roman" w:hAnsiTheme="majorHAnsi" w:cstheme="minorHAnsi"/>
                <w:b/>
                <w:sz w:val="20"/>
                <w:szCs w:val="20"/>
              </w:rPr>
            </w:pPr>
          </w:p>
        </w:tc>
        <w:tc>
          <w:tcPr>
            <w:tcW w:w="1583" w:type="dxa"/>
            <w:shd w:val="clear" w:color="auto" w:fill="auto"/>
          </w:tcPr>
          <w:p w:rsidR="0082760E" w:rsidRPr="00135273" w:rsidRDefault="0082760E" w:rsidP="008E275E">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8E275E">
            <w:pPr>
              <w:spacing w:after="0"/>
              <w:jc w:val="center"/>
              <w:rPr>
                <w:rFonts w:asciiTheme="majorHAnsi" w:eastAsia="Times New Roman" w:hAnsiTheme="majorHAnsi" w:cstheme="minorHAnsi"/>
                <w:b/>
                <w:color w:val="000000"/>
                <w:sz w:val="20"/>
                <w:szCs w:val="20"/>
              </w:rPr>
            </w:pPr>
          </w:p>
        </w:tc>
        <w:tc>
          <w:tcPr>
            <w:tcW w:w="630" w:type="dxa"/>
            <w:shd w:val="clear" w:color="auto" w:fill="auto"/>
          </w:tcPr>
          <w:p w:rsidR="0082760E" w:rsidRPr="00135273" w:rsidRDefault="0082760E" w:rsidP="008E275E">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8E275E">
            <w:pPr>
              <w:spacing w:after="0"/>
              <w:jc w:val="center"/>
              <w:rPr>
                <w:rFonts w:asciiTheme="majorHAnsi" w:eastAsia="Times New Roman" w:hAnsiTheme="majorHAnsi" w:cstheme="minorHAnsi"/>
                <w:b/>
                <w:color w:val="000000"/>
                <w:sz w:val="20"/>
                <w:szCs w:val="20"/>
              </w:rPr>
            </w:pPr>
          </w:p>
        </w:tc>
        <w:tc>
          <w:tcPr>
            <w:tcW w:w="1559" w:type="dxa"/>
            <w:shd w:val="clear" w:color="auto" w:fill="auto"/>
            <w:noWrap/>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57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r>
      <w:tr w:rsidR="0082760E" w:rsidRPr="00961B99" w:rsidTr="00FB6BCE">
        <w:trPr>
          <w:trHeight w:val="404"/>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B0765A" w:rsidRDefault="00B0765A" w:rsidP="00B0765A">
            <w:pPr>
              <w:pStyle w:val="ListParagraph"/>
              <w:numPr>
                <w:ilvl w:val="3"/>
                <w:numId w:val="21"/>
              </w:numPr>
              <w:rPr>
                <w:rFonts w:asciiTheme="majorHAnsi" w:hAnsiTheme="majorHAnsi" w:cstheme="minorHAnsi"/>
                <w:b/>
                <w:sz w:val="20"/>
                <w:szCs w:val="20"/>
              </w:rPr>
            </w:pPr>
            <w:r>
              <w:rPr>
                <w:rFonts w:asciiTheme="majorHAnsi" w:hAnsiTheme="majorHAnsi" w:cstheme="minorHAnsi"/>
                <w:b/>
                <w:sz w:val="20"/>
                <w:szCs w:val="20"/>
              </w:rPr>
              <w:t>Increased achievement on progress monitoring probes</w:t>
            </w:r>
          </w:p>
        </w:tc>
        <w:tc>
          <w:tcPr>
            <w:tcW w:w="1583" w:type="dxa"/>
            <w:shd w:val="clear" w:color="auto" w:fill="auto"/>
          </w:tcPr>
          <w:p w:rsidR="0082760E" w:rsidRPr="00135273" w:rsidRDefault="0082760E" w:rsidP="00F13819">
            <w:pPr>
              <w:jc w:val="center"/>
              <w:rPr>
                <w:rFonts w:asciiTheme="majorHAnsi" w:hAnsiTheme="majorHAnsi" w:cstheme="minorHAnsi"/>
                <w:b/>
                <w:sz w:val="20"/>
                <w:szCs w:val="20"/>
              </w:rPr>
            </w:pPr>
            <w:r w:rsidRPr="00135273">
              <w:rPr>
                <w:rFonts w:asciiTheme="majorHAnsi" w:hAnsiTheme="majorHAnsi" w:cstheme="minorHAnsi"/>
                <w:b/>
                <w:sz w:val="20"/>
                <w:szCs w:val="20"/>
              </w:rPr>
              <w:t>#</w:t>
            </w:r>
          </w:p>
        </w:tc>
        <w:tc>
          <w:tcPr>
            <w:tcW w:w="630" w:type="dxa"/>
            <w:shd w:val="clear" w:color="auto" w:fill="auto"/>
          </w:tcPr>
          <w:p w:rsidR="0082760E" w:rsidRPr="00135273" w:rsidRDefault="0082760E" w:rsidP="00F13819">
            <w:pPr>
              <w:jc w:val="center"/>
              <w:rPr>
                <w:rFonts w:asciiTheme="majorHAnsi" w:hAnsiTheme="majorHAnsi" w:cstheme="minorHAnsi"/>
                <w:b/>
                <w:sz w:val="20"/>
                <w:szCs w:val="20"/>
              </w:rPr>
            </w:pPr>
            <w:r w:rsidRPr="00135273">
              <w:rPr>
                <w:rFonts w:asciiTheme="majorHAnsi" w:hAnsiTheme="majorHAnsi" w:cstheme="minorHAnsi"/>
                <w:b/>
                <w:sz w:val="20"/>
                <w:szCs w:val="20"/>
              </w:rPr>
              <w:t>%</w:t>
            </w:r>
          </w:p>
        </w:tc>
        <w:tc>
          <w:tcPr>
            <w:tcW w:w="1559" w:type="dxa"/>
            <w:shd w:val="clear" w:color="auto" w:fill="auto"/>
            <w:noWrap/>
          </w:tcPr>
          <w:p w:rsidR="0082760E" w:rsidRPr="00135273" w:rsidRDefault="0082760E" w:rsidP="00F13819">
            <w:pPr>
              <w:spacing w:after="0" w:line="240" w:lineRule="auto"/>
              <w:jc w:val="center"/>
              <w:rPr>
                <w:rFonts w:ascii="Times New Roman" w:eastAsia="Times New Roman" w:hAnsi="Times New Roman" w:cs="Times New Roman"/>
                <w:color w:val="000000"/>
              </w:rPr>
            </w:pPr>
            <w:r w:rsidRPr="00135273">
              <w:rPr>
                <w:rFonts w:ascii="Times New Roman" w:eastAsia="Times New Roman" w:hAnsi="Times New Roman" w:cs="Times New Roman"/>
                <w:color w:val="000000"/>
              </w:rPr>
              <w:t>#</w:t>
            </w:r>
          </w:p>
        </w:tc>
        <w:tc>
          <w:tcPr>
            <w:tcW w:w="570" w:type="dxa"/>
            <w:shd w:val="clear" w:color="auto" w:fill="auto"/>
          </w:tcPr>
          <w:p w:rsidR="0082760E" w:rsidRPr="00135273" w:rsidRDefault="0082760E" w:rsidP="00F13819">
            <w:pPr>
              <w:spacing w:after="0" w:line="240" w:lineRule="auto"/>
              <w:jc w:val="center"/>
              <w:rPr>
                <w:rFonts w:ascii="Times New Roman" w:eastAsia="Times New Roman" w:hAnsi="Times New Roman" w:cs="Times New Roman"/>
                <w:color w:val="000000"/>
              </w:rPr>
            </w:pPr>
            <w:r w:rsidRPr="00135273">
              <w:rPr>
                <w:rFonts w:ascii="Times New Roman" w:eastAsia="Times New Roman" w:hAnsi="Times New Roman" w:cs="Times New Roman"/>
                <w:color w:val="000000"/>
              </w:rPr>
              <w:t>%</w:t>
            </w:r>
          </w:p>
        </w:tc>
      </w:tr>
      <w:tr w:rsidR="0082760E" w:rsidRPr="00961B99" w:rsidTr="00FB6BCE">
        <w:trPr>
          <w:trHeight w:val="555"/>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B0765A" w:rsidRDefault="00B0765A" w:rsidP="00B0765A">
            <w:pPr>
              <w:pStyle w:val="ListParagraph"/>
              <w:numPr>
                <w:ilvl w:val="3"/>
                <w:numId w:val="21"/>
              </w:numPr>
              <w:rPr>
                <w:rFonts w:asciiTheme="majorHAnsi" w:hAnsiTheme="majorHAnsi" w:cstheme="minorHAnsi"/>
                <w:b/>
                <w:sz w:val="20"/>
                <w:szCs w:val="20"/>
              </w:rPr>
            </w:pPr>
            <w:r>
              <w:rPr>
                <w:rFonts w:asciiTheme="majorHAnsi" w:hAnsiTheme="majorHAnsi" w:cstheme="minorHAnsi"/>
                <w:b/>
                <w:sz w:val="20"/>
                <w:szCs w:val="20"/>
              </w:rPr>
              <w:t>Increased performance on FAIR-FS by 20% as measured by the mid-year report</w:t>
            </w: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63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1559" w:type="dxa"/>
            <w:shd w:val="clear" w:color="auto" w:fill="auto"/>
            <w:noWrap/>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57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r>
      <w:tr w:rsidR="0082760E" w:rsidRPr="00961B99" w:rsidTr="00FB6BCE">
        <w:trPr>
          <w:trHeight w:val="315"/>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5F6BD4">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1 (reduce or eliminate barriers) </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1-</w:t>
            </w:r>
            <w:r w:rsidR="00B0765A">
              <w:rPr>
                <w:rFonts w:asciiTheme="majorHAnsi" w:hAnsiTheme="majorHAnsi" w:cstheme="minorHAnsi"/>
                <w:b/>
                <w:sz w:val="20"/>
                <w:szCs w:val="20"/>
              </w:rPr>
              <w:t>Design and deliver quality PD on Florida Standards, quality instruction and formative assessments</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2-</w:t>
            </w:r>
            <w:r w:rsidR="00B0765A">
              <w:rPr>
                <w:rFonts w:asciiTheme="majorHAnsi" w:hAnsiTheme="majorHAnsi" w:cstheme="minorHAnsi"/>
                <w:b/>
                <w:sz w:val="20"/>
                <w:szCs w:val="20"/>
              </w:rPr>
              <w:t>Design and implement ongoing support for teachers through structured PLC’s</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r w:rsidR="00B0765A">
              <w:rPr>
                <w:rFonts w:asciiTheme="majorHAnsi" w:hAnsiTheme="majorHAnsi" w:cstheme="minorHAnsi"/>
                <w:b/>
                <w:sz w:val="20"/>
                <w:szCs w:val="20"/>
              </w:rPr>
              <w:t>Establish model classroom and schedule of observations</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r w:rsidR="00B0765A">
              <w:rPr>
                <w:rFonts w:asciiTheme="majorHAnsi" w:hAnsiTheme="majorHAnsi" w:cstheme="minorHAnsi"/>
                <w:b/>
                <w:sz w:val="20"/>
                <w:szCs w:val="20"/>
              </w:rPr>
              <w:t>Develop master calendar for data collection on standards based instruction (walk-through feedback)</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Default="0082760E" w:rsidP="00FB2F67">
            <w:pPr>
              <w:rPr>
                <w:rFonts w:asciiTheme="majorHAnsi" w:hAnsiTheme="majorHAnsi"/>
                <w:b/>
                <w:sz w:val="20"/>
                <w:szCs w:val="20"/>
              </w:rPr>
            </w:pPr>
            <w:r w:rsidRPr="00135273">
              <w:rPr>
                <w:rFonts w:asciiTheme="majorHAnsi" w:hAnsiTheme="majorHAnsi"/>
                <w:b/>
                <w:sz w:val="20"/>
                <w:szCs w:val="20"/>
              </w:rPr>
              <w:t>Plan to Implement Action 1:</w:t>
            </w:r>
            <w:r w:rsidR="00B0765A">
              <w:rPr>
                <w:rFonts w:asciiTheme="majorHAnsi" w:hAnsiTheme="majorHAnsi"/>
                <w:b/>
                <w:sz w:val="20"/>
                <w:szCs w:val="20"/>
              </w:rPr>
              <w:t xml:space="preserve"> School based leadership will collaborate with district reading coach to design professional development for all grade levels in reading to include: quality instruction, data-based problem solving to drive instruction, data based differentiated instruction and tasks.</w:t>
            </w:r>
          </w:p>
          <w:p w:rsidR="00B0765A" w:rsidRPr="00135273" w:rsidRDefault="00B0765A" w:rsidP="00FB2F67">
            <w:pPr>
              <w:rPr>
                <w:rFonts w:asciiTheme="majorHAnsi" w:hAnsiTheme="majorHAnsi"/>
                <w:b/>
                <w:sz w:val="20"/>
                <w:szCs w:val="20"/>
              </w:rPr>
            </w:pP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 xml:space="preserve">Plan to Implement Action 2: </w:t>
            </w:r>
            <w:r w:rsidR="00B0765A">
              <w:rPr>
                <w:rFonts w:asciiTheme="majorHAnsi" w:hAnsiTheme="majorHAnsi"/>
                <w:b/>
                <w:sz w:val="20"/>
                <w:szCs w:val="20"/>
              </w:rPr>
              <w:t>School based leadership team and LLC will establish a PD calendar to encompass the Florida Standards, formative assessment and the math practice standards. Expectations will be shared at the first faculty meeting in August along with the plan for follow up support within the classrooms.</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3</w:t>
            </w:r>
            <w:proofErr w:type="gramStart"/>
            <w:r w:rsidRPr="00135273">
              <w:rPr>
                <w:rFonts w:asciiTheme="majorHAnsi" w:hAnsiTheme="majorHAnsi"/>
                <w:b/>
                <w:sz w:val="20"/>
                <w:szCs w:val="20"/>
              </w:rPr>
              <w:t>:</w:t>
            </w:r>
            <w:r w:rsidR="00B0765A">
              <w:rPr>
                <w:rFonts w:asciiTheme="majorHAnsi" w:hAnsiTheme="majorHAnsi"/>
                <w:b/>
                <w:sz w:val="20"/>
                <w:szCs w:val="20"/>
              </w:rPr>
              <w:t>School</w:t>
            </w:r>
            <w:proofErr w:type="gramEnd"/>
            <w:r w:rsidR="00B0765A">
              <w:rPr>
                <w:rFonts w:asciiTheme="majorHAnsi" w:hAnsiTheme="majorHAnsi"/>
                <w:b/>
                <w:sz w:val="20"/>
                <w:szCs w:val="20"/>
              </w:rPr>
              <w:t xml:space="preserve"> based leadership will facilitate the implementation of model classrooms by September 2014 and develop a schedule and rotation for all teachers to observe implementation of a model literacy block. District Reading Coach will provide support through co-teaching, coaching, modeling, debriefing and assisting with materials and lesson plans.</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4</w:t>
            </w:r>
            <w:proofErr w:type="gramStart"/>
            <w:r w:rsidRPr="00135273">
              <w:rPr>
                <w:rFonts w:asciiTheme="majorHAnsi" w:hAnsiTheme="majorHAnsi"/>
                <w:b/>
                <w:sz w:val="20"/>
                <w:szCs w:val="20"/>
              </w:rPr>
              <w:t>:</w:t>
            </w:r>
            <w:r w:rsidR="001C1583">
              <w:rPr>
                <w:rFonts w:asciiTheme="majorHAnsi" w:hAnsiTheme="majorHAnsi"/>
                <w:b/>
                <w:sz w:val="20"/>
                <w:szCs w:val="20"/>
              </w:rPr>
              <w:t>The</w:t>
            </w:r>
            <w:proofErr w:type="gramEnd"/>
            <w:r w:rsidR="001C1583">
              <w:rPr>
                <w:rFonts w:asciiTheme="majorHAnsi" w:hAnsiTheme="majorHAnsi"/>
                <w:b/>
                <w:sz w:val="20"/>
                <w:szCs w:val="20"/>
              </w:rPr>
              <w:t xml:space="preserve"> school guidance counselor will implement a faculty friend (mentoring) program for our African American subgroup. An orientation will be scheduled in September for staff members, and students will be paired. Consistent meeting times will be scheduled throughout the year.</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F2F2F2" w:themeFill="background1" w:themeFillShade="F2"/>
          </w:tcPr>
          <w:p w:rsidR="0082760E" w:rsidRPr="00135273" w:rsidRDefault="0082760E" w:rsidP="00FB2F67">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B.  Area 2: Writing</w:t>
            </w:r>
          </w:p>
        </w:tc>
        <w:tc>
          <w:tcPr>
            <w:tcW w:w="1583" w:type="dxa"/>
            <w:shd w:val="clear" w:color="auto" w:fill="F2F2F2" w:themeFill="background1" w:themeFillShade="F2"/>
            <w:noWrap/>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tcPr>
          <w:p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4F0071" w:rsidRDefault="0082760E" w:rsidP="00FB2F67">
            <w:pPr>
              <w:spacing w:after="0" w:line="240" w:lineRule="auto"/>
              <w:rPr>
                <w:rFonts w:ascii="Times New Roman" w:eastAsia="Times New Roman" w:hAnsi="Times New Roman" w:cs="Times New Roman"/>
                <w:b/>
                <w:iCs/>
                <w:sz w:val="24"/>
                <w:szCs w:val="24"/>
              </w:rPr>
            </w:pPr>
            <w:r w:rsidRPr="00135273">
              <w:rPr>
                <w:rFonts w:ascii="Times New Roman" w:eastAsia="Times New Roman" w:hAnsi="Times New Roman" w:cs="Times New Roman"/>
                <w:i/>
                <w:iCs/>
                <w:sz w:val="24"/>
                <w:szCs w:val="24"/>
              </w:rPr>
              <w:t>a)  Florida Comprehensive Assessment Test 2.0 (FCAT 2.0)</w:t>
            </w:r>
            <w:r w:rsidR="004F0071">
              <w:rPr>
                <w:rFonts w:ascii="Times New Roman" w:eastAsia="Times New Roman" w:hAnsi="Times New Roman" w:cs="Times New Roman"/>
                <w:i/>
                <w:iCs/>
                <w:sz w:val="24"/>
                <w:szCs w:val="24"/>
              </w:rPr>
              <w:t xml:space="preserve"> </w:t>
            </w:r>
          </w:p>
        </w:tc>
        <w:tc>
          <w:tcPr>
            <w:tcW w:w="1583" w:type="dxa"/>
            <w:shd w:val="clear" w:color="auto" w:fill="auto"/>
            <w:noWrap/>
            <w:hideMark/>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4F0071" w:rsidRDefault="0082760E" w:rsidP="00FB2F67">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Students scoring at or above 3.5</w:t>
            </w:r>
            <w:r w:rsidR="004F0071">
              <w:rPr>
                <w:rFonts w:ascii="Times New Roman" w:eastAsia="Times New Roman" w:hAnsi="Times New Roman" w:cs="Times New Roman"/>
                <w:sz w:val="24"/>
                <w:szCs w:val="24"/>
              </w:rPr>
              <w:t xml:space="preserve">  </w:t>
            </w:r>
            <w:r w:rsidR="004F0071">
              <w:rPr>
                <w:rFonts w:ascii="Times New Roman" w:eastAsia="Times New Roman" w:hAnsi="Times New Roman" w:cs="Times New Roman"/>
                <w:b/>
                <w:sz w:val="24"/>
                <w:szCs w:val="24"/>
              </w:rPr>
              <w:t>52.6%</w:t>
            </w:r>
          </w:p>
        </w:tc>
        <w:tc>
          <w:tcPr>
            <w:tcW w:w="1583" w:type="dxa"/>
            <w:shd w:val="clear" w:color="auto" w:fill="auto"/>
            <w:hideMark/>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4</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1296"/>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b/>
                <w:sz w:val="20"/>
                <w:szCs w:val="20"/>
              </w:rPr>
              <w:t xml:space="preserve">Goal 2 to support target(s): </w:t>
            </w:r>
            <w:r w:rsidRPr="00135273">
              <w:rPr>
                <w:rFonts w:asciiTheme="majorHAnsi" w:hAnsiTheme="majorHAnsi" w:cstheme="minorHAnsi"/>
                <w:b/>
                <w:sz w:val="20"/>
                <w:szCs w:val="20"/>
              </w:rPr>
              <w:tab/>
            </w:r>
          </w:p>
          <w:p w:rsidR="004F0071" w:rsidRDefault="004F0071" w:rsidP="004F0071">
            <w:pPr>
              <w:spacing w:after="0" w:line="240" w:lineRule="auto"/>
              <w:rPr>
                <w:rFonts w:ascii="Times New Roman" w:eastAsia="Times New Roman" w:hAnsi="Times New Roman" w:cs="Times New Roman"/>
                <w:sz w:val="24"/>
                <w:szCs w:val="24"/>
              </w:rPr>
            </w:pPr>
            <w:r w:rsidRPr="004F0071">
              <w:rPr>
                <w:rFonts w:ascii="Times New Roman" w:eastAsia="Times New Roman" w:hAnsi="Times New Roman" w:cs="Times New Roman"/>
                <w:sz w:val="24"/>
                <w:szCs w:val="24"/>
              </w:rPr>
              <w:t>All teachers will implement effective teaching instruction aligned to the Florida Standards to include intervention and acceleration.</w:t>
            </w:r>
          </w:p>
          <w:p w:rsidR="004F0071" w:rsidRPr="004F0071" w:rsidRDefault="004F0071" w:rsidP="004F0071">
            <w:pPr>
              <w:spacing w:after="0" w:line="240" w:lineRule="auto"/>
              <w:rPr>
                <w:rFonts w:ascii="Times New Roman" w:eastAsia="Times New Roman" w:hAnsi="Times New Roman" w:cs="Times New Roman"/>
                <w:sz w:val="24"/>
                <w:szCs w:val="24"/>
              </w:rPr>
            </w:pPr>
          </w:p>
          <w:p w:rsidR="0082760E" w:rsidRPr="00135273" w:rsidRDefault="004F0071" w:rsidP="004F0071">
            <w:pPr>
              <w:spacing w:after="0" w:line="240" w:lineRule="auto"/>
              <w:rPr>
                <w:rFonts w:ascii="Times New Roman" w:eastAsia="Times New Roman" w:hAnsi="Times New Roman" w:cs="Times New Roman"/>
                <w:sz w:val="24"/>
                <w:szCs w:val="24"/>
              </w:rPr>
            </w:pPr>
            <w:r w:rsidRPr="004F0071">
              <w:rPr>
                <w:rFonts w:ascii="Times New Roman" w:eastAsia="Times New Roman" w:hAnsi="Times New Roman" w:cs="Times New Roman"/>
                <w:sz w:val="24"/>
                <w:szCs w:val="24"/>
              </w:rPr>
              <w:t xml:space="preserve">To increase the number of students scoring </w:t>
            </w:r>
            <w:r>
              <w:rPr>
                <w:rFonts w:ascii="Times New Roman" w:eastAsia="Times New Roman" w:hAnsi="Times New Roman" w:cs="Times New Roman"/>
                <w:sz w:val="24"/>
                <w:szCs w:val="24"/>
              </w:rPr>
              <w:t xml:space="preserve">in </w:t>
            </w:r>
            <w:proofErr w:type="gramStart"/>
            <w:r>
              <w:rPr>
                <w:rFonts w:ascii="Times New Roman" w:eastAsia="Times New Roman" w:hAnsi="Times New Roman" w:cs="Times New Roman"/>
                <w:sz w:val="24"/>
                <w:szCs w:val="24"/>
              </w:rPr>
              <w:t>a  proficiency</w:t>
            </w:r>
            <w:proofErr w:type="gramEnd"/>
            <w:r>
              <w:rPr>
                <w:rFonts w:ascii="Times New Roman" w:eastAsia="Times New Roman" w:hAnsi="Times New Roman" w:cs="Times New Roman"/>
                <w:sz w:val="24"/>
                <w:szCs w:val="24"/>
              </w:rPr>
              <w:t xml:space="preserve"> range from 52% to 60%</w:t>
            </w:r>
            <w:r w:rsidRPr="004F0071">
              <w:rPr>
                <w:rFonts w:ascii="Times New Roman" w:eastAsia="Times New Roman" w:hAnsi="Times New Roman" w:cs="Times New Roman"/>
                <w:sz w:val="24"/>
                <w:szCs w:val="24"/>
              </w:rPr>
              <w:t xml:space="preserve"> on the 2015 Florida Standards Assessment.</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Default="0082760E" w:rsidP="00FB2F67">
            <w:pPr>
              <w:rPr>
                <w:rFonts w:asciiTheme="majorHAnsi" w:hAnsiTheme="majorHAnsi" w:cstheme="minorHAnsi"/>
                <w:sz w:val="20"/>
                <w:szCs w:val="20"/>
              </w:rPr>
            </w:pPr>
            <w:r w:rsidRPr="00135273">
              <w:rPr>
                <w:rFonts w:asciiTheme="majorHAnsi" w:hAnsiTheme="majorHAnsi" w:cstheme="minorHAnsi"/>
                <w:b/>
                <w:sz w:val="20"/>
                <w:szCs w:val="20"/>
              </w:rPr>
              <w:t>Possible Data Sources to Measure Goal 2</w:t>
            </w:r>
            <w:r w:rsidRPr="00135273">
              <w:rPr>
                <w:rFonts w:asciiTheme="majorHAnsi" w:hAnsiTheme="majorHAnsi" w:cstheme="minorHAnsi"/>
                <w:sz w:val="20"/>
                <w:szCs w:val="20"/>
              </w:rPr>
              <w:t>:</w:t>
            </w:r>
          </w:p>
          <w:p w:rsidR="004F0071" w:rsidRDefault="004F0071" w:rsidP="00FB2F67">
            <w:pPr>
              <w:rPr>
                <w:rFonts w:asciiTheme="majorHAnsi" w:hAnsiTheme="majorHAnsi" w:cstheme="minorHAnsi"/>
                <w:b/>
                <w:sz w:val="20"/>
                <w:szCs w:val="20"/>
              </w:rPr>
            </w:pPr>
            <w:r>
              <w:rPr>
                <w:rFonts w:asciiTheme="majorHAnsi" w:hAnsiTheme="majorHAnsi" w:cstheme="minorHAnsi"/>
                <w:b/>
                <w:sz w:val="20"/>
                <w:szCs w:val="20"/>
              </w:rPr>
              <w:t>Weekly writing notebook quantity and quality checks</w:t>
            </w:r>
          </w:p>
          <w:p w:rsidR="004F0071" w:rsidRDefault="004F0071" w:rsidP="00FB2F67">
            <w:pPr>
              <w:rPr>
                <w:rFonts w:asciiTheme="majorHAnsi" w:hAnsiTheme="majorHAnsi" w:cstheme="minorHAnsi"/>
                <w:b/>
                <w:sz w:val="20"/>
                <w:szCs w:val="20"/>
              </w:rPr>
            </w:pPr>
            <w:r>
              <w:rPr>
                <w:rFonts w:asciiTheme="majorHAnsi" w:hAnsiTheme="majorHAnsi" w:cstheme="minorHAnsi"/>
                <w:b/>
                <w:sz w:val="20"/>
                <w:szCs w:val="20"/>
              </w:rPr>
              <w:t>District writing assessments through modules</w:t>
            </w:r>
          </w:p>
          <w:p w:rsidR="004F0071" w:rsidRPr="004F0071" w:rsidRDefault="004F0071" w:rsidP="00FB2F67">
            <w:pPr>
              <w:rPr>
                <w:rFonts w:asciiTheme="majorHAnsi" w:hAnsiTheme="majorHAnsi" w:cstheme="minorHAnsi"/>
                <w:b/>
                <w:sz w:val="20"/>
                <w:szCs w:val="20"/>
              </w:rPr>
            </w:pPr>
            <w:r>
              <w:rPr>
                <w:rFonts w:asciiTheme="majorHAnsi" w:hAnsiTheme="majorHAnsi" w:cstheme="minorHAnsi"/>
                <w:b/>
                <w:sz w:val="20"/>
                <w:szCs w:val="20"/>
              </w:rPr>
              <w:t>Classroom based formative and summative assessments</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vMerge w:val="restart"/>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rsidR="0082760E" w:rsidRPr="0089101E" w:rsidRDefault="0089101E" w:rsidP="0089101E">
            <w:pPr>
              <w:pStyle w:val="ListParagraph"/>
              <w:numPr>
                <w:ilvl w:val="0"/>
                <w:numId w:val="43"/>
              </w:numPr>
              <w:rPr>
                <w:rFonts w:asciiTheme="majorHAnsi" w:hAnsiTheme="majorHAnsi" w:cstheme="minorHAnsi"/>
                <w:b/>
                <w:sz w:val="20"/>
                <w:szCs w:val="20"/>
              </w:rPr>
            </w:pPr>
            <w:r>
              <w:rPr>
                <w:rFonts w:asciiTheme="majorHAnsi" w:hAnsiTheme="majorHAnsi" w:cstheme="minorHAnsi"/>
                <w:b/>
                <w:sz w:val="20"/>
                <w:szCs w:val="20"/>
              </w:rPr>
              <w:t>Improvement on the amount of writing they produce each week that is also edited correctly in their writing notebooks.</w:t>
            </w:r>
          </w:p>
        </w:tc>
        <w:tc>
          <w:tcPr>
            <w:tcW w:w="1583" w:type="dxa"/>
            <w:shd w:val="clear" w:color="auto" w:fill="F2F2F2" w:themeFill="background1" w:themeFillShade="F2"/>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2012-13</w:t>
            </w:r>
          </w:p>
          <w:p w:rsidR="0082760E" w:rsidRPr="00135273" w:rsidRDefault="0082760E" w:rsidP="00FB2F67">
            <w:pPr>
              <w:pStyle w:val="Heading1"/>
            </w:pPr>
            <w:r w:rsidRPr="00135273">
              <w:t>Actuals</w:t>
            </w:r>
          </w:p>
        </w:tc>
        <w:tc>
          <w:tcPr>
            <w:tcW w:w="2759" w:type="dxa"/>
            <w:gridSpan w:val="3"/>
            <w:shd w:val="clear" w:color="auto" w:fill="F2F2F2" w:themeFill="background1" w:themeFillShade="F2"/>
            <w:noWrap/>
          </w:tcPr>
          <w:p w:rsidR="0082760E" w:rsidRPr="00135273" w:rsidRDefault="0082760E" w:rsidP="00FB2F67">
            <w:pPr>
              <w:jc w:val="center"/>
              <w:rPr>
                <w:rFonts w:asciiTheme="majorHAnsi" w:hAnsiTheme="majorHAnsi" w:cstheme="minorHAnsi"/>
                <w:b/>
                <w:sz w:val="20"/>
                <w:szCs w:val="20"/>
              </w:rPr>
            </w:pPr>
            <w:r w:rsidRPr="00135273">
              <w:rPr>
                <w:rFonts w:asciiTheme="majorHAnsi" w:eastAsia="Times New Roman" w:hAnsiTheme="majorHAnsi" w:cstheme="minorHAnsi"/>
                <w:b/>
                <w:color w:val="000000"/>
                <w:sz w:val="20"/>
                <w:szCs w:val="20"/>
              </w:rPr>
              <w:t>2013-14 Targets</w:t>
            </w:r>
          </w:p>
        </w:tc>
      </w:tr>
      <w:tr w:rsidR="0082760E" w:rsidRPr="00961B99" w:rsidTr="00FB6BCE">
        <w:trPr>
          <w:trHeight w:val="416"/>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82760E" w:rsidRPr="00135273" w:rsidRDefault="0082760E" w:rsidP="00FB2F67">
            <w:pPr>
              <w:rPr>
                <w:rFonts w:asciiTheme="majorHAnsi" w:eastAsia="Times New Roman" w:hAnsiTheme="majorHAnsi" w:cstheme="minorHAnsi"/>
                <w:b/>
                <w:sz w:val="20"/>
                <w:szCs w:val="20"/>
              </w:rPr>
            </w:pP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r w:rsidR="0089101E">
              <w:rPr>
                <w:rFonts w:asciiTheme="majorHAnsi" w:eastAsia="Times New Roman" w:hAnsiTheme="majorHAnsi" w:cstheme="minorHAnsi"/>
                <w:b/>
                <w:color w:val="000000"/>
                <w:sz w:val="20"/>
                <w:szCs w:val="20"/>
              </w:rPr>
              <w:t xml:space="preserve"> </w:t>
            </w:r>
          </w:p>
        </w:tc>
        <w:tc>
          <w:tcPr>
            <w:tcW w:w="63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r w:rsidR="0089101E">
              <w:rPr>
                <w:rFonts w:asciiTheme="majorHAnsi" w:eastAsia="Times New Roman" w:hAnsiTheme="majorHAnsi" w:cstheme="minorHAnsi"/>
                <w:b/>
                <w:color w:val="000000"/>
                <w:sz w:val="20"/>
                <w:szCs w:val="20"/>
              </w:rPr>
              <w:t xml:space="preserve"> </w:t>
            </w:r>
          </w:p>
        </w:tc>
        <w:tc>
          <w:tcPr>
            <w:tcW w:w="1559" w:type="dxa"/>
            <w:shd w:val="clear" w:color="auto" w:fill="auto"/>
            <w:noWrap/>
          </w:tcPr>
          <w:p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r w:rsidR="0089101E">
              <w:rPr>
                <w:rFonts w:asciiTheme="majorHAnsi" w:eastAsia="Times New Roman" w:hAnsiTheme="majorHAnsi" w:cstheme="minorHAnsi"/>
                <w:b/>
                <w:color w:val="000000"/>
                <w:sz w:val="20"/>
                <w:szCs w:val="20"/>
              </w:rPr>
              <w:t xml:space="preserve"> </w:t>
            </w:r>
          </w:p>
        </w:tc>
        <w:tc>
          <w:tcPr>
            <w:tcW w:w="570" w:type="dxa"/>
            <w:shd w:val="clear" w:color="auto" w:fill="auto"/>
          </w:tcPr>
          <w:p w:rsidR="0082760E"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9101E" w:rsidRPr="00135273" w:rsidRDefault="0089101E" w:rsidP="00FB2F67">
            <w:pPr>
              <w:jc w:val="center"/>
              <w:rPr>
                <w:rFonts w:asciiTheme="majorHAnsi" w:eastAsia="Times New Roman" w:hAnsiTheme="majorHAnsi" w:cstheme="minorHAnsi"/>
                <w:b/>
                <w:color w:val="000000"/>
                <w:sz w:val="20"/>
                <w:szCs w:val="2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9101E" w:rsidRPr="0089101E" w:rsidRDefault="0089101E" w:rsidP="0089101E">
            <w:pPr>
              <w:pStyle w:val="ListParagraph"/>
              <w:numPr>
                <w:ilvl w:val="0"/>
                <w:numId w:val="43"/>
              </w:numPr>
              <w:rPr>
                <w:rFonts w:asciiTheme="majorHAnsi" w:hAnsiTheme="majorHAnsi" w:cstheme="minorHAnsi"/>
                <w:sz w:val="20"/>
                <w:szCs w:val="20"/>
              </w:rPr>
            </w:pPr>
            <w:r>
              <w:rPr>
                <w:rFonts w:asciiTheme="majorHAnsi" w:hAnsiTheme="majorHAnsi" w:cstheme="minorHAnsi"/>
                <w:b/>
                <w:sz w:val="20"/>
                <w:szCs w:val="20"/>
              </w:rPr>
              <w:t>Improvement on district writing assessments by 10% on the mid year rubric.</w:t>
            </w: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noWrap/>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89101E" w:rsidRDefault="0089101E" w:rsidP="0089101E">
            <w:pPr>
              <w:pStyle w:val="ListParagraph"/>
              <w:numPr>
                <w:ilvl w:val="0"/>
                <w:numId w:val="43"/>
              </w:numPr>
              <w:rPr>
                <w:rFonts w:asciiTheme="majorHAnsi" w:hAnsiTheme="majorHAnsi" w:cstheme="minorHAnsi"/>
                <w:b/>
                <w:sz w:val="20"/>
                <w:szCs w:val="20"/>
              </w:rPr>
            </w:pPr>
            <w:r>
              <w:rPr>
                <w:rFonts w:asciiTheme="majorHAnsi" w:hAnsiTheme="majorHAnsi" w:cstheme="minorHAnsi"/>
                <w:b/>
                <w:sz w:val="20"/>
                <w:szCs w:val="20"/>
              </w:rPr>
              <w:t>Improvement on performance of classroom based summative assessments</w:t>
            </w:r>
          </w:p>
        </w:tc>
        <w:tc>
          <w:tcPr>
            <w:tcW w:w="1583" w:type="dxa"/>
            <w:shd w:val="clear" w:color="auto" w:fill="auto"/>
          </w:tcPr>
          <w:p w:rsidR="0082760E" w:rsidRPr="00135273" w:rsidRDefault="0082760E"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630" w:type="dxa"/>
            <w:shd w:val="clear" w:color="auto" w:fill="auto"/>
          </w:tcPr>
          <w:p w:rsidR="0082760E" w:rsidRPr="00135273" w:rsidRDefault="0082760E"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559" w:type="dxa"/>
            <w:shd w:val="clear" w:color="auto" w:fill="auto"/>
            <w:noWrap/>
          </w:tcPr>
          <w:p w:rsidR="0082760E" w:rsidRPr="00135273" w:rsidRDefault="0082760E"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570" w:type="dxa"/>
            <w:shd w:val="clear" w:color="auto" w:fill="auto"/>
          </w:tcPr>
          <w:p w:rsidR="0082760E" w:rsidRPr="00135273" w:rsidRDefault="0082760E"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823896">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2 (reduce or eliminate barriers) </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1-</w:t>
            </w:r>
            <w:r w:rsidR="0089101E" w:rsidRPr="0089101E">
              <w:rPr>
                <w:rFonts w:asciiTheme="majorHAnsi" w:hAnsiTheme="majorHAnsi" w:cstheme="minorHAnsi"/>
                <w:b/>
                <w:sz w:val="20"/>
                <w:szCs w:val="20"/>
              </w:rPr>
              <w:t>-Design and deliver quality PD on Florida Standards, quality instruction and formative assessments</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2-</w:t>
            </w:r>
            <w:r w:rsidR="0089101E" w:rsidRPr="0089101E">
              <w:rPr>
                <w:rFonts w:asciiTheme="majorHAnsi" w:hAnsiTheme="majorHAnsi" w:cstheme="minorHAnsi"/>
                <w:b/>
                <w:sz w:val="20"/>
                <w:szCs w:val="20"/>
              </w:rPr>
              <w:t>-Design and implement ongoing support for teachers through structured PLC’s</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r w:rsidR="0089101E">
              <w:t xml:space="preserve"> -</w:t>
            </w:r>
            <w:r w:rsidR="0089101E" w:rsidRPr="0089101E">
              <w:rPr>
                <w:rFonts w:asciiTheme="majorHAnsi" w:hAnsiTheme="majorHAnsi" w:cstheme="minorHAnsi"/>
                <w:b/>
                <w:sz w:val="20"/>
                <w:szCs w:val="20"/>
              </w:rPr>
              <w:t xml:space="preserve">Establish model classroom and schedule of observations </w:t>
            </w:r>
            <w:r w:rsidRPr="00135273">
              <w:rPr>
                <w:rFonts w:asciiTheme="majorHAnsi" w:hAnsiTheme="majorHAnsi" w:cstheme="minorHAnsi"/>
                <w:b/>
                <w:sz w:val="20"/>
                <w:szCs w:val="20"/>
              </w:rPr>
              <w:t>-</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r w:rsidR="0089101E">
              <w:t xml:space="preserve"> </w:t>
            </w:r>
            <w:r w:rsidR="0089101E" w:rsidRPr="0089101E">
              <w:rPr>
                <w:rFonts w:asciiTheme="majorHAnsi" w:hAnsiTheme="majorHAnsi" w:cstheme="minorHAnsi"/>
                <w:b/>
                <w:sz w:val="20"/>
                <w:szCs w:val="20"/>
              </w:rPr>
              <w:t>Develop master calendar for data collection on standards based instruction (walk-through feedback)</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1:</w:t>
            </w:r>
            <w:r w:rsidR="000716C6">
              <w:t xml:space="preserve"> </w:t>
            </w:r>
            <w:r w:rsidR="000716C6" w:rsidRPr="000716C6">
              <w:rPr>
                <w:rFonts w:asciiTheme="majorHAnsi" w:hAnsiTheme="majorHAnsi"/>
                <w:b/>
                <w:sz w:val="20"/>
                <w:szCs w:val="20"/>
              </w:rPr>
              <w:t>School based leadership will collabo</w:t>
            </w:r>
            <w:r w:rsidR="000716C6">
              <w:rPr>
                <w:rFonts w:asciiTheme="majorHAnsi" w:hAnsiTheme="majorHAnsi"/>
                <w:b/>
                <w:sz w:val="20"/>
                <w:szCs w:val="20"/>
              </w:rPr>
              <w:t>rate</w:t>
            </w:r>
            <w:r w:rsidR="000716C6" w:rsidRPr="000716C6">
              <w:rPr>
                <w:rFonts w:asciiTheme="majorHAnsi" w:hAnsiTheme="majorHAnsi"/>
                <w:b/>
                <w:sz w:val="20"/>
                <w:szCs w:val="20"/>
              </w:rPr>
              <w:t xml:space="preserve"> to design professional development</w:t>
            </w:r>
            <w:r w:rsidR="000716C6">
              <w:rPr>
                <w:rFonts w:asciiTheme="majorHAnsi" w:hAnsiTheme="majorHAnsi"/>
                <w:b/>
                <w:sz w:val="20"/>
                <w:szCs w:val="20"/>
              </w:rPr>
              <w:t xml:space="preserve"> for all grade levels in writing</w:t>
            </w:r>
            <w:r w:rsidR="000716C6" w:rsidRPr="000716C6">
              <w:rPr>
                <w:rFonts w:asciiTheme="majorHAnsi" w:hAnsiTheme="majorHAnsi"/>
                <w:b/>
                <w:sz w:val="20"/>
                <w:szCs w:val="20"/>
              </w:rPr>
              <w:t xml:space="preserve"> to include: quality instruction, data-based problem solving to drive instruction, data based differentiated instruction and tasks.</w:t>
            </w:r>
            <w:r w:rsidR="000716C6">
              <w:rPr>
                <w:rFonts w:asciiTheme="majorHAnsi" w:hAnsiTheme="majorHAnsi"/>
                <w:b/>
                <w:sz w:val="20"/>
                <w:szCs w:val="20"/>
              </w:rPr>
              <w:t xml:space="preserve"> Through the District Wide Reading Coach, support will be given through the ELA modules.</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 xml:space="preserve">Plan to Implement Action 2: </w:t>
            </w:r>
            <w:r w:rsidR="000716C6" w:rsidRPr="000716C6">
              <w:rPr>
                <w:rFonts w:asciiTheme="majorHAnsi" w:hAnsiTheme="majorHAnsi"/>
                <w:b/>
                <w:sz w:val="20"/>
                <w:szCs w:val="20"/>
              </w:rPr>
              <w:t>School based leadership team and LLC will establish a PD calendar to encompass the Florida Standards, formative assessment and the math practice standards. Expectations will be shared at the first faculty meeting in August along with the plan for follow up support within the classrooms.</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3:</w:t>
            </w:r>
            <w:r w:rsidR="000716C6">
              <w:t xml:space="preserve"> </w:t>
            </w:r>
            <w:r w:rsidR="000716C6" w:rsidRPr="000716C6">
              <w:rPr>
                <w:rFonts w:asciiTheme="majorHAnsi" w:hAnsiTheme="majorHAnsi"/>
                <w:b/>
                <w:sz w:val="20"/>
                <w:szCs w:val="20"/>
              </w:rPr>
              <w:t>School based leadership will facilitate the implementation of model classrooms by September 2014 and develop a schedule and rotation for all teachers to observe implementation of a model literacy block</w:t>
            </w:r>
            <w:r w:rsidR="000716C6">
              <w:rPr>
                <w:rFonts w:asciiTheme="majorHAnsi" w:hAnsiTheme="majorHAnsi"/>
                <w:b/>
                <w:sz w:val="20"/>
                <w:szCs w:val="20"/>
              </w:rPr>
              <w:t xml:space="preserve"> to include performance writing</w:t>
            </w:r>
            <w:r w:rsidR="000716C6" w:rsidRPr="000716C6">
              <w:rPr>
                <w:rFonts w:asciiTheme="majorHAnsi" w:hAnsiTheme="majorHAnsi"/>
                <w:b/>
                <w:sz w:val="20"/>
                <w:szCs w:val="20"/>
              </w:rPr>
              <w:t>. District Reading Coach will provide support through co-teaching, coaching, modeling, debriefing and assisting with materials and lesson plans.</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2E625A">
            <w:pPr>
              <w:rPr>
                <w:rFonts w:asciiTheme="majorHAnsi" w:hAnsiTheme="majorHAnsi"/>
                <w:b/>
                <w:sz w:val="20"/>
                <w:szCs w:val="20"/>
              </w:rPr>
            </w:pPr>
            <w:r w:rsidRPr="00135273">
              <w:rPr>
                <w:rFonts w:asciiTheme="majorHAnsi" w:hAnsiTheme="majorHAnsi"/>
                <w:b/>
                <w:sz w:val="20"/>
                <w:szCs w:val="20"/>
              </w:rPr>
              <w:t>Plan to Implement Action 4:</w:t>
            </w:r>
            <w:r w:rsidR="000716C6">
              <w:t xml:space="preserve"> </w:t>
            </w:r>
            <w:r w:rsidR="000716C6" w:rsidRPr="000716C6">
              <w:rPr>
                <w:rFonts w:asciiTheme="majorHAnsi" w:hAnsiTheme="majorHAnsi"/>
                <w:b/>
                <w:sz w:val="20"/>
                <w:szCs w:val="20"/>
              </w:rPr>
              <w:t>The school guidance counselor will implement a faculty friend (mentoring) program for our African American subgroup. An orientation will be scheduled in September for staff members, and students will be paired. Consistent meeting times will be scheduled throughout the year.</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C.  Area 3: Mathematics</w:t>
            </w:r>
          </w:p>
        </w:tc>
        <w:tc>
          <w:tcPr>
            <w:tcW w:w="1583" w:type="dxa"/>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Elementary and Middle School Mathematics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elementary and middle schools.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0716C6" w:rsidRDefault="0082760E"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Students scoring at Achievement Level 3</w:t>
            </w:r>
            <w:r w:rsidR="000716C6">
              <w:rPr>
                <w:rFonts w:ascii="Times New Roman" w:eastAsia="Times New Roman" w:hAnsi="Times New Roman" w:cs="Times New Roman"/>
                <w:sz w:val="24"/>
                <w:szCs w:val="24"/>
              </w:rPr>
              <w:t xml:space="preserve">  </w:t>
            </w:r>
            <w:r w:rsidR="000716C6">
              <w:rPr>
                <w:rFonts w:ascii="Times New Roman" w:eastAsia="Times New Roman" w:hAnsi="Times New Roman" w:cs="Times New Roman"/>
                <w:b/>
                <w:sz w:val="24"/>
                <w:szCs w:val="24"/>
              </w:rPr>
              <w:t>29.6%</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0716C6" w:rsidRDefault="0082760E"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Students scoring at or above Achievement Level 4</w:t>
            </w:r>
            <w:r w:rsidR="000716C6">
              <w:rPr>
                <w:rFonts w:ascii="Times New Roman" w:eastAsia="Times New Roman" w:hAnsi="Times New Roman" w:cs="Times New Roman"/>
                <w:sz w:val="24"/>
                <w:szCs w:val="24"/>
              </w:rPr>
              <w:t xml:space="preserve">  </w:t>
            </w:r>
            <w:r w:rsidR="000716C6">
              <w:rPr>
                <w:rFonts w:ascii="Times New Roman" w:eastAsia="Times New Roman" w:hAnsi="Times New Roman" w:cs="Times New Roman"/>
                <w:b/>
                <w:sz w:val="24"/>
                <w:szCs w:val="24"/>
              </w:rPr>
              <w:t>38.1%</w:t>
            </w:r>
          </w:p>
        </w:tc>
        <w:tc>
          <w:tcPr>
            <w:tcW w:w="1583" w:type="dxa"/>
            <w:shd w:val="clear" w:color="auto" w:fill="auto"/>
            <w:hideMark/>
          </w:tcPr>
          <w:p w:rsidR="0082760E" w:rsidRPr="00135273" w:rsidRDefault="0082760E" w:rsidP="00E54312">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xml:space="preserve">DecisionED/DW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c)  Learning Gains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0716C6" w:rsidRDefault="0082760E"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Students making learning gains (FCAT 2.0, EOC, and FAA)</w:t>
            </w:r>
            <w:r w:rsidR="000716C6">
              <w:rPr>
                <w:rFonts w:ascii="Times New Roman" w:eastAsia="Times New Roman" w:hAnsi="Times New Roman" w:cs="Times New Roman"/>
                <w:sz w:val="24"/>
                <w:szCs w:val="24"/>
              </w:rPr>
              <w:t xml:space="preserve">  </w:t>
            </w:r>
            <w:r w:rsidR="000716C6">
              <w:rPr>
                <w:rFonts w:ascii="Times New Roman" w:eastAsia="Times New Roman" w:hAnsi="Times New Roman" w:cs="Times New Roman"/>
                <w:b/>
                <w:sz w:val="24"/>
                <w:szCs w:val="24"/>
              </w:rPr>
              <w:t>83%</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0716C6" w:rsidRDefault="0082760E"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Students in lowest 25% making learning gains (FCAT 2.0 and EOC)</w:t>
            </w:r>
            <w:r w:rsidR="000716C6">
              <w:rPr>
                <w:rFonts w:ascii="Times New Roman" w:eastAsia="Times New Roman" w:hAnsi="Times New Roman" w:cs="Times New Roman"/>
                <w:sz w:val="24"/>
                <w:szCs w:val="24"/>
              </w:rPr>
              <w:t xml:space="preserve">  </w:t>
            </w:r>
            <w:r w:rsidR="000716C6">
              <w:rPr>
                <w:rFonts w:ascii="Times New Roman" w:eastAsia="Times New Roman" w:hAnsi="Times New Roman" w:cs="Times New Roman"/>
                <w:b/>
                <w:sz w:val="24"/>
                <w:szCs w:val="24"/>
              </w:rPr>
              <w:t>86%</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d)  Annual Measurable Objectives (AMOs)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1008"/>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0716C6" w:rsidRDefault="0082760E"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r w:rsidR="000716C6">
              <w:rPr>
                <w:rFonts w:ascii="Times New Roman" w:eastAsia="Times New Roman" w:hAnsi="Times New Roman" w:cs="Times New Roman"/>
                <w:sz w:val="24"/>
                <w:szCs w:val="24"/>
              </w:rPr>
              <w:t xml:space="preserve"> </w:t>
            </w:r>
            <w:r w:rsidR="000716C6">
              <w:rPr>
                <w:rFonts w:ascii="Times New Roman" w:eastAsia="Times New Roman" w:hAnsi="Times New Roman" w:cs="Times New Roman"/>
                <w:b/>
                <w:sz w:val="24"/>
                <w:szCs w:val="24"/>
              </w:rPr>
              <w:t>Asian-100%, African American-27.3%, Hispanic-71.4%, White-67.3%, SWD-18.8%, LEP-58.3%, Econ Dis-56.9%</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High School Mathematics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Alternate Assessment (FAA)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315"/>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Annual Measurable Objectives (AMOs)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864"/>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c)  Learning Gains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0716C6" w:rsidRDefault="0082760E"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Students mak</w:t>
            </w:r>
            <w:r w:rsidR="000716C6">
              <w:rPr>
                <w:rFonts w:ascii="Times New Roman" w:eastAsia="Times New Roman" w:hAnsi="Times New Roman" w:cs="Times New Roman"/>
                <w:sz w:val="24"/>
                <w:szCs w:val="24"/>
              </w:rPr>
              <w:t>ing learning gains (EOC and FAA)</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d)  Postsecondary readiness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1008"/>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w:t>
            </w:r>
            <w:r w:rsidRPr="00135273">
              <w:rPr>
                <w:rFonts w:ascii="Times New Roman" w:eastAsia="Times New Roman" w:hAnsi="Times New Roman" w:cs="Times New Roman"/>
                <w:i/>
                <w:iCs/>
                <w:sz w:val="24"/>
                <w:szCs w:val="24"/>
              </w:rPr>
              <w:t>4-year graduates scoring “college ready” on the Postsecondary Education Readiness Test (P.E.R.T.) or any college placement test authorized under Rule 6A010.0315, F.A.C.</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Pr="00135273">
              <w:rPr>
                <w:rFonts w:ascii="Times New Roman" w:eastAsia="Times New Roman" w:hAnsi="Times New Roman" w:cs="Times New Roman"/>
                <w:b/>
                <w:bCs/>
                <w:i/>
                <w:iCs/>
                <w:sz w:val="24"/>
                <w:szCs w:val="24"/>
              </w:rPr>
              <w:t>Middle School Acceleration</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middle schools.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Middle school participation in high school EOC</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Middle school performance on high school EOC</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4.  </w:t>
            </w:r>
            <w:r w:rsidRPr="00135273">
              <w:rPr>
                <w:rFonts w:ascii="Times New Roman" w:eastAsia="Times New Roman" w:hAnsi="Times New Roman" w:cs="Times New Roman"/>
                <w:b/>
                <w:bCs/>
                <w:i/>
                <w:iCs/>
                <w:sz w:val="24"/>
                <w:szCs w:val="24"/>
              </w:rPr>
              <w:t>Algebra 1 End-of-Course Assessment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Algebra I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5.  </w:t>
            </w:r>
            <w:r w:rsidRPr="00135273">
              <w:rPr>
                <w:rFonts w:ascii="Times New Roman" w:eastAsia="Times New Roman" w:hAnsi="Times New Roman" w:cs="Times New Roman"/>
                <w:b/>
                <w:bCs/>
                <w:i/>
                <w:iCs/>
                <w:sz w:val="24"/>
                <w:szCs w:val="24"/>
              </w:rPr>
              <w:t>Geometry End-of-Course Assessment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Geometry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115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0716C6" w:rsidRDefault="0082760E" w:rsidP="000716C6">
            <w:pPr>
              <w:rPr>
                <w:rFonts w:asciiTheme="majorHAnsi" w:hAnsiTheme="majorHAnsi" w:cstheme="minorHAnsi"/>
                <w:b/>
                <w:sz w:val="20"/>
                <w:szCs w:val="20"/>
              </w:rPr>
            </w:pPr>
            <w:r w:rsidRPr="00135273">
              <w:rPr>
                <w:rFonts w:asciiTheme="majorHAnsi" w:hAnsiTheme="majorHAnsi" w:cstheme="minorHAnsi"/>
                <w:b/>
                <w:sz w:val="20"/>
                <w:szCs w:val="20"/>
              </w:rPr>
              <w:t xml:space="preserve">Goal 3 to support target(s): </w:t>
            </w:r>
          </w:p>
          <w:p w:rsidR="000716C6" w:rsidRPr="000716C6" w:rsidRDefault="000716C6" w:rsidP="000716C6">
            <w:pPr>
              <w:rPr>
                <w:rFonts w:asciiTheme="majorHAnsi" w:hAnsiTheme="majorHAnsi" w:cstheme="minorHAnsi"/>
                <w:b/>
                <w:sz w:val="20"/>
                <w:szCs w:val="20"/>
              </w:rPr>
            </w:pPr>
            <w:r w:rsidRPr="000716C6">
              <w:rPr>
                <w:rFonts w:asciiTheme="majorHAnsi" w:hAnsiTheme="majorHAnsi" w:cstheme="minorHAnsi"/>
                <w:b/>
                <w:sz w:val="20"/>
                <w:szCs w:val="20"/>
              </w:rPr>
              <w:t>All teachers will implement effective teaching instruction aligned to the Florida Standards to include intervention and acceleration.</w:t>
            </w:r>
          </w:p>
          <w:p w:rsidR="000716C6" w:rsidRPr="000716C6" w:rsidRDefault="000716C6" w:rsidP="000716C6">
            <w:pPr>
              <w:rPr>
                <w:rFonts w:asciiTheme="majorHAnsi" w:hAnsiTheme="majorHAnsi" w:cstheme="minorHAnsi"/>
                <w:b/>
                <w:sz w:val="20"/>
                <w:szCs w:val="20"/>
              </w:rPr>
            </w:pPr>
          </w:p>
          <w:p w:rsidR="0082760E" w:rsidRPr="00135273" w:rsidRDefault="000716C6" w:rsidP="000716C6">
            <w:pPr>
              <w:rPr>
                <w:rFonts w:asciiTheme="majorHAnsi" w:hAnsiTheme="majorHAnsi" w:cstheme="minorHAnsi"/>
                <w:b/>
                <w:sz w:val="20"/>
                <w:szCs w:val="20"/>
              </w:rPr>
            </w:pPr>
            <w:r w:rsidRPr="000716C6">
              <w:rPr>
                <w:rFonts w:asciiTheme="majorHAnsi" w:hAnsiTheme="majorHAnsi" w:cstheme="minorHAnsi"/>
                <w:b/>
                <w:sz w:val="20"/>
                <w:szCs w:val="20"/>
              </w:rPr>
              <w:t xml:space="preserve">To increase the number of students scoring </w:t>
            </w:r>
            <w:r>
              <w:rPr>
                <w:rFonts w:asciiTheme="majorHAnsi" w:hAnsiTheme="majorHAnsi" w:cstheme="minorHAnsi"/>
                <w:b/>
                <w:sz w:val="20"/>
                <w:szCs w:val="20"/>
              </w:rPr>
              <w:t>in a  proficiency range from 69%  to 78%</w:t>
            </w:r>
            <w:r w:rsidRPr="000716C6">
              <w:rPr>
                <w:rFonts w:asciiTheme="majorHAnsi" w:hAnsiTheme="majorHAnsi" w:cstheme="minorHAnsi"/>
                <w:b/>
                <w:sz w:val="20"/>
                <w:szCs w:val="20"/>
              </w:rPr>
              <w:t xml:space="preserve"> on the 2015 Florida Standards Assessment</w:t>
            </w:r>
            <w:r w:rsidR="0082760E" w:rsidRPr="00135273">
              <w:rPr>
                <w:rFonts w:asciiTheme="majorHAnsi" w:hAnsiTheme="majorHAnsi" w:cstheme="minorHAnsi"/>
                <w:b/>
                <w:sz w:val="20"/>
                <w:szCs w:val="20"/>
              </w:rPr>
              <w:tab/>
            </w:r>
          </w:p>
          <w:p w:rsidR="0082760E" w:rsidRPr="00135273" w:rsidRDefault="0082760E" w:rsidP="00FB2F67">
            <w:pPr>
              <w:spacing w:after="0" w:line="240" w:lineRule="auto"/>
              <w:rPr>
                <w:rFonts w:ascii="Times New Roman" w:eastAsia="Times New Roman" w:hAnsi="Times New Roman" w:cs="Times New Roman"/>
                <w:sz w:val="24"/>
                <w:szCs w:val="24"/>
              </w:rPr>
            </w:pP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0716C6" w:rsidRDefault="0082760E" w:rsidP="00FB2F67">
            <w:pPr>
              <w:rPr>
                <w:rFonts w:asciiTheme="majorHAnsi" w:hAnsiTheme="majorHAnsi" w:cstheme="minorHAnsi"/>
                <w:b/>
                <w:sz w:val="20"/>
                <w:szCs w:val="20"/>
              </w:rPr>
            </w:pPr>
            <w:r w:rsidRPr="00135273">
              <w:rPr>
                <w:rFonts w:asciiTheme="majorHAnsi" w:hAnsiTheme="majorHAnsi" w:cstheme="minorHAnsi"/>
                <w:b/>
                <w:sz w:val="20"/>
                <w:szCs w:val="20"/>
              </w:rPr>
              <w:t>Possible Data Sources to Measure Goal 3</w:t>
            </w:r>
            <w:r w:rsidRPr="00135273">
              <w:rPr>
                <w:rFonts w:asciiTheme="majorHAnsi" w:hAnsiTheme="majorHAnsi" w:cstheme="minorHAnsi"/>
                <w:sz w:val="20"/>
                <w:szCs w:val="20"/>
              </w:rPr>
              <w:t>:</w:t>
            </w:r>
            <w:r w:rsidR="000716C6">
              <w:rPr>
                <w:rFonts w:asciiTheme="majorHAnsi" w:hAnsiTheme="majorHAnsi" w:cstheme="minorHAnsi"/>
                <w:sz w:val="20"/>
                <w:szCs w:val="20"/>
              </w:rPr>
              <w:t xml:space="preserve"> </w:t>
            </w:r>
            <w:r w:rsidR="000716C6">
              <w:rPr>
                <w:rFonts w:asciiTheme="majorHAnsi" w:hAnsiTheme="majorHAnsi" w:cstheme="minorHAnsi"/>
                <w:b/>
                <w:sz w:val="20"/>
                <w:szCs w:val="20"/>
              </w:rPr>
              <w:t>Pre/Post test per unit, Focus Achieves, District Math Assessments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16"/>
        </w:trPr>
        <w:tc>
          <w:tcPr>
            <w:tcW w:w="735" w:type="dxa"/>
            <w:vMerge w:val="restart"/>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0716C6" w:rsidRPr="000716C6" w:rsidRDefault="0082760E" w:rsidP="00FB2F67">
            <w:pPr>
              <w:rPr>
                <w:rFonts w:asciiTheme="majorHAnsi" w:eastAsia="Times New Roman"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rsidR="0082760E" w:rsidRPr="000716C6" w:rsidRDefault="000716C6" w:rsidP="000716C6">
            <w:pPr>
              <w:pStyle w:val="ListParagraph"/>
              <w:numPr>
                <w:ilvl w:val="0"/>
                <w:numId w:val="44"/>
              </w:numPr>
              <w:rPr>
                <w:rFonts w:asciiTheme="majorHAnsi" w:hAnsiTheme="majorHAnsi" w:cstheme="minorHAnsi"/>
                <w:b/>
                <w:sz w:val="20"/>
                <w:szCs w:val="20"/>
              </w:rPr>
            </w:pPr>
            <w:r>
              <w:rPr>
                <w:rFonts w:asciiTheme="majorHAnsi" w:hAnsiTheme="majorHAnsi" w:cstheme="minorHAnsi"/>
                <w:b/>
                <w:sz w:val="20"/>
                <w:szCs w:val="20"/>
              </w:rPr>
              <w:t>Increase of student performance on post-tests per unit</w:t>
            </w:r>
          </w:p>
        </w:tc>
        <w:tc>
          <w:tcPr>
            <w:tcW w:w="1583" w:type="dxa"/>
            <w:shd w:val="clear" w:color="auto" w:fill="F2F2F2" w:themeFill="background1" w:themeFillShade="F2"/>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2012-13</w:t>
            </w:r>
          </w:p>
          <w:p w:rsidR="0082760E" w:rsidRPr="00135273" w:rsidRDefault="0082760E" w:rsidP="00FB2F67">
            <w:pPr>
              <w:pStyle w:val="Heading1"/>
            </w:pPr>
            <w:r w:rsidRPr="00135273">
              <w:t>Actuals</w:t>
            </w:r>
          </w:p>
        </w:tc>
        <w:tc>
          <w:tcPr>
            <w:tcW w:w="2759" w:type="dxa"/>
            <w:gridSpan w:val="3"/>
            <w:shd w:val="clear" w:color="auto" w:fill="F2F2F2" w:themeFill="background1" w:themeFillShade="F2"/>
            <w:noWrap/>
          </w:tcPr>
          <w:p w:rsidR="0082760E" w:rsidRPr="00135273" w:rsidRDefault="0082760E" w:rsidP="00FB2F67">
            <w:pPr>
              <w:jc w:val="center"/>
              <w:rPr>
                <w:rFonts w:asciiTheme="majorHAnsi" w:hAnsiTheme="majorHAnsi" w:cstheme="minorHAnsi"/>
                <w:b/>
                <w:sz w:val="20"/>
                <w:szCs w:val="20"/>
              </w:rPr>
            </w:pPr>
            <w:r w:rsidRPr="00135273">
              <w:rPr>
                <w:rFonts w:asciiTheme="majorHAnsi" w:eastAsia="Times New Roman" w:hAnsiTheme="majorHAnsi" w:cstheme="minorHAnsi"/>
                <w:b/>
                <w:color w:val="000000"/>
                <w:sz w:val="20"/>
                <w:szCs w:val="20"/>
              </w:rPr>
              <w:t>2013-14 Targets</w:t>
            </w:r>
          </w:p>
        </w:tc>
      </w:tr>
      <w:tr w:rsidR="0082760E" w:rsidRPr="00961B99" w:rsidTr="00FB6BCE">
        <w:trPr>
          <w:trHeight w:val="416"/>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82760E" w:rsidRPr="00135273" w:rsidRDefault="0082760E" w:rsidP="00FB2F67">
            <w:pPr>
              <w:rPr>
                <w:rFonts w:asciiTheme="majorHAnsi" w:eastAsia="Times New Roman" w:hAnsiTheme="majorHAnsi" w:cstheme="minorHAnsi"/>
                <w:b/>
                <w:sz w:val="20"/>
                <w:szCs w:val="20"/>
              </w:rPr>
            </w:pP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noWrap/>
          </w:tcPr>
          <w:p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rsidTr="00FB6BCE">
        <w:trPr>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0716C6" w:rsidRDefault="000716C6" w:rsidP="000716C6">
            <w:pPr>
              <w:pStyle w:val="ListParagraph"/>
              <w:numPr>
                <w:ilvl w:val="0"/>
                <w:numId w:val="44"/>
              </w:numPr>
              <w:rPr>
                <w:rFonts w:asciiTheme="majorHAnsi" w:hAnsiTheme="majorHAnsi" w:cstheme="minorHAnsi"/>
                <w:b/>
                <w:sz w:val="20"/>
                <w:szCs w:val="20"/>
              </w:rPr>
            </w:pPr>
            <w:r>
              <w:rPr>
                <w:rFonts w:asciiTheme="majorHAnsi" w:hAnsiTheme="majorHAnsi" w:cstheme="minorHAnsi"/>
                <w:b/>
                <w:sz w:val="20"/>
                <w:szCs w:val="20"/>
              </w:rPr>
              <w:t xml:space="preserve">Increase in growth score on Focus Achieves </w:t>
            </w: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noWrap/>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rsidTr="00FB6BCE">
        <w:trPr>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0716C6" w:rsidRDefault="000716C6" w:rsidP="000716C6">
            <w:pPr>
              <w:pStyle w:val="ListParagraph"/>
              <w:numPr>
                <w:ilvl w:val="0"/>
                <w:numId w:val="44"/>
              </w:numPr>
              <w:rPr>
                <w:rFonts w:asciiTheme="majorHAnsi" w:hAnsiTheme="majorHAnsi" w:cstheme="minorHAnsi"/>
                <w:b/>
                <w:sz w:val="20"/>
                <w:szCs w:val="20"/>
              </w:rPr>
            </w:pPr>
            <w:r>
              <w:rPr>
                <w:rFonts w:asciiTheme="majorHAnsi" w:hAnsiTheme="majorHAnsi" w:cstheme="minorHAnsi"/>
                <w:b/>
                <w:sz w:val="20"/>
                <w:szCs w:val="20"/>
              </w:rPr>
              <w:t>Increase in student performance on District Common Assessments from cycle 1 to cycle 3.</w:t>
            </w:r>
          </w:p>
        </w:tc>
        <w:tc>
          <w:tcPr>
            <w:tcW w:w="1583" w:type="dxa"/>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630" w:type="dxa"/>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559" w:type="dxa"/>
            <w:shd w:val="clear" w:color="auto" w:fill="auto"/>
            <w:noWrap/>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570" w:type="dxa"/>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3 (reduce or eliminate barriers) </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1-</w:t>
            </w:r>
            <w:r w:rsidR="000716C6">
              <w:rPr>
                <w:rFonts w:asciiTheme="majorHAnsi" w:hAnsiTheme="majorHAnsi" w:cstheme="minorHAnsi"/>
                <w:b/>
                <w:sz w:val="20"/>
                <w:szCs w:val="20"/>
              </w:rPr>
              <w:t xml:space="preserve"> Design and deliver PD on quality instruction and formative assessments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2-</w:t>
            </w:r>
            <w:r w:rsidR="000716C6">
              <w:rPr>
                <w:rFonts w:asciiTheme="majorHAnsi" w:hAnsiTheme="majorHAnsi" w:cstheme="minorHAnsi"/>
                <w:b/>
                <w:sz w:val="20"/>
                <w:szCs w:val="20"/>
              </w:rPr>
              <w:t xml:space="preserve"> Design and deliver PD on the Florida Standards with an emphasis on math practice standards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r w:rsidR="000716C6">
              <w:rPr>
                <w:rFonts w:asciiTheme="majorHAnsi" w:hAnsiTheme="majorHAnsi" w:cstheme="minorHAnsi"/>
                <w:b/>
                <w:sz w:val="20"/>
                <w:szCs w:val="20"/>
              </w:rPr>
              <w:t xml:space="preserve"> Establish model classroom and schedule of observations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r w:rsidR="000716C6">
              <w:rPr>
                <w:rFonts w:asciiTheme="majorHAnsi" w:hAnsiTheme="majorHAnsi" w:cstheme="minorHAnsi"/>
                <w:b/>
                <w:sz w:val="20"/>
                <w:szCs w:val="20"/>
              </w:rPr>
              <w:t xml:space="preserve"> Develop a mentoring program for our African American subgroup</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1</w:t>
            </w:r>
            <w:proofErr w:type="gramStart"/>
            <w:r w:rsidRPr="00135273">
              <w:rPr>
                <w:rFonts w:asciiTheme="majorHAnsi" w:hAnsiTheme="majorHAnsi"/>
                <w:b/>
                <w:sz w:val="20"/>
                <w:szCs w:val="20"/>
              </w:rPr>
              <w:t>:</w:t>
            </w:r>
            <w:r w:rsidR="000716C6">
              <w:rPr>
                <w:rFonts w:asciiTheme="majorHAnsi" w:hAnsiTheme="majorHAnsi"/>
                <w:b/>
                <w:sz w:val="20"/>
                <w:szCs w:val="20"/>
              </w:rPr>
              <w:t xml:space="preserve"> </w:t>
            </w:r>
            <w:r w:rsidR="000716C6" w:rsidRPr="000716C6">
              <w:rPr>
                <w:rFonts w:asciiTheme="majorHAnsi" w:hAnsiTheme="majorHAnsi"/>
                <w:b/>
                <w:sz w:val="20"/>
                <w:szCs w:val="20"/>
              </w:rPr>
              <w:t>:</w:t>
            </w:r>
            <w:proofErr w:type="gramEnd"/>
            <w:r w:rsidR="000716C6" w:rsidRPr="000716C6">
              <w:rPr>
                <w:rFonts w:asciiTheme="majorHAnsi" w:hAnsiTheme="majorHAnsi"/>
                <w:b/>
                <w:sz w:val="20"/>
                <w:szCs w:val="20"/>
              </w:rPr>
              <w:t xml:space="preserve"> School based leadership will collaborate to design professional development for all grade </w:t>
            </w:r>
            <w:r w:rsidR="000716C6">
              <w:rPr>
                <w:rFonts w:asciiTheme="majorHAnsi" w:hAnsiTheme="majorHAnsi"/>
                <w:b/>
                <w:sz w:val="20"/>
                <w:szCs w:val="20"/>
              </w:rPr>
              <w:t>levels in math</w:t>
            </w:r>
            <w:r w:rsidR="000716C6" w:rsidRPr="000716C6">
              <w:rPr>
                <w:rFonts w:asciiTheme="majorHAnsi" w:hAnsiTheme="majorHAnsi"/>
                <w:b/>
                <w:sz w:val="20"/>
                <w:szCs w:val="20"/>
              </w:rPr>
              <w:t xml:space="preserve"> to include: quality instruction, data-based problem solving to drive instruction, data based differentiated instruction and tasks.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 xml:space="preserve">Plan to Implement Action 2: </w:t>
            </w:r>
            <w:r w:rsidR="000716C6" w:rsidRPr="000716C6">
              <w:rPr>
                <w:rFonts w:asciiTheme="majorHAnsi" w:hAnsiTheme="majorHAnsi"/>
                <w:b/>
                <w:sz w:val="20"/>
                <w:szCs w:val="20"/>
              </w:rPr>
              <w:t>School based leadership team and LLC will establish a PD calendar to encompass the Florida Standards, formative assessment and the math practice standards. Expectations will be shared at the first faculty meeting in August along with the plan for follow up support within the classrooms.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3</w:t>
            </w:r>
            <w:proofErr w:type="gramStart"/>
            <w:r w:rsidRPr="00135273">
              <w:rPr>
                <w:rFonts w:asciiTheme="majorHAnsi" w:hAnsiTheme="majorHAnsi"/>
                <w:b/>
                <w:sz w:val="20"/>
                <w:szCs w:val="20"/>
              </w:rPr>
              <w:t>:</w:t>
            </w:r>
            <w:r w:rsidR="000716C6">
              <w:rPr>
                <w:rFonts w:asciiTheme="majorHAnsi" w:hAnsiTheme="majorHAnsi"/>
                <w:b/>
                <w:sz w:val="20"/>
                <w:szCs w:val="20"/>
              </w:rPr>
              <w:t xml:space="preserve"> </w:t>
            </w:r>
            <w:r w:rsidR="000716C6" w:rsidRPr="000716C6">
              <w:rPr>
                <w:rFonts w:asciiTheme="majorHAnsi" w:hAnsiTheme="majorHAnsi"/>
                <w:b/>
                <w:sz w:val="20"/>
                <w:szCs w:val="20"/>
              </w:rPr>
              <w:t>:</w:t>
            </w:r>
            <w:proofErr w:type="gramEnd"/>
            <w:r w:rsidR="000716C6" w:rsidRPr="000716C6">
              <w:rPr>
                <w:rFonts w:asciiTheme="majorHAnsi" w:hAnsiTheme="majorHAnsi"/>
                <w:b/>
                <w:sz w:val="20"/>
                <w:szCs w:val="20"/>
              </w:rPr>
              <w:t xml:space="preserve"> School based leadership will facilitate the implementation of model classrooms by September 2014 and develop a schedule and rotation for all teachers to observe im</w:t>
            </w:r>
            <w:r w:rsidR="00BD02D9">
              <w:rPr>
                <w:rFonts w:asciiTheme="majorHAnsi" w:hAnsiTheme="majorHAnsi"/>
                <w:b/>
                <w:sz w:val="20"/>
                <w:szCs w:val="20"/>
              </w:rPr>
              <w:t>plementation of a model math</w:t>
            </w:r>
            <w:r w:rsidR="000716C6" w:rsidRPr="000716C6">
              <w:rPr>
                <w:rFonts w:asciiTheme="majorHAnsi" w:hAnsiTheme="majorHAnsi"/>
                <w:b/>
                <w:sz w:val="20"/>
                <w:szCs w:val="20"/>
              </w:rPr>
              <w:t xml:space="preserve"> bloc</w:t>
            </w:r>
            <w:r w:rsidR="00BD02D9">
              <w:rPr>
                <w:rFonts w:asciiTheme="majorHAnsi" w:hAnsiTheme="majorHAnsi"/>
                <w:b/>
                <w:sz w:val="20"/>
                <w:szCs w:val="20"/>
              </w:rPr>
              <w:t>k to include implementation of the math practice standards. District Math resources</w:t>
            </w:r>
            <w:r w:rsidR="000716C6" w:rsidRPr="000716C6">
              <w:rPr>
                <w:rFonts w:asciiTheme="majorHAnsi" w:hAnsiTheme="majorHAnsi"/>
                <w:b/>
                <w:sz w:val="20"/>
                <w:szCs w:val="20"/>
              </w:rPr>
              <w:t xml:space="preserve"> will pro</w:t>
            </w:r>
            <w:r w:rsidR="00BD02D9">
              <w:rPr>
                <w:rFonts w:asciiTheme="majorHAnsi" w:hAnsiTheme="majorHAnsi"/>
                <w:b/>
                <w:sz w:val="20"/>
                <w:szCs w:val="20"/>
              </w:rPr>
              <w:t xml:space="preserve">vide support </w:t>
            </w:r>
            <w:proofErr w:type="gramStart"/>
            <w:r w:rsidR="00BD02D9">
              <w:rPr>
                <w:rFonts w:asciiTheme="majorHAnsi" w:hAnsiTheme="majorHAnsi"/>
                <w:b/>
                <w:sz w:val="20"/>
                <w:szCs w:val="20"/>
              </w:rPr>
              <w:t xml:space="preserve">through </w:t>
            </w:r>
            <w:r w:rsidR="000716C6" w:rsidRPr="000716C6">
              <w:rPr>
                <w:rFonts w:asciiTheme="majorHAnsi" w:hAnsiTheme="majorHAnsi"/>
                <w:b/>
                <w:sz w:val="20"/>
                <w:szCs w:val="20"/>
              </w:rPr>
              <w:t xml:space="preserve"> coaching</w:t>
            </w:r>
            <w:proofErr w:type="gramEnd"/>
            <w:r w:rsidR="000716C6" w:rsidRPr="000716C6">
              <w:rPr>
                <w:rFonts w:asciiTheme="majorHAnsi" w:hAnsiTheme="majorHAnsi"/>
                <w:b/>
                <w:sz w:val="20"/>
                <w:szCs w:val="20"/>
              </w:rPr>
              <w:t>, modeling, debriefing and assisting with materials and lesson plans.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4:</w:t>
            </w:r>
            <w:r w:rsidR="000716C6">
              <w:rPr>
                <w:rFonts w:asciiTheme="majorHAnsi" w:hAnsiTheme="majorHAnsi"/>
                <w:b/>
                <w:sz w:val="20"/>
                <w:szCs w:val="20"/>
              </w:rPr>
              <w:t xml:space="preserve"> </w:t>
            </w:r>
            <w:r w:rsidR="000716C6" w:rsidRPr="000716C6">
              <w:rPr>
                <w:rFonts w:asciiTheme="majorHAnsi" w:hAnsiTheme="majorHAnsi"/>
                <w:b/>
                <w:sz w:val="20"/>
                <w:szCs w:val="20"/>
              </w:rPr>
              <w:t>The school guidance counselor will implement a faculty friend (mentoring) program for our African American subgroup. An orientation will be scheduled in September for staff members, and students will be paired. Consistent meeting times will be scheduled throughout the year.</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D.  Area 4: Science</w:t>
            </w:r>
          </w:p>
        </w:tc>
        <w:tc>
          <w:tcPr>
            <w:tcW w:w="1583" w:type="dxa"/>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Elementary and Middle School Science</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elementary and middle schools.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0716C6" w:rsidRDefault="0082760E"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Students scoring at Achievement Level 3</w:t>
            </w:r>
            <w:r w:rsidR="000716C6">
              <w:rPr>
                <w:rFonts w:ascii="Times New Roman" w:eastAsia="Times New Roman" w:hAnsi="Times New Roman" w:cs="Times New Roman"/>
                <w:sz w:val="24"/>
                <w:szCs w:val="24"/>
              </w:rPr>
              <w:t xml:space="preserve">  </w:t>
            </w:r>
            <w:r w:rsidR="000716C6">
              <w:rPr>
                <w:rFonts w:ascii="Times New Roman" w:eastAsia="Times New Roman" w:hAnsi="Times New Roman" w:cs="Times New Roman"/>
                <w:b/>
                <w:sz w:val="24"/>
                <w:szCs w:val="24"/>
              </w:rPr>
              <w:t>27.8%</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0716C6" w:rsidRDefault="0082760E"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Students scoring at or above Achievement Level 4</w:t>
            </w:r>
            <w:r w:rsidR="000716C6">
              <w:rPr>
                <w:rFonts w:ascii="Times New Roman" w:eastAsia="Times New Roman" w:hAnsi="Times New Roman" w:cs="Times New Roman"/>
                <w:sz w:val="24"/>
                <w:szCs w:val="24"/>
              </w:rPr>
              <w:t xml:space="preserve"> </w:t>
            </w:r>
            <w:r w:rsidR="000716C6">
              <w:rPr>
                <w:rFonts w:ascii="Times New Roman" w:eastAsia="Times New Roman" w:hAnsi="Times New Roman" w:cs="Times New Roman"/>
                <w:b/>
                <w:sz w:val="24"/>
                <w:szCs w:val="24"/>
              </w:rPr>
              <w:t>38.9%</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High School Science</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Alternate Assessment (FAA)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Pr="00135273">
              <w:rPr>
                <w:rFonts w:ascii="Times New Roman" w:eastAsia="Times New Roman" w:hAnsi="Times New Roman" w:cs="Times New Roman"/>
                <w:b/>
                <w:bCs/>
                <w:i/>
                <w:iCs/>
                <w:sz w:val="24"/>
                <w:szCs w:val="24"/>
              </w:rPr>
              <w:t>Biology 1 End-of-Course Assessment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Biology 1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E.  Area 5: Science, Technology, Engineering, and Mathematics (STEM)</w:t>
            </w:r>
          </w:p>
        </w:tc>
        <w:tc>
          <w:tcPr>
            <w:tcW w:w="1583" w:type="dxa"/>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63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754DFC" w:rsidRDefault="0082760E"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 of STEM-related experiences provided for students (e.g. robotics competitions; field trips; science fairs)</w:t>
            </w:r>
            <w:r w:rsidR="00754DFC">
              <w:rPr>
                <w:rFonts w:ascii="Times New Roman" w:eastAsia="Times New Roman" w:hAnsi="Times New Roman" w:cs="Times New Roman"/>
                <w:sz w:val="24"/>
                <w:szCs w:val="24"/>
              </w:rPr>
              <w:t xml:space="preserve"> </w:t>
            </w:r>
            <w:r w:rsidR="00754DFC">
              <w:rPr>
                <w:rFonts w:ascii="Times New Roman" w:eastAsia="Times New Roman" w:hAnsi="Times New Roman" w:cs="Times New Roman"/>
                <w:b/>
                <w:sz w:val="24"/>
                <w:szCs w:val="24"/>
              </w:rPr>
              <w:t>Sutherland students will participate in the District Science Showcase. Students will also participate in an after school STEM club</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3-3.12: Teaching and Assessing for Learning</w:t>
            </w:r>
          </w:p>
        </w:tc>
      </w:tr>
      <w:tr w:rsidR="0082760E" w:rsidRPr="00961B99" w:rsidTr="00FB6BCE">
        <w:trPr>
          <w:trHeight w:val="576"/>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754DFC" w:rsidRDefault="0082760E"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Participation in STEM-related experiences provided for students</w:t>
            </w:r>
            <w:r w:rsidR="00754DFC">
              <w:rPr>
                <w:rFonts w:ascii="Times New Roman" w:eastAsia="Times New Roman" w:hAnsi="Times New Roman" w:cs="Times New Roman"/>
                <w:sz w:val="24"/>
                <w:szCs w:val="24"/>
              </w:rPr>
              <w:t xml:space="preserve"> </w:t>
            </w:r>
            <w:r w:rsidR="00754DFC">
              <w:rPr>
                <w:rFonts w:ascii="Times New Roman" w:eastAsia="Times New Roman" w:hAnsi="Times New Roman" w:cs="Times New Roman"/>
                <w:b/>
                <w:sz w:val="24"/>
                <w:szCs w:val="24"/>
              </w:rPr>
              <w:t>Sutherland students will participate in after school STEM clubs, as well as a Science Fair</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3-3.1: Teaching and Assessing for Learning</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Students enrolling in one or more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STEM-related courses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Completion rate (%) for students enrolled in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STEM-related courses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taking one or more advanced placement exams for STEM-related courses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Passing rate (%) for students who take advanced placement exams for STEM-related courses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CTE-STEM program concentrators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taking CTE-STEM industry certification exams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Passing rate (%) for students who take CTE-STEM industry certification exams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115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F532F" w:rsidRDefault="0082760E" w:rsidP="002F532F">
            <w:pPr>
              <w:rPr>
                <w:rFonts w:asciiTheme="majorHAnsi" w:hAnsiTheme="majorHAnsi" w:cstheme="minorHAnsi"/>
                <w:b/>
                <w:sz w:val="20"/>
                <w:szCs w:val="20"/>
              </w:rPr>
            </w:pPr>
            <w:r w:rsidRPr="00135273">
              <w:rPr>
                <w:rFonts w:asciiTheme="majorHAnsi" w:hAnsiTheme="majorHAnsi" w:cstheme="minorHAnsi"/>
                <w:b/>
                <w:sz w:val="20"/>
                <w:szCs w:val="20"/>
              </w:rPr>
              <w:t xml:space="preserve">Goal 4 to support target(s): </w:t>
            </w:r>
          </w:p>
          <w:p w:rsidR="002F532F" w:rsidRPr="002F532F" w:rsidRDefault="002F532F" w:rsidP="002F532F">
            <w:pPr>
              <w:rPr>
                <w:rFonts w:asciiTheme="majorHAnsi" w:hAnsiTheme="majorHAnsi" w:cstheme="minorHAnsi"/>
                <w:b/>
                <w:sz w:val="20"/>
                <w:szCs w:val="20"/>
              </w:rPr>
            </w:pPr>
            <w:r w:rsidRPr="002F532F">
              <w:rPr>
                <w:rFonts w:asciiTheme="majorHAnsi" w:hAnsiTheme="majorHAnsi" w:cstheme="minorHAnsi"/>
                <w:b/>
                <w:sz w:val="20"/>
                <w:szCs w:val="20"/>
              </w:rPr>
              <w:t xml:space="preserve">All teachers will implement effective teaching instruction </w:t>
            </w:r>
            <w:r w:rsidR="00BD02D9">
              <w:rPr>
                <w:rFonts w:asciiTheme="majorHAnsi" w:hAnsiTheme="majorHAnsi" w:cstheme="minorHAnsi"/>
                <w:b/>
                <w:sz w:val="20"/>
                <w:szCs w:val="20"/>
              </w:rPr>
              <w:t>aligned to FCAT 2.0 standards</w:t>
            </w:r>
            <w:r w:rsidRPr="002F532F">
              <w:rPr>
                <w:rFonts w:asciiTheme="majorHAnsi" w:hAnsiTheme="majorHAnsi" w:cstheme="minorHAnsi"/>
                <w:b/>
                <w:sz w:val="20"/>
                <w:szCs w:val="20"/>
              </w:rPr>
              <w:t xml:space="preserve"> to include intervention and acceleration.</w:t>
            </w:r>
          </w:p>
          <w:p w:rsidR="002F532F" w:rsidRPr="002F532F" w:rsidRDefault="002F532F" w:rsidP="002F532F">
            <w:pPr>
              <w:rPr>
                <w:rFonts w:asciiTheme="majorHAnsi" w:hAnsiTheme="majorHAnsi" w:cstheme="minorHAnsi"/>
                <w:b/>
                <w:sz w:val="20"/>
                <w:szCs w:val="20"/>
              </w:rPr>
            </w:pPr>
          </w:p>
          <w:p w:rsidR="0082760E" w:rsidRPr="00135273" w:rsidRDefault="002F532F" w:rsidP="002F532F">
            <w:pPr>
              <w:rPr>
                <w:rFonts w:asciiTheme="majorHAnsi" w:hAnsiTheme="majorHAnsi" w:cstheme="minorHAnsi"/>
                <w:b/>
                <w:sz w:val="20"/>
                <w:szCs w:val="20"/>
              </w:rPr>
            </w:pPr>
            <w:r w:rsidRPr="002F532F">
              <w:rPr>
                <w:rFonts w:asciiTheme="majorHAnsi" w:hAnsiTheme="majorHAnsi" w:cstheme="minorHAnsi"/>
                <w:b/>
                <w:sz w:val="20"/>
                <w:szCs w:val="20"/>
              </w:rPr>
              <w:t xml:space="preserve">To increase the number of students scoring </w:t>
            </w:r>
            <w:r>
              <w:rPr>
                <w:rFonts w:asciiTheme="majorHAnsi" w:hAnsiTheme="majorHAnsi" w:cstheme="minorHAnsi"/>
                <w:b/>
                <w:sz w:val="20"/>
                <w:szCs w:val="20"/>
              </w:rPr>
              <w:t xml:space="preserve">in </w:t>
            </w:r>
            <w:proofErr w:type="gramStart"/>
            <w:r>
              <w:rPr>
                <w:rFonts w:asciiTheme="majorHAnsi" w:hAnsiTheme="majorHAnsi" w:cstheme="minorHAnsi"/>
                <w:b/>
                <w:sz w:val="20"/>
                <w:szCs w:val="20"/>
              </w:rPr>
              <w:t>a  proficiency</w:t>
            </w:r>
            <w:proofErr w:type="gramEnd"/>
            <w:r>
              <w:rPr>
                <w:rFonts w:asciiTheme="majorHAnsi" w:hAnsiTheme="majorHAnsi" w:cstheme="minorHAnsi"/>
                <w:b/>
                <w:sz w:val="20"/>
                <w:szCs w:val="20"/>
              </w:rPr>
              <w:t xml:space="preserve"> range from 70% to 78%</w:t>
            </w:r>
            <w:r w:rsidRPr="002F532F">
              <w:rPr>
                <w:rFonts w:asciiTheme="majorHAnsi" w:hAnsiTheme="majorHAnsi" w:cstheme="minorHAnsi"/>
                <w:b/>
                <w:sz w:val="20"/>
                <w:szCs w:val="20"/>
              </w:rPr>
              <w:t xml:space="preserve"> on the 2</w:t>
            </w:r>
            <w:r w:rsidR="00BD02D9">
              <w:rPr>
                <w:rFonts w:asciiTheme="majorHAnsi" w:hAnsiTheme="majorHAnsi" w:cstheme="minorHAnsi"/>
                <w:b/>
                <w:sz w:val="20"/>
                <w:szCs w:val="20"/>
              </w:rPr>
              <w:t>015 FCAT 2.0 Science Assessment</w:t>
            </w:r>
            <w:r w:rsidRPr="002F532F">
              <w:rPr>
                <w:rFonts w:asciiTheme="majorHAnsi" w:hAnsiTheme="majorHAnsi" w:cstheme="minorHAnsi"/>
                <w:b/>
                <w:sz w:val="20"/>
                <w:szCs w:val="20"/>
              </w:rPr>
              <w:t>.</w:t>
            </w:r>
            <w:r w:rsidR="0082760E" w:rsidRPr="00135273">
              <w:rPr>
                <w:rFonts w:asciiTheme="majorHAnsi" w:hAnsiTheme="majorHAnsi" w:cstheme="minorHAnsi"/>
                <w:b/>
                <w:sz w:val="20"/>
                <w:szCs w:val="20"/>
              </w:rPr>
              <w:tab/>
            </w:r>
          </w:p>
          <w:p w:rsidR="0082760E" w:rsidRPr="00135273" w:rsidRDefault="0082760E" w:rsidP="00FB2F67">
            <w:pPr>
              <w:spacing w:after="0" w:line="240" w:lineRule="auto"/>
              <w:rPr>
                <w:rFonts w:ascii="Times New Roman" w:eastAsia="Times New Roman" w:hAnsi="Times New Roman" w:cs="Times New Roman"/>
                <w:sz w:val="24"/>
                <w:szCs w:val="24"/>
              </w:rPr>
            </w:pP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2F532F" w:rsidRDefault="0082760E" w:rsidP="00FB2F67">
            <w:pPr>
              <w:rPr>
                <w:rFonts w:asciiTheme="majorHAnsi" w:hAnsiTheme="majorHAnsi" w:cstheme="minorHAnsi"/>
                <w:b/>
                <w:sz w:val="20"/>
                <w:szCs w:val="20"/>
              </w:rPr>
            </w:pPr>
            <w:r w:rsidRPr="00135273">
              <w:rPr>
                <w:rFonts w:asciiTheme="majorHAnsi" w:hAnsiTheme="majorHAnsi" w:cstheme="minorHAnsi"/>
                <w:b/>
                <w:sz w:val="20"/>
                <w:szCs w:val="20"/>
              </w:rPr>
              <w:t>Possible Data Sources to Measure Goal 4</w:t>
            </w:r>
            <w:r w:rsidRPr="00135273">
              <w:rPr>
                <w:rFonts w:asciiTheme="majorHAnsi" w:hAnsiTheme="majorHAnsi" w:cstheme="minorHAnsi"/>
                <w:sz w:val="20"/>
                <w:szCs w:val="20"/>
              </w:rPr>
              <w:t>:</w:t>
            </w:r>
            <w:r w:rsidR="002F532F">
              <w:rPr>
                <w:rFonts w:asciiTheme="majorHAnsi" w:hAnsiTheme="majorHAnsi" w:cstheme="minorHAnsi"/>
                <w:sz w:val="20"/>
                <w:szCs w:val="20"/>
              </w:rPr>
              <w:t xml:space="preserve"> </w:t>
            </w:r>
            <w:r w:rsidR="002F532F">
              <w:rPr>
                <w:rFonts w:asciiTheme="majorHAnsi" w:hAnsiTheme="majorHAnsi" w:cstheme="minorHAnsi"/>
                <w:b/>
                <w:sz w:val="20"/>
                <w:szCs w:val="20"/>
              </w:rPr>
              <w:t>Science Notebooks, Unit Assessments, District Common Assessments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vMerge w:val="restart"/>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rsidR="0082760E" w:rsidRPr="002F532F" w:rsidRDefault="002F532F" w:rsidP="002F532F">
            <w:pPr>
              <w:pStyle w:val="ListParagraph"/>
              <w:numPr>
                <w:ilvl w:val="0"/>
                <w:numId w:val="45"/>
              </w:numPr>
              <w:rPr>
                <w:rFonts w:asciiTheme="majorHAnsi" w:hAnsiTheme="majorHAnsi" w:cstheme="minorHAnsi"/>
                <w:b/>
                <w:sz w:val="20"/>
                <w:szCs w:val="20"/>
              </w:rPr>
            </w:pPr>
            <w:r>
              <w:rPr>
                <w:rFonts w:asciiTheme="majorHAnsi" w:hAnsiTheme="majorHAnsi" w:cstheme="minorHAnsi"/>
                <w:b/>
                <w:sz w:val="20"/>
                <w:szCs w:val="20"/>
              </w:rPr>
              <w:t>Increased score on rubric for information in the science notebook</w:t>
            </w:r>
          </w:p>
        </w:tc>
        <w:tc>
          <w:tcPr>
            <w:tcW w:w="1583" w:type="dxa"/>
            <w:shd w:val="clear" w:color="auto" w:fill="F2F2F2" w:themeFill="background1" w:themeFillShade="F2"/>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2012-13</w:t>
            </w:r>
          </w:p>
          <w:p w:rsidR="0082760E" w:rsidRPr="00135273" w:rsidRDefault="0082760E" w:rsidP="00FB2F67">
            <w:pPr>
              <w:pStyle w:val="Heading1"/>
            </w:pPr>
            <w:r w:rsidRPr="00135273">
              <w:t>Actuals</w:t>
            </w:r>
          </w:p>
        </w:tc>
        <w:tc>
          <w:tcPr>
            <w:tcW w:w="2759" w:type="dxa"/>
            <w:gridSpan w:val="3"/>
            <w:shd w:val="clear" w:color="auto" w:fill="F2F2F2" w:themeFill="background1" w:themeFillShade="F2"/>
          </w:tcPr>
          <w:p w:rsidR="0082760E" w:rsidRPr="00135273" w:rsidRDefault="0082760E" w:rsidP="00FB2F67">
            <w:pPr>
              <w:jc w:val="center"/>
              <w:rPr>
                <w:rFonts w:asciiTheme="majorHAnsi" w:hAnsiTheme="majorHAnsi" w:cstheme="minorHAnsi"/>
                <w:b/>
                <w:sz w:val="20"/>
                <w:szCs w:val="20"/>
              </w:rPr>
            </w:pPr>
            <w:r w:rsidRPr="00135273">
              <w:rPr>
                <w:rFonts w:asciiTheme="majorHAnsi" w:eastAsia="Times New Roman" w:hAnsiTheme="majorHAnsi" w:cstheme="minorHAnsi"/>
                <w:b/>
                <w:color w:val="000000"/>
                <w:sz w:val="20"/>
                <w:szCs w:val="20"/>
              </w:rPr>
              <w:t>2013-14 Targets</w:t>
            </w:r>
          </w:p>
        </w:tc>
      </w:tr>
      <w:tr w:rsidR="0082760E" w:rsidRPr="00961B99" w:rsidTr="00FB6BCE">
        <w:trPr>
          <w:trHeight w:val="416"/>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82760E" w:rsidRPr="00135273" w:rsidRDefault="0082760E" w:rsidP="00FB2F67">
            <w:pPr>
              <w:rPr>
                <w:rFonts w:asciiTheme="majorHAnsi" w:eastAsia="Times New Roman" w:hAnsiTheme="majorHAnsi" w:cstheme="minorHAnsi"/>
                <w:b/>
                <w:sz w:val="20"/>
                <w:szCs w:val="20"/>
              </w:rPr>
            </w:pP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tcPr>
          <w:p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2F532F" w:rsidRDefault="002F532F" w:rsidP="002F532F">
            <w:pPr>
              <w:pStyle w:val="ListParagraph"/>
              <w:numPr>
                <w:ilvl w:val="0"/>
                <w:numId w:val="45"/>
              </w:numPr>
              <w:rPr>
                <w:rFonts w:asciiTheme="majorHAnsi" w:hAnsiTheme="majorHAnsi" w:cstheme="minorHAnsi"/>
                <w:b/>
                <w:sz w:val="20"/>
                <w:szCs w:val="20"/>
              </w:rPr>
            </w:pPr>
            <w:r>
              <w:rPr>
                <w:rFonts w:asciiTheme="majorHAnsi" w:hAnsiTheme="majorHAnsi" w:cstheme="minorHAnsi"/>
                <w:b/>
                <w:sz w:val="20"/>
                <w:szCs w:val="20"/>
              </w:rPr>
              <w:t>Increased student performance on unit tests</w:t>
            </w: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noWrap/>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2F532F" w:rsidRDefault="002F532F" w:rsidP="002F532F">
            <w:pPr>
              <w:pStyle w:val="ListParagraph"/>
              <w:numPr>
                <w:ilvl w:val="0"/>
                <w:numId w:val="45"/>
              </w:numPr>
              <w:rPr>
                <w:rFonts w:asciiTheme="majorHAnsi" w:hAnsiTheme="majorHAnsi" w:cstheme="minorHAnsi"/>
                <w:b/>
                <w:sz w:val="20"/>
                <w:szCs w:val="20"/>
              </w:rPr>
            </w:pPr>
            <w:r>
              <w:rPr>
                <w:rFonts w:asciiTheme="majorHAnsi" w:hAnsiTheme="majorHAnsi" w:cstheme="minorHAnsi"/>
                <w:b/>
                <w:sz w:val="20"/>
                <w:szCs w:val="20"/>
              </w:rPr>
              <w:t>Increase in student performance by 10% on District Common Assessments (mid-year)</w:t>
            </w:r>
          </w:p>
        </w:tc>
        <w:tc>
          <w:tcPr>
            <w:tcW w:w="1583" w:type="dxa"/>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630" w:type="dxa"/>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559" w:type="dxa"/>
            <w:shd w:val="clear" w:color="auto" w:fill="auto"/>
            <w:noWrap/>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570" w:type="dxa"/>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3 (reduce or eliminate barriers) </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1-</w:t>
            </w:r>
            <w:r w:rsidR="002F532F">
              <w:rPr>
                <w:rFonts w:asciiTheme="majorHAnsi" w:hAnsiTheme="majorHAnsi" w:cstheme="minorHAnsi"/>
                <w:b/>
                <w:sz w:val="20"/>
                <w:szCs w:val="20"/>
              </w:rPr>
              <w:t xml:space="preserve"> </w:t>
            </w:r>
            <w:r w:rsidR="003F4597" w:rsidRPr="003F4597">
              <w:rPr>
                <w:rFonts w:asciiTheme="majorHAnsi" w:hAnsiTheme="majorHAnsi" w:cstheme="minorHAnsi"/>
                <w:b/>
                <w:sz w:val="20"/>
                <w:szCs w:val="20"/>
              </w:rPr>
              <w:t>Design and deliver PD on quality instruction and formative assessments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2-</w:t>
            </w:r>
            <w:r w:rsidR="003F4597">
              <w:rPr>
                <w:rFonts w:asciiTheme="majorHAnsi" w:hAnsiTheme="majorHAnsi" w:cstheme="minorHAnsi"/>
                <w:b/>
                <w:sz w:val="20"/>
                <w:szCs w:val="20"/>
              </w:rPr>
              <w:t xml:space="preserve"> </w:t>
            </w:r>
            <w:r w:rsidR="003F4597" w:rsidRPr="003F4597">
              <w:rPr>
                <w:rFonts w:asciiTheme="majorHAnsi" w:hAnsiTheme="majorHAnsi" w:cstheme="minorHAnsi"/>
                <w:b/>
                <w:sz w:val="20"/>
                <w:szCs w:val="20"/>
              </w:rPr>
              <w:t>- Design and del</w:t>
            </w:r>
            <w:r w:rsidR="00BD02D9">
              <w:rPr>
                <w:rFonts w:asciiTheme="majorHAnsi" w:hAnsiTheme="majorHAnsi" w:cstheme="minorHAnsi"/>
                <w:b/>
                <w:sz w:val="20"/>
                <w:szCs w:val="20"/>
              </w:rPr>
              <w:t>iver PD on the 5E’s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r w:rsidR="003F4597">
              <w:rPr>
                <w:rFonts w:asciiTheme="majorHAnsi" w:hAnsiTheme="majorHAnsi" w:cstheme="minorHAnsi"/>
                <w:b/>
                <w:sz w:val="20"/>
                <w:szCs w:val="20"/>
              </w:rPr>
              <w:t xml:space="preserve">  </w:t>
            </w:r>
            <w:r w:rsidR="003F4597" w:rsidRPr="003F4597">
              <w:rPr>
                <w:rFonts w:asciiTheme="majorHAnsi" w:hAnsiTheme="majorHAnsi" w:cstheme="minorHAnsi"/>
                <w:b/>
                <w:sz w:val="20"/>
                <w:szCs w:val="20"/>
              </w:rPr>
              <w:t>Establish model classroom and schedule of observations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r w:rsidR="003F4597">
              <w:rPr>
                <w:rFonts w:asciiTheme="majorHAnsi" w:hAnsiTheme="majorHAnsi" w:cstheme="minorHAnsi"/>
                <w:b/>
                <w:sz w:val="20"/>
                <w:szCs w:val="20"/>
              </w:rPr>
              <w:t xml:space="preserve"> </w:t>
            </w:r>
            <w:r w:rsidR="003F4597" w:rsidRPr="003F4597">
              <w:rPr>
                <w:rFonts w:asciiTheme="majorHAnsi" w:hAnsiTheme="majorHAnsi" w:cstheme="minorHAnsi"/>
                <w:b/>
                <w:sz w:val="20"/>
                <w:szCs w:val="20"/>
              </w:rPr>
              <w:t>Develop a mentoring program for our African American subgroup</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1</w:t>
            </w:r>
            <w:proofErr w:type="gramStart"/>
            <w:r w:rsidRPr="00135273">
              <w:rPr>
                <w:rFonts w:asciiTheme="majorHAnsi" w:hAnsiTheme="majorHAnsi"/>
                <w:b/>
                <w:sz w:val="20"/>
                <w:szCs w:val="20"/>
              </w:rPr>
              <w:t>:</w:t>
            </w:r>
            <w:r w:rsidR="00E05758">
              <w:rPr>
                <w:rFonts w:asciiTheme="majorHAnsi" w:hAnsiTheme="majorHAnsi"/>
                <w:b/>
                <w:sz w:val="20"/>
                <w:szCs w:val="20"/>
              </w:rPr>
              <w:t xml:space="preserve"> </w:t>
            </w:r>
            <w:r w:rsidR="00E05758" w:rsidRPr="00E05758">
              <w:rPr>
                <w:rFonts w:asciiTheme="majorHAnsi" w:hAnsiTheme="majorHAnsi"/>
                <w:b/>
                <w:sz w:val="20"/>
                <w:szCs w:val="20"/>
              </w:rPr>
              <w:t>:</w:t>
            </w:r>
            <w:proofErr w:type="gramEnd"/>
            <w:r w:rsidR="00E05758" w:rsidRPr="00E05758">
              <w:rPr>
                <w:rFonts w:asciiTheme="majorHAnsi" w:hAnsiTheme="majorHAnsi"/>
                <w:b/>
                <w:sz w:val="20"/>
                <w:szCs w:val="20"/>
              </w:rPr>
              <w:t xml:space="preserve"> School based leadership will collaborate to design professional developm</w:t>
            </w:r>
            <w:r w:rsidR="00BD02D9">
              <w:rPr>
                <w:rFonts w:asciiTheme="majorHAnsi" w:hAnsiTheme="majorHAnsi"/>
                <w:b/>
                <w:sz w:val="20"/>
                <w:szCs w:val="20"/>
              </w:rPr>
              <w:t>ent for all grade levels in science</w:t>
            </w:r>
            <w:r w:rsidR="00E05758" w:rsidRPr="00E05758">
              <w:rPr>
                <w:rFonts w:asciiTheme="majorHAnsi" w:hAnsiTheme="majorHAnsi"/>
                <w:b/>
                <w:sz w:val="20"/>
                <w:szCs w:val="20"/>
              </w:rPr>
              <w:t xml:space="preserve"> to include: quality instruction, data-based problem solving to drive instruction, data based differentiated instruction and tasks.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 xml:space="preserve">Plan to Implement Action 2: </w:t>
            </w:r>
            <w:r w:rsidR="00E05758" w:rsidRPr="00E05758">
              <w:rPr>
                <w:rFonts w:asciiTheme="majorHAnsi" w:hAnsiTheme="majorHAnsi"/>
                <w:b/>
                <w:sz w:val="20"/>
                <w:szCs w:val="20"/>
              </w:rPr>
              <w:t>School based leadership team and LLC will establish a PD calendar to</w:t>
            </w:r>
            <w:r w:rsidR="00BD02D9">
              <w:rPr>
                <w:rFonts w:asciiTheme="majorHAnsi" w:hAnsiTheme="majorHAnsi"/>
                <w:b/>
                <w:sz w:val="20"/>
                <w:szCs w:val="20"/>
              </w:rPr>
              <w:t xml:space="preserve"> encompass FCAT 2.0 standards and the scaffold on instruction</w:t>
            </w:r>
            <w:r w:rsidR="00E05758" w:rsidRPr="00E05758">
              <w:rPr>
                <w:rFonts w:asciiTheme="majorHAnsi" w:hAnsiTheme="majorHAnsi"/>
                <w:b/>
                <w:sz w:val="20"/>
                <w:szCs w:val="20"/>
              </w:rPr>
              <w:t>, formative assessment</w:t>
            </w:r>
            <w:r w:rsidR="00BD02D9">
              <w:rPr>
                <w:rFonts w:asciiTheme="majorHAnsi" w:hAnsiTheme="majorHAnsi"/>
                <w:b/>
                <w:sz w:val="20"/>
                <w:szCs w:val="20"/>
              </w:rPr>
              <w:t xml:space="preserve"> and effective implementation of the 5E’s</w:t>
            </w:r>
            <w:r w:rsidR="00E05758" w:rsidRPr="00E05758">
              <w:rPr>
                <w:rFonts w:asciiTheme="majorHAnsi" w:hAnsiTheme="majorHAnsi"/>
                <w:b/>
                <w:sz w:val="20"/>
                <w:szCs w:val="20"/>
              </w:rPr>
              <w:t>. Expectations will be shared at the first faculty meeting in August along with the plan for follow up support within the classrooms.</w:t>
            </w:r>
            <w:r w:rsidR="00E05758">
              <w:rPr>
                <w:rFonts w:asciiTheme="majorHAnsi" w:hAnsiTheme="majorHAnsi"/>
                <w:b/>
                <w:sz w:val="20"/>
                <w:szCs w:val="20"/>
              </w:rPr>
              <w:t xml:space="preserve"> </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3:</w:t>
            </w:r>
            <w:r w:rsidR="00E05758">
              <w:rPr>
                <w:rFonts w:asciiTheme="majorHAnsi" w:hAnsiTheme="majorHAnsi"/>
                <w:b/>
                <w:sz w:val="20"/>
                <w:szCs w:val="20"/>
              </w:rPr>
              <w:t xml:space="preserve"> </w:t>
            </w:r>
            <w:r w:rsidR="00E05758" w:rsidRPr="00E05758">
              <w:rPr>
                <w:rFonts w:asciiTheme="majorHAnsi" w:hAnsiTheme="majorHAnsi"/>
                <w:b/>
                <w:sz w:val="20"/>
                <w:szCs w:val="20"/>
              </w:rPr>
              <w:t>: School based leadership will facilitate the implementation of model classrooms by September 2014 and develop a schedule and rotation for all teachers to observe implemen</w:t>
            </w:r>
            <w:r w:rsidR="00BD02D9">
              <w:rPr>
                <w:rFonts w:asciiTheme="majorHAnsi" w:hAnsiTheme="majorHAnsi"/>
                <w:b/>
                <w:sz w:val="20"/>
                <w:szCs w:val="20"/>
              </w:rPr>
              <w:t>tation of a model science instruction to include performance tasks and hands on application of science concepts . District resources</w:t>
            </w:r>
            <w:r w:rsidR="00E05758" w:rsidRPr="00E05758">
              <w:rPr>
                <w:rFonts w:asciiTheme="majorHAnsi" w:hAnsiTheme="majorHAnsi"/>
                <w:b/>
                <w:sz w:val="20"/>
                <w:szCs w:val="20"/>
              </w:rPr>
              <w:t xml:space="preserve"> </w:t>
            </w:r>
            <w:proofErr w:type="gramStart"/>
            <w:r w:rsidR="00E05758" w:rsidRPr="00E05758">
              <w:rPr>
                <w:rFonts w:asciiTheme="majorHAnsi" w:hAnsiTheme="majorHAnsi"/>
                <w:b/>
                <w:sz w:val="20"/>
                <w:szCs w:val="20"/>
              </w:rPr>
              <w:t xml:space="preserve">will </w:t>
            </w:r>
            <w:r w:rsidR="00BD02D9">
              <w:rPr>
                <w:rFonts w:asciiTheme="majorHAnsi" w:hAnsiTheme="majorHAnsi"/>
                <w:b/>
                <w:sz w:val="20"/>
                <w:szCs w:val="20"/>
              </w:rPr>
              <w:t xml:space="preserve"> assist</w:t>
            </w:r>
            <w:proofErr w:type="gramEnd"/>
            <w:r w:rsidR="00BD02D9">
              <w:rPr>
                <w:rFonts w:asciiTheme="majorHAnsi" w:hAnsiTheme="majorHAnsi"/>
                <w:b/>
                <w:sz w:val="20"/>
                <w:szCs w:val="20"/>
              </w:rPr>
              <w:t xml:space="preserve"> in </w:t>
            </w:r>
            <w:r w:rsidR="00E05758" w:rsidRPr="00E05758">
              <w:rPr>
                <w:rFonts w:asciiTheme="majorHAnsi" w:hAnsiTheme="majorHAnsi"/>
                <w:b/>
                <w:sz w:val="20"/>
                <w:szCs w:val="20"/>
              </w:rPr>
              <w:t>pro</w:t>
            </w:r>
            <w:r w:rsidR="00BD02D9">
              <w:rPr>
                <w:rFonts w:asciiTheme="majorHAnsi" w:hAnsiTheme="majorHAnsi"/>
                <w:b/>
                <w:sz w:val="20"/>
                <w:szCs w:val="20"/>
              </w:rPr>
              <w:t xml:space="preserve">viding support through </w:t>
            </w:r>
            <w:r w:rsidR="00E05758" w:rsidRPr="00E05758">
              <w:rPr>
                <w:rFonts w:asciiTheme="majorHAnsi" w:hAnsiTheme="majorHAnsi"/>
                <w:b/>
                <w:sz w:val="20"/>
                <w:szCs w:val="20"/>
              </w:rPr>
              <w:t>, coaching, modeling, debriefing and assisting with materials and lesson plans.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4:</w:t>
            </w:r>
            <w:r w:rsidR="00E05758">
              <w:rPr>
                <w:rFonts w:asciiTheme="majorHAnsi" w:hAnsiTheme="majorHAnsi"/>
                <w:b/>
                <w:sz w:val="20"/>
                <w:szCs w:val="20"/>
              </w:rPr>
              <w:t xml:space="preserve"> </w:t>
            </w:r>
            <w:r w:rsidR="00E05758" w:rsidRPr="00E05758">
              <w:rPr>
                <w:rFonts w:asciiTheme="majorHAnsi" w:hAnsiTheme="majorHAnsi"/>
                <w:b/>
                <w:sz w:val="20"/>
                <w:szCs w:val="20"/>
              </w:rPr>
              <w:t>The school guidance counselor will implement a faculty friend (mentoring) program for our African American subgroup. An orientation will be scheduled in September for staff members, and students will be paired. Consistent meeting times will be scheduled throughout the year.</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middle and high schools.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enrolling in one or more CTE courses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Students who have completed one or more CTE courses who enroll in one or more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courses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Completion rate (%) for CTE students enrolled in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courses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taking CTE industry certification exams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Passing rate (%) for students who take CTE industry certification exams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CTE program concentrators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CTE teachers holding appropriate industry certifications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3-3.11: Teaching and Assessing for Learning; Standard 4-1: Resources and Support Systems</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G. Area 7: Social Studies</w:t>
            </w:r>
          </w:p>
        </w:tc>
        <w:tc>
          <w:tcPr>
            <w:tcW w:w="1583" w:type="dxa"/>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Civics End-of-Course Assessment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Civics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U.S. History End-of-Course Assessment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U.S. History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115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4482D" w:rsidRDefault="0082760E" w:rsidP="00FB2F67">
            <w:pPr>
              <w:rPr>
                <w:rFonts w:asciiTheme="majorHAnsi" w:hAnsiTheme="majorHAnsi" w:cstheme="minorHAnsi"/>
                <w:b/>
                <w:sz w:val="20"/>
                <w:szCs w:val="20"/>
              </w:rPr>
            </w:pPr>
            <w:r w:rsidRPr="00135273">
              <w:rPr>
                <w:rFonts w:asciiTheme="majorHAnsi" w:hAnsiTheme="majorHAnsi" w:cstheme="minorHAnsi"/>
                <w:b/>
                <w:sz w:val="20"/>
                <w:szCs w:val="20"/>
              </w:rPr>
              <w:t xml:space="preserve">Goal 5 (add other goals as needed) to support target(s): </w:t>
            </w:r>
          </w:p>
          <w:p w:rsidR="0082760E" w:rsidRDefault="0024482D" w:rsidP="00FB2F67">
            <w:pPr>
              <w:rPr>
                <w:rFonts w:asciiTheme="majorHAnsi" w:hAnsiTheme="majorHAnsi" w:cstheme="minorHAnsi"/>
                <w:b/>
                <w:sz w:val="20"/>
                <w:szCs w:val="20"/>
              </w:rPr>
            </w:pPr>
            <w:r>
              <w:rPr>
                <w:rFonts w:asciiTheme="majorHAnsi" w:hAnsiTheme="majorHAnsi" w:cstheme="minorHAnsi"/>
                <w:b/>
                <w:sz w:val="20"/>
                <w:szCs w:val="20"/>
              </w:rPr>
              <w:t xml:space="preserve">To increase performance of students scoring in the proficiency range </w:t>
            </w:r>
            <w:proofErr w:type="gramStart"/>
            <w:r>
              <w:rPr>
                <w:rFonts w:asciiTheme="majorHAnsi" w:hAnsiTheme="majorHAnsi" w:cstheme="minorHAnsi"/>
                <w:b/>
                <w:sz w:val="20"/>
                <w:szCs w:val="20"/>
              </w:rPr>
              <w:t>of  by</w:t>
            </w:r>
            <w:proofErr w:type="gramEnd"/>
            <w:r>
              <w:rPr>
                <w:rFonts w:asciiTheme="majorHAnsi" w:hAnsiTheme="majorHAnsi" w:cstheme="minorHAnsi"/>
                <w:b/>
                <w:sz w:val="20"/>
                <w:szCs w:val="20"/>
              </w:rPr>
              <w:t xml:space="preserve"> 10% on the 2015 Florida Standards Assessments for ELA and Math.</w:t>
            </w:r>
          </w:p>
          <w:p w:rsidR="00601163" w:rsidRPr="00135273" w:rsidRDefault="00601163" w:rsidP="00FB2F67">
            <w:pPr>
              <w:rPr>
                <w:rFonts w:asciiTheme="majorHAnsi" w:hAnsiTheme="majorHAnsi" w:cstheme="minorHAnsi"/>
                <w:b/>
                <w:sz w:val="20"/>
                <w:szCs w:val="20"/>
              </w:rPr>
            </w:pPr>
            <w:r w:rsidRPr="00601163">
              <w:rPr>
                <w:rFonts w:asciiTheme="majorHAnsi" w:hAnsiTheme="majorHAnsi" w:cstheme="minorHAnsi"/>
                <w:b/>
                <w:sz w:val="20"/>
                <w:szCs w:val="20"/>
              </w:rPr>
              <w:t>Increase B</w:t>
            </w:r>
            <w:r>
              <w:rPr>
                <w:rFonts w:asciiTheme="majorHAnsi" w:hAnsiTheme="majorHAnsi" w:cstheme="minorHAnsi"/>
                <w:b/>
                <w:sz w:val="20"/>
                <w:szCs w:val="20"/>
              </w:rPr>
              <w:t xml:space="preserve">lack Student </w:t>
            </w:r>
            <w:proofErr w:type="gramStart"/>
            <w:r>
              <w:rPr>
                <w:rFonts w:asciiTheme="majorHAnsi" w:hAnsiTheme="majorHAnsi" w:cstheme="minorHAnsi"/>
                <w:b/>
                <w:sz w:val="20"/>
                <w:szCs w:val="20"/>
              </w:rPr>
              <w:t xml:space="preserve">Achievement </w:t>
            </w:r>
            <w:r w:rsidRPr="00601163">
              <w:rPr>
                <w:rFonts w:asciiTheme="majorHAnsi" w:hAnsiTheme="majorHAnsi" w:cstheme="minorHAnsi"/>
                <w:b/>
                <w:sz w:val="20"/>
                <w:szCs w:val="20"/>
              </w:rPr>
              <w:t xml:space="preserve"> through</w:t>
            </w:r>
            <w:proofErr w:type="gramEnd"/>
            <w:r w:rsidRPr="00601163">
              <w:rPr>
                <w:rFonts w:asciiTheme="majorHAnsi" w:hAnsiTheme="majorHAnsi" w:cstheme="minorHAnsi"/>
                <w:b/>
                <w:sz w:val="20"/>
                <w:szCs w:val="20"/>
              </w:rPr>
              <w:t xml:space="preserve"> culturally responsive lessons as measured for frequency by walk through data and for effectiveness by PerformanceMatters test scores and other academic data.</w:t>
            </w:r>
          </w:p>
          <w:p w:rsidR="0082760E" w:rsidRPr="00135273" w:rsidRDefault="0082760E" w:rsidP="00FB2F67">
            <w:pPr>
              <w:spacing w:after="0" w:line="240" w:lineRule="auto"/>
              <w:rPr>
                <w:rFonts w:ascii="Times New Roman" w:eastAsia="Times New Roman" w:hAnsi="Times New Roman" w:cs="Times New Roman"/>
                <w:sz w:val="24"/>
                <w:szCs w:val="24"/>
              </w:rPr>
            </w:pP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Default="0082760E" w:rsidP="00FB2F67">
            <w:pPr>
              <w:rPr>
                <w:rFonts w:asciiTheme="majorHAnsi" w:hAnsiTheme="majorHAnsi" w:cstheme="minorHAnsi"/>
                <w:sz w:val="20"/>
                <w:szCs w:val="20"/>
              </w:rPr>
            </w:pPr>
            <w:r w:rsidRPr="00135273">
              <w:rPr>
                <w:rFonts w:asciiTheme="majorHAnsi" w:hAnsiTheme="majorHAnsi" w:cstheme="minorHAnsi"/>
                <w:b/>
                <w:sz w:val="20"/>
                <w:szCs w:val="20"/>
              </w:rPr>
              <w:t>Possible Data Sources to Measure Goal 5</w:t>
            </w:r>
            <w:r w:rsidRPr="00135273">
              <w:rPr>
                <w:rFonts w:asciiTheme="majorHAnsi" w:hAnsiTheme="majorHAnsi" w:cstheme="minorHAnsi"/>
                <w:sz w:val="20"/>
                <w:szCs w:val="20"/>
              </w:rPr>
              <w:t>:</w:t>
            </w:r>
          </w:p>
          <w:p w:rsidR="0024482D" w:rsidRDefault="0024482D" w:rsidP="0024482D">
            <w:pPr>
              <w:pStyle w:val="ListParagraph"/>
              <w:numPr>
                <w:ilvl w:val="0"/>
                <w:numId w:val="46"/>
              </w:numPr>
              <w:rPr>
                <w:rFonts w:asciiTheme="majorHAnsi" w:hAnsiTheme="majorHAnsi" w:cstheme="minorHAnsi"/>
                <w:b/>
                <w:sz w:val="20"/>
                <w:szCs w:val="20"/>
              </w:rPr>
            </w:pPr>
            <w:r>
              <w:rPr>
                <w:rFonts w:asciiTheme="majorHAnsi" w:hAnsiTheme="majorHAnsi" w:cstheme="minorHAnsi"/>
                <w:b/>
                <w:sz w:val="20"/>
                <w:szCs w:val="20"/>
              </w:rPr>
              <w:t xml:space="preserve">District assessments </w:t>
            </w:r>
          </w:p>
          <w:p w:rsidR="0024482D" w:rsidRDefault="0024482D" w:rsidP="0024482D">
            <w:pPr>
              <w:pStyle w:val="ListParagraph"/>
              <w:numPr>
                <w:ilvl w:val="0"/>
                <w:numId w:val="46"/>
              </w:numPr>
              <w:rPr>
                <w:rFonts w:asciiTheme="majorHAnsi" w:hAnsiTheme="majorHAnsi" w:cstheme="minorHAnsi"/>
                <w:b/>
                <w:sz w:val="20"/>
                <w:szCs w:val="20"/>
              </w:rPr>
            </w:pPr>
            <w:r>
              <w:rPr>
                <w:rFonts w:asciiTheme="majorHAnsi" w:hAnsiTheme="majorHAnsi" w:cstheme="minorHAnsi"/>
                <w:b/>
                <w:sz w:val="20"/>
                <w:szCs w:val="20"/>
              </w:rPr>
              <w:t>Pre/Post unit tests</w:t>
            </w:r>
          </w:p>
          <w:p w:rsidR="0024482D" w:rsidRPr="0024482D" w:rsidRDefault="0024482D" w:rsidP="0024482D">
            <w:pPr>
              <w:pStyle w:val="ListParagraph"/>
              <w:numPr>
                <w:ilvl w:val="0"/>
                <w:numId w:val="46"/>
              </w:numPr>
              <w:rPr>
                <w:rFonts w:asciiTheme="majorHAnsi" w:hAnsiTheme="majorHAnsi" w:cstheme="minorHAnsi"/>
                <w:b/>
                <w:sz w:val="20"/>
                <w:szCs w:val="20"/>
              </w:rPr>
            </w:pPr>
            <w:r>
              <w:rPr>
                <w:rFonts w:asciiTheme="majorHAnsi" w:hAnsiTheme="majorHAnsi" w:cstheme="minorHAnsi"/>
                <w:b/>
                <w:sz w:val="20"/>
                <w:szCs w:val="20"/>
              </w:rPr>
              <w:t>Progress monitoring probes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vMerge w:val="restart"/>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rsidR="0024482D" w:rsidRPr="0024482D" w:rsidRDefault="0082760E" w:rsidP="0024482D">
            <w:pPr>
              <w:rPr>
                <w:rFonts w:asciiTheme="majorHAnsi" w:hAnsiTheme="majorHAnsi" w:cstheme="minorHAnsi"/>
                <w:sz w:val="20"/>
                <w:szCs w:val="20"/>
              </w:rPr>
            </w:pPr>
            <w:r w:rsidRPr="00135273">
              <w:rPr>
                <w:rFonts w:asciiTheme="majorHAnsi" w:hAnsiTheme="majorHAnsi" w:cstheme="minorHAnsi"/>
                <w:sz w:val="20"/>
                <w:szCs w:val="20"/>
              </w:rPr>
              <w:t>1.</w:t>
            </w:r>
            <w:r w:rsidR="0024482D">
              <w:t xml:space="preserve"> </w:t>
            </w:r>
            <w:r w:rsidR="0024482D" w:rsidRPr="0024482D">
              <w:rPr>
                <w:rFonts w:asciiTheme="majorHAnsi" w:hAnsiTheme="majorHAnsi" w:cstheme="minorHAnsi"/>
                <w:sz w:val="20"/>
                <w:szCs w:val="20"/>
              </w:rPr>
              <w:t>Data Indicator(s) – corresponding to SIP Part II A-J (SIP Targets)</w:t>
            </w:r>
          </w:p>
          <w:p w:rsidR="0024482D" w:rsidRPr="0024482D" w:rsidRDefault="0024482D" w:rsidP="0024482D">
            <w:pPr>
              <w:rPr>
                <w:rFonts w:asciiTheme="majorHAnsi" w:hAnsiTheme="majorHAnsi" w:cstheme="minorHAnsi"/>
                <w:sz w:val="20"/>
                <w:szCs w:val="20"/>
              </w:rPr>
            </w:pPr>
            <w:r w:rsidRPr="0024482D">
              <w:rPr>
                <w:rFonts w:asciiTheme="majorHAnsi" w:hAnsiTheme="majorHAnsi" w:cstheme="minorHAnsi"/>
                <w:sz w:val="20"/>
                <w:szCs w:val="20"/>
              </w:rPr>
              <w:t>1.</w:t>
            </w:r>
            <w:r w:rsidRPr="0024482D">
              <w:rPr>
                <w:rFonts w:asciiTheme="majorHAnsi" w:hAnsiTheme="majorHAnsi" w:cstheme="minorHAnsi"/>
                <w:sz w:val="20"/>
                <w:szCs w:val="20"/>
              </w:rPr>
              <w:tab/>
              <w:t>I</w:t>
            </w:r>
            <w:r w:rsidR="00220B3D">
              <w:rPr>
                <w:rFonts w:asciiTheme="majorHAnsi" w:hAnsiTheme="majorHAnsi" w:cstheme="minorHAnsi"/>
                <w:sz w:val="20"/>
                <w:szCs w:val="20"/>
              </w:rPr>
              <w:t>ncrease in student performance by 10% on District Common Assessments (mid-year)</w:t>
            </w:r>
          </w:p>
          <w:p w:rsidR="0024482D" w:rsidRPr="0024482D" w:rsidRDefault="0024482D" w:rsidP="0024482D">
            <w:pPr>
              <w:rPr>
                <w:rFonts w:asciiTheme="majorHAnsi" w:hAnsiTheme="majorHAnsi" w:cstheme="minorHAnsi"/>
                <w:sz w:val="20"/>
                <w:szCs w:val="20"/>
              </w:rPr>
            </w:pPr>
            <w:r w:rsidRPr="0024482D">
              <w:rPr>
                <w:rFonts w:asciiTheme="majorHAnsi" w:hAnsiTheme="majorHAnsi" w:cstheme="minorHAnsi"/>
                <w:sz w:val="20"/>
                <w:szCs w:val="20"/>
              </w:rPr>
              <w:t>2.</w:t>
            </w:r>
            <w:r w:rsidRPr="0024482D">
              <w:rPr>
                <w:rFonts w:asciiTheme="majorHAnsi" w:hAnsiTheme="majorHAnsi" w:cstheme="minorHAnsi"/>
                <w:sz w:val="20"/>
                <w:szCs w:val="20"/>
              </w:rPr>
              <w:tab/>
              <w:t>Increased student performance on unit tests</w:t>
            </w:r>
          </w:p>
          <w:p w:rsidR="0024482D" w:rsidRPr="0024482D" w:rsidRDefault="0024482D" w:rsidP="0024482D">
            <w:pPr>
              <w:rPr>
                <w:rFonts w:asciiTheme="majorHAnsi" w:hAnsiTheme="majorHAnsi" w:cstheme="minorHAnsi"/>
                <w:sz w:val="20"/>
                <w:szCs w:val="20"/>
              </w:rPr>
            </w:pPr>
            <w:r w:rsidRPr="0024482D">
              <w:rPr>
                <w:rFonts w:asciiTheme="majorHAnsi" w:hAnsiTheme="majorHAnsi" w:cstheme="minorHAnsi"/>
                <w:sz w:val="20"/>
                <w:szCs w:val="20"/>
              </w:rPr>
              <w:t>3.</w:t>
            </w:r>
            <w:r w:rsidRPr="0024482D">
              <w:rPr>
                <w:rFonts w:asciiTheme="majorHAnsi" w:hAnsiTheme="majorHAnsi" w:cstheme="minorHAnsi"/>
                <w:sz w:val="20"/>
                <w:szCs w:val="20"/>
              </w:rPr>
              <w:tab/>
              <w:t>Increase in stud</w:t>
            </w:r>
            <w:r w:rsidR="00220B3D">
              <w:rPr>
                <w:rFonts w:asciiTheme="majorHAnsi" w:hAnsiTheme="majorHAnsi" w:cstheme="minorHAnsi"/>
                <w:sz w:val="20"/>
                <w:szCs w:val="20"/>
              </w:rPr>
              <w:t>ent performance on progress monitoring probes</w:t>
            </w:r>
          </w:p>
          <w:p w:rsidR="0082760E" w:rsidRPr="00135273" w:rsidRDefault="0082760E" w:rsidP="0024482D">
            <w:pPr>
              <w:rPr>
                <w:rFonts w:asciiTheme="majorHAnsi" w:hAnsiTheme="majorHAnsi" w:cstheme="minorHAnsi"/>
                <w:b/>
                <w:sz w:val="20"/>
                <w:szCs w:val="20"/>
              </w:rPr>
            </w:pPr>
          </w:p>
        </w:tc>
        <w:tc>
          <w:tcPr>
            <w:tcW w:w="1583" w:type="dxa"/>
            <w:shd w:val="clear" w:color="auto" w:fill="F2F2F2" w:themeFill="background1" w:themeFillShade="F2"/>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2012-13</w:t>
            </w:r>
          </w:p>
          <w:p w:rsidR="0082760E" w:rsidRPr="00135273" w:rsidRDefault="0082760E" w:rsidP="00FB2F67">
            <w:pPr>
              <w:pStyle w:val="Heading1"/>
            </w:pPr>
            <w:r w:rsidRPr="00135273">
              <w:t>Actuals</w:t>
            </w:r>
          </w:p>
        </w:tc>
        <w:tc>
          <w:tcPr>
            <w:tcW w:w="2759" w:type="dxa"/>
            <w:gridSpan w:val="3"/>
            <w:shd w:val="clear" w:color="auto" w:fill="F2F2F2" w:themeFill="background1" w:themeFillShade="F2"/>
          </w:tcPr>
          <w:p w:rsidR="0082760E" w:rsidRPr="00135273" w:rsidRDefault="0082760E" w:rsidP="00FB2F67">
            <w:pPr>
              <w:jc w:val="center"/>
              <w:rPr>
                <w:rFonts w:asciiTheme="majorHAnsi" w:hAnsiTheme="majorHAnsi" w:cstheme="minorHAnsi"/>
                <w:b/>
                <w:sz w:val="20"/>
                <w:szCs w:val="20"/>
              </w:rPr>
            </w:pPr>
            <w:r w:rsidRPr="00135273">
              <w:rPr>
                <w:rFonts w:asciiTheme="majorHAnsi" w:eastAsia="Times New Roman" w:hAnsiTheme="majorHAnsi" w:cstheme="minorHAnsi"/>
                <w:b/>
                <w:color w:val="000000"/>
                <w:sz w:val="20"/>
                <w:szCs w:val="20"/>
              </w:rPr>
              <w:t>2013-14 Targets</w:t>
            </w:r>
          </w:p>
        </w:tc>
      </w:tr>
      <w:tr w:rsidR="0082760E" w:rsidRPr="00961B99" w:rsidTr="00FB6BCE">
        <w:trPr>
          <w:trHeight w:val="416"/>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82760E" w:rsidRPr="00135273" w:rsidRDefault="0082760E" w:rsidP="00FB2F67">
            <w:pPr>
              <w:rPr>
                <w:rFonts w:asciiTheme="majorHAnsi" w:eastAsia="Times New Roman" w:hAnsiTheme="majorHAnsi" w:cstheme="minorHAnsi"/>
                <w:b/>
                <w:sz w:val="20"/>
                <w:szCs w:val="20"/>
              </w:rPr>
            </w:pP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tcPr>
          <w:p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shd w:val="clear" w:color="auto" w:fill="auto"/>
            <w:noWrap/>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p>
        </w:tc>
        <w:tc>
          <w:tcPr>
            <w:tcW w:w="1583" w:type="dxa"/>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630" w:type="dxa"/>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559" w:type="dxa"/>
            <w:shd w:val="clear" w:color="auto" w:fill="auto"/>
            <w:noWrap/>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570" w:type="dxa"/>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3 (reduce or eliminate barriers) </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220B3D" w:rsidRDefault="00220B3D" w:rsidP="00220B3D">
            <w:pPr>
              <w:tabs>
                <w:tab w:val="left" w:pos="1558"/>
              </w:tabs>
              <w:rPr>
                <w:rFonts w:asciiTheme="majorHAnsi" w:hAnsiTheme="majorHAnsi" w:cstheme="minorHAnsi"/>
                <w:b/>
                <w:sz w:val="20"/>
                <w:szCs w:val="20"/>
              </w:rPr>
            </w:pPr>
            <w:r w:rsidRPr="00220B3D">
              <w:rPr>
                <w:rFonts w:asciiTheme="majorHAnsi" w:hAnsiTheme="majorHAnsi" w:cstheme="minorHAnsi"/>
                <w:b/>
                <w:sz w:val="20"/>
                <w:szCs w:val="20"/>
              </w:rPr>
              <w:t xml:space="preserve"> Action 1- Design and deliver PD on quality instruction and formative assessments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2-</w:t>
            </w:r>
            <w:r w:rsidR="00220B3D">
              <w:rPr>
                <w:rFonts w:asciiTheme="majorHAnsi" w:hAnsiTheme="majorHAnsi" w:cstheme="minorHAnsi"/>
                <w:b/>
                <w:sz w:val="20"/>
                <w:szCs w:val="20"/>
              </w:rPr>
              <w:t>Design and deliver PD on cultural differences as it relates to student achievement</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r w:rsidR="00220B3D">
              <w:rPr>
                <w:rFonts w:asciiTheme="majorHAnsi" w:hAnsiTheme="majorHAnsi" w:cstheme="minorHAnsi"/>
                <w:b/>
                <w:sz w:val="20"/>
                <w:szCs w:val="20"/>
              </w:rPr>
              <w:t>Establish model classroom and schedule of observations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r w:rsidR="00220B3D">
              <w:rPr>
                <w:rFonts w:asciiTheme="majorHAnsi" w:hAnsiTheme="majorHAnsi" w:cstheme="minorHAnsi"/>
                <w:b/>
                <w:sz w:val="20"/>
                <w:szCs w:val="20"/>
              </w:rPr>
              <w:t>Develop a mentoring program for African American subgroup</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1</w:t>
            </w:r>
            <w:proofErr w:type="gramStart"/>
            <w:r w:rsidRPr="00135273">
              <w:rPr>
                <w:rFonts w:asciiTheme="majorHAnsi" w:hAnsiTheme="majorHAnsi"/>
                <w:b/>
                <w:sz w:val="20"/>
                <w:szCs w:val="20"/>
              </w:rPr>
              <w:t>:</w:t>
            </w:r>
            <w:r w:rsidR="00220B3D">
              <w:t xml:space="preserve"> </w:t>
            </w:r>
            <w:r w:rsidR="00220B3D" w:rsidRPr="00220B3D">
              <w:rPr>
                <w:rFonts w:asciiTheme="majorHAnsi" w:hAnsiTheme="majorHAnsi"/>
                <w:b/>
                <w:sz w:val="20"/>
                <w:szCs w:val="20"/>
              </w:rPr>
              <w:t>:</w:t>
            </w:r>
            <w:proofErr w:type="gramEnd"/>
            <w:r w:rsidR="00220B3D" w:rsidRPr="00220B3D">
              <w:rPr>
                <w:rFonts w:asciiTheme="majorHAnsi" w:hAnsiTheme="majorHAnsi"/>
                <w:b/>
                <w:sz w:val="20"/>
                <w:szCs w:val="20"/>
              </w:rPr>
              <w:t xml:space="preserve"> School based leadership will collaborate to design professional development for all grade levels  to include: quality instruction, data-based problem solving to drive instruction, data based differentiated instruction and tasks as it relates to our African American subgroup.</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 xml:space="preserve">Plan to Implement Action 2: </w:t>
            </w:r>
            <w:r w:rsidR="00220B3D" w:rsidRPr="00220B3D">
              <w:rPr>
                <w:rFonts w:asciiTheme="majorHAnsi" w:hAnsiTheme="majorHAnsi"/>
                <w:b/>
                <w:sz w:val="20"/>
                <w:szCs w:val="20"/>
              </w:rPr>
              <w:t>School based leadership team and LLC will establish a PD calendar to encompass the scaffold on instruction, formative assessment and effective implementation of the Florida Standards. Expectations will be shared at the first faculty meeting in August along with the plan for follow up support within the classrooms.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3:</w:t>
            </w:r>
            <w:r w:rsidR="00220B3D">
              <w:t xml:space="preserve"> </w:t>
            </w:r>
            <w:r w:rsidR="00220B3D" w:rsidRPr="00220B3D">
              <w:rPr>
                <w:rFonts w:asciiTheme="majorHAnsi" w:hAnsiTheme="majorHAnsi"/>
                <w:b/>
                <w:sz w:val="20"/>
                <w:szCs w:val="20"/>
              </w:rPr>
              <w:t xml:space="preserve">: School based leadership will facilitate the implementation of model classrooms by September 2014 and develop a schedule and rotation for all teachers to observe implementation of a model classroom instruction to include intervention and acceleration groups as it relates to our African American subgroup . District resources </w:t>
            </w:r>
            <w:proofErr w:type="gramStart"/>
            <w:r w:rsidR="00220B3D" w:rsidRPr="00220B3D">
              <w:rPr>
                <w:rFonts w:asciiTheme="majorHAnsi" w:hAnsiTheme="majorHAnsi"/>
                <w:b/>
                <w:sz w:val="20"/>
                <w:szCs w:val="20"/>
              </w:rPr>
              <w:t>will  be</w:t>
            </w:r>
            <w:proofErr w:type="gramEnd"/>
            <w:r w:rsidR="00220B3D" w:rsidRPr="00220B3D">
              <w:rPr>
                <w:rFonts w:asciiTheme="majorHAnsi" w:hAnsiTheme="majorHAnsi"/>
                <w:b/>
                <w:sz w:val="20"/>
                <w:szCs w:val="20"/>
              </w:rPr>
              <w:t xml:space="preserve"> enlisted in providing support through , coaching, modeling, debriefing and assisting with materials and lesson plans.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4:</w:t>
            </w:r>
            <w:r w:rsidR="00220B3D">
              <w:t xml:space="preserve"> </w:t>
            </w:r>
            <w:r w:rsidR="00220B3D" w:rsidRPr="00220B3D">
              <w:rPr>
                <w:rFonts w:asciiTheme="majorHAnsi" w:hAnsiTheme="majorHAnsi"/>
                <w:b/>
                <w:sz w:val="20"/>
                <w:szCs w:val="20"/>
              </w:rPr>
              <w:t>The school guidance counselor will implement a faculty friend (mentoring) program for our African American subgroup. An orientation will be scheduled in September for staff members, and students will be paired. Consistent meeting times will be scheduled throughout the year.</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H. Area 8: Early Warning Systems</w:t>
            </w:r>
          </w:p>
        </w:tc>
        <w:tc>
          <w:tcPr>
            <w:tcW w:w="1583" w:type="dxa"/>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Attendance</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135273" w:rsidRDefault="001F1C98" w:rsidP="001F1C98">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a. </w:t>
            </w:r>
            <w:r w:rsidR="0082760E" w:rsidRPr="00135273">
              <w:rPr>
                <w:rFonts w:ascii="Times New Roman" w:eastAsia="Times New Roman" w:hAnsi="Times New Roman" w:cs="Times New Roman"/>
                <w:sz w:val="24"/>
                <w:szCs w:val="24"/>
              </w:rPr>
              <w:t>Students tardy 10 percent or more, as defined by district attendance policy</w:t>
            </w:r>
          </w:p>
          <w:p w:rsidR="0082760E" w:rsidRPr="00135273" w:rsidRDefault="0082760E" w:rsidP="001F1C98">
            <w:pPr>
              <w:spacing w:after="0" w:line="240" w:lineRule="auto"/>
              <w:ind w:left="288"/>
              <w:rPr>
                <w:rFonts w:ascii="Times New Roman" w:eastAsia="Times New Roman" w:hAnsi="Times New Roman" w:cs="Times New Roman"/>
                <w:color w:val="000000"/>
                <w:sz w:val="20"/>
                <w:szCs w:val="20"/>
              </w:rPr>
            </w:pP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5-5.2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135273" w:rsidRDefault="001F1C98" w:rsidP="001F1C98">
            <w:pPr>
              <w:spacing w:after="0" w:line="240" w:lineRule="auto"/>
              <w:rPr>
                <w:color w:val="C00000"/>
              </w:rPr>
            </w:pPr>
            <w:r w:rsidRPr="00135273">
              <w:rPr>
                <w:rFonts w:ascii="Times New Roman" w:eastAsia="Times New Roman" w:hAnsi="Times New Roman" w:cs="Times New Roman"/>
                <w:sz w:val="24"/>
                <w:szCs w:val="24"/>
              </w:rPr>
              <w:t xml:space="preserve">b. </w:t>
            </w:r>
            <w:r w:rsidR="0082760E" w:rsidRPr="00135273">
              <w:rPr>
                <w:rFonts w:ascii="Times New Roman" w:eastAsia="Times New Roman" w:hAnsi="Times New Roman" w:cs="Times New Roman"/>
                <w:sz w:val="24"/>
                <w:szCs w:val="24"/>
              </w:rPr>
              <w:t>S</w:t>
            </w:r>
            <w:r w:rsidR="00524589" w:rsidRPr="00135273">
              <w:rPr>
                <w:rFonts w:ascii="Times New Roman" w:eastAsia="Times New Roman" w:hAnsi="Times New Roman" w:cs="Times New Roman"/>
                <w:sz w:val="24"/>
                <w:szCs w:val="24"/>
              </w:rPr>
              <w:t>tudent</w:t>
            </w:r>
            <w:r w:rsidR="0082760E" w:rsidRPr="00135273">
              <w:rPr>
                <w:rFonts w:ascii="Times New Roman" w:eastAsia="Times New Roman" w:hAnsi="Times New Roman" w:cs="Times New Roman"/>
                <w:sz w:val="24"/>
                <w:szCs w:val="24"/>
              </w:rPr>
              <w:t xml:space="preserve"> </w:t>
            </w:r>
            <w:r w:rsidR="00524589" w:rsidRPr="00135273">
              <w:rPr>
                <w:color w:val="C00000"/>
              </w:rPr>
              <w:t>a</w:t>
            </w:r>
            <w:r w:rsidR="0082760E" w:rsidRPr="00135273">
              <w:rPr>
                <w:color w:val="C00000"/>
              </w:rPr>
              <w:t>ttendance below 90 percent, regardless of whether absence is excused or a result of out-of-school suspension</w:t>
            </w:r>
          </w:p>
          <w:p w:rsidR="0082760E" w:rsidRPr="00135273" w:rsidRDefault="0082760E" w:rsidP="001F1C98">
            <w:pPr>
              <w:spacing w:after="0" w:line="240" w:lineRule="auto"/>
              <w:ind w:left="288"/>
              <w:rPr>
                <w:rFonts w:ascii="Times New Roman" w:eastAsia="Times New Roman" w:hAnsi="Times New Roman" w:cs="Times New Roman"/>
                <w:color w:val="000000"/>
                <w:sz w:val="20"/>
                <w:szCs w:val="20"/>
              </w:rPr>
            </w:pP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5-5.2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Suspension</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E05758" w:rsidRDefault="001F1C98"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xml:space="preserve">a. </w:t>
            </w:r>
            <w:r w:rsidR="0082760E" w:rsidRPr="00135273">
              <w:rPr>
                <w:rFonts w:ascii="Times New Roman" w:eastAsia="Times New Roman" w:hAnsi="Times New Roman" w:cs="Times New Roman"/>
                <w:sz w:val="24"/>
                <w:szCs w:val="24"/>
              </w:rPr>
              <w:t>Students with one or more referrals</w:t>
            </w:r>
            <w:r w:rsidR="00524589" w:rsidRPr="00135273">
              <w:rPr>
                <w:rFonts w:ascii="Times New Roman" w:eastAsia="Times New Roman" w:hAnsi="Times New Roman" w:cs="Times New Roman"/>
                <w:sz w:val="24"/>
                <w:szCs w:val="24"/>
              </w:rPr>
              <w:t xml:space="preserve"> </w:t>
            </w:r>
            <w:r w:rsidR="00E05758">
              <w:rPr>
                <w:rFonts w:ascii="Times New Roman" w:eastAsia="Times New Roman" w:hAnsi="Times New Roman" w:cs="Times New Roman"/>
                <w:b/>
                <w:sz w:val="24"/>
                <w:szCs w:val="24"/>
              </w:rPr>
              <w:t>7</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E05758" w:rsidRDefault="001F1C98" w:rsidP="00156BE3">
            <w:pPr>
              <w:spacing w:after="0" w:line="240" w:lineRule="auto"/>
              <w:rPr>
                <w:rFonts w:ascii="Times New Roman" w:eastAsia="Times New Roman" w:hAnsi="Times New Roman" w:cs="Times New Roman"/>
                <w:b/>
                <w:color w:val="000000"/>
                <w:sz w:val="20"/>
                <w:szCs w:val="20"/>
              </w:rPr>
            </w:pPr>
            <w:r w:rsidRPr="00135273">
              <w:rPr>
                <w:rFonts w:ascii="Times New Roman" w:eastAsia="Times New Roman" w:hAnsi="Times New Roman" w:cs="Times New Roman"/>
                <w:sz w:val="24"/>
                <w:szCs w:val="24"/>
              </w:rPr>
              <w:t xml:space="preserve">b. </w:t>
            </w:r>
            <w:r w:rsidR="0082760E" w:rsidRPr="00135273">
              <w:rPr>
                <w:rFonts w:ascii="Times New Roman" w:eastAsia="Times New Roman" w:hAnsi="Times New Roman" w:cs="Times New Roman"/>
                <w:sz w:val="24"/>
                <w:szCs w:val="24"/>
              </w:rPr>
              <w:t>Students with five or more referrals</w:t>
            </w:r>
            <w:r w:rsidR="00E05758">
              <w:rPr>
                <w:rFonts w:ascii="Times New Roman" w:eastAsia="Times New Roman" w:hAnsi="Times New Roman" w:cs="Times New Roman"/>
                <w:sz w:val="24"/>
                <w:szCs w:val="24"/>
              </w:rPr>
              <w:t xml:space="preserve"> </w:t>
            </w:r>
            <w:r w:rsidR="00E05758">
              <w:rPr>
                <w:rFonts w:ascii="Times New Roman" w:eastAsia="Times New Roman" w:hAnsi="Times New Roman" w:cs="Times New Roman"/>
                <w:b/>
                <w:sz w:val="24"/>
                <w:szCs w:val="24"/>
              </w:rPr>
              <w:t>0</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135273" w:rsidRDefault="001F1C9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c. </w:t>
            </w:r>
            <w:r w:rsidR="0082760E" w:rsidRPr="00135273">
              <w:rPr>
                <w:rFonts w:ascii="Times New Roman" w:eastAsia="Times New Roman" w:hAnsi="Times New Roman" w:cs="Times New Roman"/>
                <w:sz w:val="24"/>
                <w:szCs w:val="24"/>
              </w:rPr>
              <w:t xml:space="preserve">Students with one or more in-school suspension days, as defined in </w:t>
            </w:r>
            <w:proofErr w:type="gramStart"/>
            <w:r w:rsidR="0082760E" w:rsidRPr="00135273">
              <w:rPr>
                <w:rFonts w:ascii="Times New Roman" w:eastAsia="Times New Roman" w:hAnsi="Times New Roman" w:cs="Times New Roman"/>
                <w:sz w:val="24"/>
                <w:szCs w:val="24"/>
              </w:rPr>
              <w:t>s.1003.01(</w:t>
            </w:r>
            <w:proofErr w:type="gramEnd"/>
            <w:r w:rsidR="0082760E" w:rsidRPr="00135273">
              <w:rPr>
                <w:rFonts w:ascii="Times New Roman" w:eastAsia="Times New Roman" w:hAnsi="Times New Roman" w:cs="Times New Roman"/>
                <w:sz w:val="24"/>
                <w:szCs w:val="24"/>
              </w:rPr>
              <w:t>5)(b), F.S.</w:t>
            </w:r>
          </w:p>
          <w:p w:rsidR="0082760E" w:rsidRPr="00E05758" w:rsidRDefault="00E05758" w:rsidP="00524589">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135273" w:rsidRDefault="001F1C9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d. </w:t>
            </w:r>
            <w:r w:rsidR="0082760E" w:rsidRPr="00135273">
              <w:rPr>
                <w:rFonts w:ascii="Times New Roman" w:eastAsia="Times New Roman" w:hAnsi="Times New Roman" w:cs="Times New Roman"/>
                <w:sz w:val="24"/>
                <w:szCs w:val="24"/>
              </w:rPr>
              <w:t xml:space="preserve">Students with five or more in-school suspension days, as defined in </w:t>
            </w:r>
            <w:proofErr w:type="gramStart"/>
            <w:r w:rsidR="0082760E" w:rsidRPr="00135273">
              <w:rPr>
                <w:rFonts w:ascii="Times New Roman" w:eastAsia="Times New Roman" w:hAnsi="Times New Roman" w:cs="Times New Roman"/>
                <w:sz w:val="24"/>
                <w:szCs w:val="24"/>
              </w:rPr>
              <w:t>s.1003.01(</w:t>
            </w:r>
            <w:proofErr w:type="gramEnd"/>
            <w:r w:rsidR="0082760E" w:rsidRPr="00135273">
              <w:rPr>
                <w:rFonts w:ascii="Times New Roman" w:eastAsia="Times New Roman" w:hAnsi="Times New Roman" w:cs="Times New Roman"/>
                <w:sz w:val="24"/>
                <w:szCs w:val="24"/>
              </w:rPr>
              <w:t>5)(b), F.S.</w:t>
            </w:r>
          </w:p>
          <w:p w:rsidR="0082760E" w:rsidRPr="00135273" w:rsidRDefault="0082760E" w:rsidP="00524589">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E05758" w:rsidRDefault="001F1C98" w:rsidP="00156BE3">
            <w:pPr>
              <w:spacing w:after="0" w:line="240" w:lineRule="auto"/>
              <w:rPr>
                <w:rFonts w:ascii="Times New Roman" w:eastAsia="Times New Roman" w:hAnsi="Times New Roman" w:cs="Times New Roman"/>
                <w:b/>
                <w:sz w:val="24"/>
                <w:szCs w:val="24"/>
              </w:rPr>
            </w:pPr>
            <w:r w:rsidRPr="00135273">
              <w:rPr>
                <w:rFonts w:ascii="Times New Roman" w:eastAsia="Times New Roman" w:hAnsi="Times New Roman" w:cs="Times New Roman"/>
                <w:sz w:val="24"/>
                <w:szCs w:val="24"/>
              </w:rPr>
              <w:t xml:space="preserve">e. </w:t>
            </w:r>
            <w:r w:rsidR="0082760E" w:rsidRPr="00135273">
              <w:rPr>
                <w:rFonts w:ascii="Times New Roman" w:eastAsia="Times New Roman" w:hAnsi="Times New Roman" w:cs="Times New Roman"/>
                <w:sz w:val="24"/>
                <w:szCs w:val="24"/>
              </w:rPr>
              <w:t xml:space="preserve">Students with one or more out-of-school suspension days, as defined in </w:t>
            </w:r>
            <w:proofErr w:type="gramStart"/>
            <w:r w:rsidR="0082760E" w:rsidRPr="00135273">
              <w:rPr>
                <w:rFonts w:ascii="Times New Roman" w:eastAsia="Times New Roman" w:hAnsi="Times New Roman" w:cs="Times New Roman"/>
                <w:sz w:val="24"/>
                <w:szCs w:val="24"/>
              </w:rPr>
              <w:t>s.1003.01(</w:t>
            </w:r>
            <w:proofErr w:type="gramEnd"/>
            <w:r w:rsidR="0082760E" w:rsidRPr="00135273">
              <w:rPr>
                <w:rFonts w:ascii="Times New Roman" w:eastAsia="Times New Roman" w:hAnsi="Times New Roman" w:cs="Times New Roman"/>
                <w:sz w:val="24"/>
                <w:szCs w:val="24"/>
              </w:rPr>
              <w:t>5)(a), F.S.</w:t>
            </w:r>
            <w:r w:rsidR="00E05758">
              <w:rPr>
                <w:rFonts w:ascii="Times New Roman" w:eastAsia="Times New Roman" w:hAnsi="Times New Roman" w:cs="Times New Roman"/>
                <w:sz w:val="24"/>
                <w:szCs w:val="24"/>
              </w:rPr>
              <w:t xml:space="preserve">  </w:t>
            </w:r>
            <w:r w:rsidR="00E05758">
              <w:rPr>
                <w:rFonts w:ascii="Times New Roman" w:eastAsia="Times New Roman" w:hAnsi="Times New Roman" w:cs="Times New Roman"/>
                <w:b/>
                <w:sz w:val="24"/>
                <w:szCs w:val="24"/>
              </w:rPr>
              <w:t>3</w:t>
            </w:r>
          </w:p>
          <w:p w:rsidR="0082760E" w:rsidRPr="00135273" w:rsidRDefault="0082760E" w:rsidP="00524589">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135273" w:rsidRDefault="001F1C9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f. </w:t>
            </w:r>
            <w:r w:rsidR="0082760E" w:rsidRPr="00135273">
              <w:rPr>
                <w:rFonts w:ascii="Times New Roman" w:eastAsia="Times New Roman" w:hAnsi="Times New Roman" w:cs="Times New Roman"/>
                <w:sz w:val="24"/>
                <w:szCs w:val="24"/>
              </w:rPr>
              <w:t xml:space="preserve">Students with five or more out-of-school suspension days, as defined in </w:t>
            </w:r>
            <w:proofErr w:type="gramStart"/>
            <w:r w:rsidR="0082760E" w:rsidRPr="00135273">
              <w:rPr>
                <w:rFonts w:ascii="Times New Roman" w:eastAsia="Times New Roman" w:hAnsi="Times New Roman" w:cs="Times New Roman"/>
                <w:sz w:val="24"/>
                <w:szCs w:val="24"/>
              </w:rPr>
              <w:t>s.1003.01(</w:t>
            </w:r>
            <w:proofErr w:type="gramEnd"/>
            <w:r w:rsidR="0082760E" w:rsidRPr="00135273">
              <w:rPr>
                <w:rFonts w:ascii="Times New Roman" w:eastAsia="Times New Roman" w:hAnsi="Times New Roman" w:cs="Times New Roman"/>
                <w:sz w:val="24"/>
                <w:szCs w:val="24"/>
              </w:rPr>
              <w:t>5)(a), F.S.</w:t>
            </w:r>
          </w:p>
          <w:p w:rsidR="0082760E" w:rsidRPr="00135273" w:rsidRDefault="0082760E" w:rsidP="00524589">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135273" w:rsidRDefault="001F1C98"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g. </w:t>
            </w:r>
            <w:r w:rsidR="0082760E" w:rsidRPr="00135273">
              <w:rPr>
                <w:rFonts w:ascii="Times New Roman" w:eastAsia="Times New Roman" w:hAnsi="Times New Roman" w:cs="Times New Roman"/>
                <w:sz w:val="24"/>
                <w:szCs w:val="24"/>
              </w:rPr>
              <w:t>Students referred for alternative school placement</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135273" w:rsidRDefault="001F1C98"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h. </w:t>
            </w:r>
            <w:r w:rsidR="0082760E" w:rsidRPr="00135273">
              <w:rPr>
                <w:rFonts w:ascii="Times New Roman" w:eastAsia="Times New Roman" w:hAnsi="Times New Roman" w:cs="Times New Roman"/>
                <w:sz w:val="24"/>
                <w:szCs w:val="24"/>
              </w:rPr>
              <w:t>Students expelled</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Pr="00135273">
              <w:rPr>
                <w:rFonts w:ascii="Times New Roman" w:eastAsia="Times New Roman" w:hAnsi="Times New Roman" w:cs="Times New Roman"/>
                <w:b/>
                <w:bCs/>
                <w:i/>
                <w:iCs/>
                <w:sz w:val="24"/>
                <w:szCs w:val="24"/>
              </w:rPr>
              <w:t>Retention</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1F1C98"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a. </w:t>
            </w:r>
            <w:r w:rsidR="0082760E" w:rsidRPr="00135273">
              <w:rPr>
                <w:rFonts w:ascii="Times New Roman" w:eastAsia="Times New Roman" w:hAnsi="Times New Roman" w:cs="Times New Roman"/>
                <w:sz w:val="24"/>
                <w:szCs w:val="24"/>
              </w:rPr>
              <w:t>Students retained</w:t>
            </w:r>
            <w:r w:rsidR="00E05758">
              <w:rPr>
                <w:rFonts w:ascii="Times New Roman" w:eastAsia="Times New Roman" w:hAnsi="Times New Roman" w:cs="Times New Roman"/>
                <w:sz w:val="24"/>
                <w:szCs w:val="24"/>
              </w:rPr>
              <w:t xml:space="preserve"> 4</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w:t>
            </w:r>
          </w:p>
        </w:tc>
        <w:tc>
          <w:tcPr>
            <w:tcW w:w="9054" w:type="dxa"/>
            <w:shd w:val="clear" w:color="auto" w:fill="auto"/>
          </w:tcPr>
          <w:p w:rsidR="00524589" w:rsidRPr="00135273" w:rsidRDefault="001F1C98" w:rsidP="001F1C98">
            <w:pPr>
              <w:spacing w:after="0" w:line="240" w:lineRule="auto"/>
              <w:rPr>
                <w:color w:val="C00000"/>
              </w:rPr>
            </w:pPr>
            <w:r w:rsidRPr="00135273">
              <w:rPr>
                <w:color w:val="C00000"/>
              </w:rPr>
              <w:t xml:space="preserve">b. </w:t>
            </w:r>
            <w:r w:rsidR="00524589" w:rsidRPr="00135273">
              <w:rPr>
                <w:color w:val="C00000"/>
              </w:rPr>
              <w:t>Students with Level 1 score on the statewide, standardized assessments in English Language Arts or mathematics</w:t>
            </w:r>
          </w:p>
          <w:p w:rsidR="00524589" w:rsidRPr="00135273" w:rsidRDefault="00524589" w:rsidP="00156BE3">
            <w:pPr>
              <w:spacing w:after="0" w:line="240" w:lineRule="auto"/>
              <w:rPr>
                <w:rFonts w:ascii="Times New Roman" w:eastAsia="Times New Roman" w:hAnsi="Times New Roman" w:cs="Times New Roman"/>
                <w:sz w:val="24"/>
                <w:szCs w:val="24"/>
              </w:rPr>
            </w:pPr>
          </w:p>
        </w:tc>
        <w:tc>
          <w:tcPr>
            <w:tcW w:w="1583" w:type="dxa"/>
            <w:shd w:val="clear" w:color="auto" w:fill="auto"/>
          </w:tcPr>
          <w:p w:rsidR="00524589" w:rsidRPr="00135273" w:rsidRDefault="00524589" w:rsidP="00B41291">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tcPr>
          <w:p w:rsidR="00524589" w:rsidRPr="00135273" w:rsidRDefault="00524589" w:rsidP="00B41291">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p w:rsidR="001F1C98" w:rsidRPr="00F279F7" w:rsidRDefault="001F1C98"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LEGIS</w:t>
            </w:r>
          </w:p>
        </w:tc>
        <w:tc>
          <w:tcPr>
            <w:tcW w:w="9054" w:type="dxa"/>
            <w:shd w:val="clear" w:color="auto" w:fill="auto"/>
            <w:hideMark/>
          </w:tcPr>
          <w:p w:rsidR="00524589" w:rsidRPr="00135273" w:rsidRDefault="001F1C98" w:rsidP="001F1C98">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c. </w:t>
            </w:r>
            <w:r w:rsidR="00524589" w:rsidRPr="00135273">
              <w:rPr>
                <w:rFonts w:ascii="Times New Roman" w:eastAsia="Times New Roman" w:hAnsi="Times New Roman" w:cs="Times New Roman"/>
                <w:sz w:val="24"/>
                <w:szCs w:val="24"/>
              </w:rPr>
              <w:t xml:space="preserve">Students with one or more course failures </w:t>
            </w:r>
            <w:r w:rsidRPr="00135273">
              <w:rPr>
                <w:color w:val="C00000"/>
              </w:rPr>
              <w:t>in English Language Arts or mathematics</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115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24589" w:rsidRPr="00135273" w:rsidRDefault="001F1C98"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d. </w:t>
            </w:r>
            <w:r w:rsidR="00524589" w:rsidRPr="00135273">
              <w:rPr>
                <w:rFonts w:ascii="Times New Roman" w:eastAsia="Times New Roman" w:hAnsi="Times New Roman" w:cs="Times New Roman"/>
                <w:sz w:val="24"/>
                <w:szCs w:val="24"/>
              </w:rPr>
              <w:t>Students in 3</w:t>
            </w:r>
            <w:r w:rsidR="00524589" w:rsidRPr="00135273">
              <w:rPr>
                <w:rFonts w:ascii="Times New Roman" w:eastAsia="Times New Roman" w:hAnsi="Times New Roman" w:cs="Times New Roman"/>
                <w:sz w:val="16"/>
                <w:szCs w:val="16"/>
              </w:rPr>
              <w:t xml:space="preserve">rd </w:t>
            </w:r>
            <w:r w:rsidR="00524589" w:rsidRPr="00135273">
              <w:rPr>
                <w:rFonts w:ascii="Times New Roman" w:eastAsia="Times New Roman" w:hAnsi="Times New Roman" w:cs="Times New Roman"/>
                <w:sz w:val="24"/>
                <w:szCs w:val="24"/>
              </w:rPr>
              <w:t>grade with one or more course failures on first attempt in core-curricula courses o Students in 6</w:t>
            </w:r>
            <w:r w:rsidR="00524589" w:rsidRPr="00135273">
              <w:rPr>
                <w:rFonts w:ascii="Times New Roman" w:eastAsia="Times New Roman" w:hAnsi="Times New Roman" w:cs="Times New Roman"/>
                <w:sz w:val="16"/>
                <w:szCs w:val="16"/>
              </w:rPr>
              <w:t xml:space="preserve">th </w:t>
            </w:r>
            <w:r w:rsidR="00524589" w:rsidRPr="00135273">
              <w:rPr>
                <w:rFonts w:ascii="Times New Roman" w:eastAsia="Times New Roman" w:hAnsi="Times New Roman" w:cs="Times New Roman"/>
                <w:sz w:val="24"/>
                <w:szCs w:val="24"/>
              </w:rPr>
              <w:t>grade with one or more course failures on first attempt in core-curricula courses o Students in 9</w:t>
            </w:r>
            <w:r w:rsidR="00524589" w:rsidRPr="00135273">
              <w:rPr>
                <w:rFonts w:ascii="Times New Roman" w:eastAsia="Times New Roman" w:hAnsi="Times New Roman" w:cs="Times New Roman"/>
                <w:sz w:val="16"/>
                <w:szCs w:val="16"/>
              </w:rPr>
              <w:t xml:space="preserve">th </w:t>
            </w:r>
            <w:r w:rsidR="00524589" w:rsidRPr="00135273">
              <w:rPr>
                <w:rFonts w:ascii="Times New Roman" w:eastAsia="Times New Roman" w:hAnsi="Times New Roman" w:cs="Times New Roman"/>
                <w:sz w:val="24"/>
                <w:szCs w:val="24"/>
              </w:rPr>
              <w:t>grade with one or more course failures on first attempt in core-curricula courses</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24589" w:rsidRPr="00135273" w:rsidRDefault="001F1C98"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e. </w:t>
            </w:r>
            <w:r w:rsidR="00524589" w:rsidRPr="00135273">
              <w:rPr>
                <w:rFonts w:ascii="Times New Roman" w:eastAsia="Times New Roman" w:hAnsi="Times New Roman" w:cs="Times New Roman"/>
                <w:sz w:val="24"/>
                <w:szCs w:val="24"/>
              </w:rPr>
              <w:t>Students off track for graduation based on credits required to date for their cohort</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1,3</w:t>
            </w:r>
          </w:p>
        </w:tc>
        <w:tc>
          <w:tcPr>
            <w:tcW w:w="9054" w:type="dxa"/>
            <w:shd w:val="clear" w:color="auto" w:fill="auto"/>
          </w:tcPr>
          <w:p w:rsidR="00524589" w:rsidRPr="00135273" w:rsidRDefault="001F1C98" w:rsidP="00F21467">
            <w:pPr>
              <w:spacing w:after="0" w:line="240" w:lineRule="auto"/>
              <w:rPr>
                <w:color w:val="C00000"/>
              </w:rPr>
            </w:pPr>
            <w:r w:rsidRPr="00135273">
              <w:rPr>
                <w:color w:val="C00000"/>
              </w:rPr>
              <w:t xml:space="preserve">f. </w:t>
            </w:r>
            <w:r w:rsidR="00524589" w:rsidRPr="00135273">
              <w:rPr>
                <w:color w:val="C00000"/>
              </w:rPr>
              <w:t>The number of students by grade level that exhibit each early warning indicator listed above</w:t>
            </w:r>
          </w:p>
        </w:tc>
        <w:tc>
          <w:tcPr>
            <w:tcW w:w="1583" w:type="dxa"/>
            <w:shd w:val="clear" w:color="auto" w:fill="auto"/>
          </w:tcPr>
          <w:p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rsidTr="00FB6BCE">
        <w:trPr>
          <w:trHeight w:val="432"/>
        </w:trPr>
        <w:tc>
          <w:tcPr>
            <w:tcW w:w="735" w:type="dxa"/>
            <w:shd w:val="clear" w:color="auto" w:fill="auto"/>
            <w:noWrap/>
            <w:vAlign w:val="bottom"/>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1,3</w:t>
            </w:r>
          </w:p>
        </w:tc>
        <w:tc>
          <w:tcPr>
            <w:tcW w:w="9054" w:type="dxa"/>
            <w:shd w:val="clear" w:color="auto" w:fill="auto"/>
          </w:tcPr>
          <w:p w:rsidR="00524589" w:rsidRPr="00135273" w:rsidRDefault="001F1C98" w:rsidP="00F21467">
            <w:pPr>
              <w:spacing w:after="0" w:line="240" w:lineRule="auto"/>
              <w:rPr>
                <w:color w:val="C00000"/>
              </w:rPr>
            </w:pPr>
            <w:r w:rsidRPr="00135273">
              <w:rPr>
                <w:color w:val="C00000"/>
              </w:rPr>
              <w:t xml:space="preserve">g. </w:t>
            </w:r>
            <w:r w:rsidR="00524589" w:rsidRPr="00135273">
              <w:rPr>
                <w:color w:val="C00000"/>
              </w:rPr>
              <w:t>The number of students identified by the system as exhibiting two or more early warning indicators</w:t>
            </w:r>
          </w:p>
        </w:tc>
        <w:tc>
          <w:tcPr>
            <w:tcW w:w="1583" w:type="dxa"/>
            <w:shd w:val="clear" w:color="auto" w:fill="auto"/>
          </w:tcPr>
          <w:p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rsidTr="00FB6BCE">
        <w:trPr>
          <w:trHeight w:val="432"/>
        </w:trPr>
        <w:tc>
          <w:tcPr>
            <w:tcW w:w="735" w:type="dxa"/>
            <w:shd w:val="clear" w:color="auto" w:fill="auto"/>
            <w:noWrap/>
            <w:vAlign w:val="bottom"/>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1,2,3</w:t>
            </w:r>
          </w:p>
        </w:tc>
        <w:tc>
          <w:tcPr>
            <w:tcW w:w="9054" w:type="dxa"/>
            <w:shd w:val="clear" w:color="auto" w:fill="auto"/>
          </w:tcPr>
          <w:p w:rsidR="00524589" w:rsidRPr="00E05758" w:rsidRDefault="001F1C98" w:rsidP="00F21467">
            <w:pPr>
              <w:spacing w:after="0" w:line="240" w:lineRule="auto"/>
              <w:rPr>
                <w:b/>
                <w:color w:val="C00000"/>
              </w:rPr>
            </w:pPr>
            <w:r w:rsidRPr="00135273">
              <w:rPr>
                <w:color w:val="C00000"/>
              </w:rPr>
              <w:t xml:space="preserve">h. </w:t>
            </w:r>
            <w:r w:rsidR="00524589" w:rsidRPr="00135273">
              <w:rPr>
                <w:color w:val="C00000"/>
              </w:rPr>
              <w:t>Describe all intervention strategies employed by the school to improve the academic performance of students identified by the early warning system (i.e., those exhibiting two or more early warning indicators).</w:t>
            </w:r>
            <w:r w:rsidR="00E05758">
              <w:rPr>
                <w:color w:val="C00000"/>
              </w:rPr>
              <w:t xml:space="preserve">  </w:t>
            </w:r>
            <w:r w:rsidR="00E05758">
              <w:rPr>
                <w:b/>
                <w:color w:val="C00000"/>
              </w:rPr>
              <w:t>Sutherland’s Child Study Team meets bi-weekly to review attendance and tardies. The social worker makes contact with families, as well as the teacher to determine why students are chronically late or missing school. Our school based leadership team meets weekly to review various data and grade level chats are scheduled consistently throughout the year to review academic progress and implement interventions if needed.</w:t>
            </w:r>
            <w:r w:rsidR="009E5D14">
              <w:rPr>
                <w:b/>
                <w:color w:val="C00000"/>
              </w:rPr>
              <w:t xml:space="preserve"> Through our student mentoring program students who exhibit 2 or more of the early warning indicators will be paired with a staff member. This staff member will engage in a mentoring relationship with the student to provide support in various areas. Through our SBLT, student behavior and academic data is reviewed weekly and tiered support is discussed. Teachers participate in frequent data chats with the SBLT and interventions are reviewed. Students are progress monitored and their progress is reviewed at our SBLT meetings. Students who have been retained are monitored for academic success through the classroom teacher, as well as the SBLT. Areas of difficulty for these students are analyzed and classroom instruction is adjusted accordingly.</w:t>
            </w:r>
          </w:p>
          <w:p w:rsidR="00524589" w:rsidRPr="00135273" w:rsidRDefault="00524589" w:rsidP="00F21467">
            <w:pPr>
              <w:spacing w:after="0" w:line="240" w:lineRule="auto"/>
              <w:rPr>
                <w:color w:val="C00000"/>
              </w:rPr>
            </w:pPr>
          </w:p>
        </w:tc>
        <w:tc>
          <w:tcPr>
            <w:tcW w:w="1583" w:type="dxa"/>
            <w:shd w:val="clear" w:color="auto" w:fill="auto"/>
          </w:tcPr>
          <w:p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4.   </w:t>
            </w:r>
            <w:r w:rsidRPr="00135273">
              <w:rPr>
                <w:rFonts w:ascii="Times New Roman" w:eastAsia="Times New Roman" w:hAnsi="Times New Roman" w:cs="Times New Roman"/>
                <w:b/>
                <w:bCs/>
                <w:i/>
                <w:iCs/>
                <w:sz w:val="24"/>
                <w:szCs w:val="24"/>
              </w:rPr>
              <w:t>Dropout Prevention</w:t>
            </w:r>
          </w:p>
        </w:tc>
        <w:tc>
          <w:tcPr>
            <w:tcW w:w="1583" w:type="dxa"/>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1728"/>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The following data shall be considered by high schools, per Section 1003.53, F.S. If a school has significantly lower graduation rates for a subgroup when compared to the state’s graduation rate, that school’s improvement plan is required to include strategies for improving these results, pursuant to Section 1001.42(18), F.S. Graduation rates for the state, district, and school by subgroup are available in the AMO Outcomes Report at </w:t>
            </w:r>
            <w:r w:rsidRPr="00135273">
              <w:rPr>
                <w:rFonts w:ascii="Times New Roman" w:eastAsia="Times New Roman" w:hAnsi="Times New Roman" w:cs="Times New Roman"/>
                <w:sz w:val="24"/>
                <w:szCs w:val="24"/>
                <w:u w:val="single"/>
              </w:rPr>
              <w:t>http://schoolgrades.fldoe.org/</w:t>
            </w:r>
            <w:r w:rsidRPr="00135273">
              <w:rPr>
                <w:rFonts w:ascii="Times New Roman" w:eastAsia="Times New Roman" w:hAnsi="Times New Roman" w:cs="Times New Roman"/>
                <w:sz w:val="24"/>
                <w:szCs w:val="24"/>
              </w:rPr>
              <w:t>.</w:t>
            </w:r>
          </w:p>
        </w:tc>
        <w:tc>
          <w:tcPr>
            <w:tcW w:w="1583" w:type="dxa"/>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assuming drop out codes are W22 and w15</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24589" w:rsidRPr="00135273" w:rsidRDefault="001F1C98"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a. </w:t>
            </w:r>
            <w:r w:rsidR="00524589" w:rsidRPr="00135273">
              <w:rPr>
                <w:rFonts w:ascii="Times New Roman" w:eastAsia="Times New Roman" w:hAnsi="Times New Roman" w:cs="Times New Roman"/>
                <w:sz w:val="24"/>
                <w:szCs w:val="24"/>
              </w:rPr>
              <w:t>Students dropping out of school, as defined in s.1003.01(9), F.S.</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24589" w:rsidRPr="00135273" w:rsidRDefault="001F1C98"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b. </w:t>
            </w:r>
            <w:r w:rsidR="00524589" w:rsidRPr="00135273">
              <w:rPr>
                <w:rFonts w:ascii="Times New Roman" w:eastAsia="Times New Roman" w:hAnsi="Times New Roman" w:cs="Times New Roman"/>
                <w:sz w:val="24"/>
                <w:szCs w:val="24"/>
              </w:rPr>
              <w:t>Students graduating in 4 years, using criteria for the federal uniform graduation rate defined in the Code of Federal Regulations at 34 C.F.R. § 200.19(b)</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630"/>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24589" w:rsidRPr="00135273" w:rsidRDefault="001F1C98"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c. </w:t>
            </w:r>
            <w:r w:rsidR="00524589" w:rsidRPr="00135273">
              <w:rPr>
                <w:rFonts w:ascii="Times New Roman" w:eastAsia="Times New Roman" w:hAnsi="Times New Roman" w:cs="Times New Roman"/>
                <w:sz w:val="24"/>
                <w:szCs w:val="24"/>
              </w:rPr>
              <w:t>Academically at-risk students graduating in 4 years, as defined in Rule 6A-1.09981, F.A.C.</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24589" w:rsidRPr="00135273" w:rsidRDefault="001F1C9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d. </w:t>
            </w:r>
            <w:r w:rsidR="00524589" w:rsidRPr="00135273">
              <w:rPr>
                <w:rFonts w:ascii="Times New Roman" w:eastAsia="Times New Roman" w:hAnsi="Times New Roman" w:cs="Times New Roman"/>
                <w:sz w:val="24"/>
                <w:szCs w:val="24"/>
              </w:rPr>
              <w:t>Students graduating in 5 years, using criteria defined at 34 C.F.R. § 200.19(b)</w:t>
            </w:r>
          </w:p>
          <w:p w:rsidR="00524589" w:rsidRPr="00135273" w:rsidRDefault="00524589" w:rsidP="00156BE3">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524589" w:rsidRPr="00135273" w:rsidRDefault="00524589" w:rsidP="001F1C98">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 xml:space="preserve">I.   </w:t>
            </w:r>
            <w:r w:rsidRPr="00135273">
              <w:rPr>
                <w:rFonts w:ascii="Times New Roman" w:eastAsia="Times New Roman" w:hAnsi="Times New Roman" w:cs="Times New Roman"/>
                <w:b/>
                <w:bCs/>
                <w:color w:val="548DD4" w:themeColor="text2" w:themeTint="99"/>
                <w:sz w:val="24"/>
                <w:szCs w:val="24"/>
              </w:rPr>
              <w:t>Family and Community Involvement</w:t>
            </w:r>
          </w:p>
        </w:tc>
        <w:tc>
          <w:tcPr>
            <w:tcW w:w="1583" w:type="dxa"/>
            <w:shd w:val="clear" w:color="auto" w:fill="F2F2F2" w:themeFill="background1" w:themeFillShade="F2"/>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576"/>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FF0000"/>
                <w:sz w:val="24"/>
                <w:szCs w:val="24"/>
              </w:rPr>
              <w:t xml:space="preserve">Title I Schools may use the </w:t>
            </w:r>
            <w:r w:rsidRPr="00135273">
              <w:rPr>
                <w:rFonts w:ascii="Times New Roman" w:eastAsia="Times New Roman" w:hAnsi="Times New Roman" w:cs="Times New Roman"/>
                <w:color w:val="0000FF"/>
                <w:sz w:val="24"/>
                <w:szCs w:val="24"/>
              </w:rPr>
              <w:t xml:space="preserve">Parent Involvement Plan </w:t>
            </w:r>
            <w:r w:rsidRPr="00135273">
              <w:rPr>
                <w:rFonts w:ascii="Times New Roman" w:eastAsia="Times New Roman" w:hAnsi="Times New Roman" w:cs="Times New Roman"/>
                <w:color w:val="FF0000"/>
                <w:sz w:val="24"/>
                <w:szCs w:val="24"/>
              </w:rPr>
              <w:t>to meet the requirements of Sections 1114(b</w:t>
            </w:r>
            <w:proofErr w:type="gramStart"/>
            <w:r w:rsidRPr="00135273">
              <w:rPr>
                <w:rFonts w:ascii="Times New Roman" w:eastAsia="Times New Roman" w:hAnsi="Times New Roman" w:cs="Times New Roman"/>
                <w:color w:val="FF0000"/>
                <w:sz w:val="24"/>
                <w:szCs w:val="24"/>
              </w:rPr>
              <w:t>)(</w:t>
            </w:r>
            <w:proofErr w:type="gramEnd"/>
            <w:r w:rsidRPr="00135273">
              <w:rPr>
                <w:rFonts w:ascii="Times New Roman" w:eastAsia="Times New Roman" w:hAnsi="Times New Roman" w:cs="Times New Roman"/>
                <w:color w:val="FF0000"/>
                <w:sz w:val="24"/>
                <w:szCs w:val="24"/>
              </w:rPr>
              <w:t>1)(F) and 1115(c)(1)(G), P.L. 107-110, NCLB, Codified at 20 U.S.C. § 6314(b).</w:t>
            </w:r>
          </w:p>
        </w:tc>
        <w:tc>
          <w:tcPr>
            <w:tcW w:w="1583" w:type="dxa"/>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1728"/>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3,4,5</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Consider the level of parental involvement at your school (this may include, but is not limited to, number of parent engagement opportunities offered in the school year; average number of parents in attendance at parent engagement opportunities; percent of parents who participated in parent engagement opportunities; percent of students in lowest performing quartile or subgroups not meeting AMOs whose parent(s) participated in one or more parent engagement opportunities).</w:t>
            </w:r>
          </w:p>
        </w:tc>
        <w:tc>
          <w:tcPr>
            <w:tcW w:w="1583" w:type="dxa"/>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1008"/>
        </w:trPr>
        <w:tc>
          <w:tcPr>
            <w:tcW w:w="735" w:type="dxa"/>
            <w:shd w:val="clear" w:color="auto" w:fill="auto"/>
            <w:noWrap/>
            <w:vAlign w:val="bottom"/>
          </w:tcPr>
          <w:p w:rsidR="00524589" w:rsidRPr="00F279F7" w:rsidRDefault="0052458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9E13C0" w:rsidRPr="009E13C0" w:rsidRDefault="0070772A" w:rsidP="009E13C0">
            <w:pPr>
              <w:pStyle w:val="Heading3"/>
              <w:spacing w:before="120" w:after="120" w:line="240" w:lineRule="auto"/>
              <w:rPr>
                <w:b w:val="0"/>
                <w:color w:val="31849B" w:themeColor="accent5" w:themeShade="BF"/>
              </w:rPr>
            </w:pPr>
            <w:r w:rsidRPr="00135273">
              <w:rPr>
                <w:b w:val="0"/>
                <w:color w:val="31849B" w:themeColor="accent5" w:themeShade="BF"/>
              </w:rPr>
              <w:t xml:space="preserve">a. </w:t>
            </w:r>
            <w:r w:rsidR="00524589" w:rsidRPr="00135273">
              <w:rPr>
                <w:b w:val="0"/>
                <w:color w:val="31849B" w:themeColor="accent5" w:themeShade="BF"/>
              </w:rPr>
              <w:t>Describe how the school works at building positive relationships with families to increase involvement, including efforts to increase communication to keep parents informed of their child’s progress.</w:t>
            </w:r>
            <w:r w:rsidR="009E13C0">
              <w:rPr>
                <w:b w:val="0"/>
                <w:color w:val="31849B" w:themeColor="accent5" w:themeShade="BF"/>
              </w:rPr>
              <w:t xml:space="preserve"> </w:t>
            </w:r>
            <w:r w:rsidR="009E13C0" w:rsidRPr="009E13C0">
              <w:rPr>
                <w:b w:val="0"/>
                <w:color w:val="31849B" w:themeColor="accent5" w:themeShade="BF"/>
              </w:rPr>
              <w:t>Sutherland Elementary has various activities to</w:t>
            </w:r>
          </w:p>
          <w:p w:rsidR="009E13C0" w:rsidRPr="009E13C0" w:rsidRDefault="009E13C0" w:rsidP="009E13C0">
            <w:pPr>
              <w:pStyle w:val="Heading3"/>
              <w:spacing w:before="120" w:after="120" w:line="240" w:lineRule="auto"/>
              <w:rPr>
                <w:b w:val="0"/>
                <w:color w:val="31849B" w:themeColor="accent5" w:themeShade="BF"/>
              </w:rPr>
            </w:pPr>
            <w:proofErr w:type="gramStart"/>
            <w:r w:rsidRPr="009E13C0">
              <w:rPr>
                <w:b w:val="0"/>
                <w:color w:val="31849B" w:themeColor="accent5" w:themeShade="BF"/>
              </w:rPr>
              <w:t>increase</w:t>
            </w:r>
            <w:proofErr w:type="gramEnd"/>
            <w:r w:rsidRPr="009E13C0">
              <w:rPr>
                <w:b w:val="0"/>
                <w:color w:val="31849B" w:themeColor="accent5" w:themeShade="BF"/>
              </w:rPr>
              <w:t xml:space="preserve"> family engagement. Opportunity for family involvement include school wide</w:t>
            </w:r>
          </w:p>
          <w:p w:rsidR="009E13C0" w:rsidRPr="009E13C0" w:rsidRDefault="009E13C0" w:rsidP="009E13C0">
            <w:pPr>
              <w:pStyle w:val="Heading3"/>
              <w:spacing w:before="120" w:after="120" w:line="240" w:lineRule="auto"/>
              <w:rPr>
                <w:b w:val="0"/>
                <w:color w:val="31849B" w:themeColor="accent5" w:themeShade="BF"/>
              </w:rPr>
            </w:pPr>
            <w:proofErr w:type="gramStart"/>
            <w:r w:rsidRPr="009E13C0">
              <w:rPr>
                <w:b w:val="0"/>
                <w:color w:val="31849B" w:themeColor="accent5" w:themeShade="BF"/>
              </w:rPr>
              <w:t>events</w:t>
            </w:r>
            <w:proofErr w:type="gramEnd"/>
            <w:r w:rsidRPr="009E13C0">
              <w:rPr>
                <w:b w:val="0"/>
                <w:color w:val="31849B" w:themeColor="accent5" w:themeShade="BF"/>
              </w:rPr>
              <w:t>, tutoring and mentoring program, parent conferences, open house, Meet the</w:t>
            </w:r>
          </w:p>
          <w:p w:rsidR="009E13C0" w:rsidRPr="009E13C0" w:rsidRDefault="009E13C0" w:rsidP="009E13C0">
            <w:pPr>
              <w:pStyle w:val="Heading3"/>
              <w:spacing w:before="120" w:after="120" w:line="240" w:lineRule="auto"/>
              <w:rPr>
                <w:b w:val="0"/>
                <w:color w:val="31849B" w:themeColor="accent5" w:themeShade="BF"/>
              </w:rPr>
            </w:pPr>
            <w:proofErr w:type="gramStart"/>
            <w:r w:rsidRPr="009E13C0">
              <w:rPr>
                <w:b w:val="0"/>
                <w:color w:val="31849B" w:themeColor="accent5" w:themeShade="BF"/>
              </w:rPr>
              <w:t>Teacher, Library, Cafeteria, Field Days etc.</w:t>
            </w:r>
            <w:proofErr w:type="gramEnd"/>
            <w:r w:rsidRPr="009E13C0">
              <w:rPr>
                <w:b w:val="0"/>
                <w:color w:val="31849B" w:themeColor="accent5" w:themeShade="BF"/>
              </w:rPr>
              <w:t xml:space="preserve"> Parents of students in our lowest quartile</w:t>
            </w:r>
            <w:r>
              <w:t xml:space="preserve"> </w:t>
            </w:r>
            <w:r w:rsidRPr="009E13C0">
              <w:rPr>
                <w:b w:val="0"/>
                <w:color w:val="31849B" w:themeColor="accent5" w:themeShade="BF"/>
              </w:rPr>
              <w:t>have a lower percentage of attending parental involvement opportunities. Our Family</w:t>
            </w:r>
          </w:p>
          <w:p w:rsidR="009E13C0" w:rsidRPr="009E13C0" w:rsidRDefault="009E13C0" w:rsidP="009E13C0">
            <w:pPr>
              <w:pStyle w:val="Heading3"/>
              <w:spacing w:before="120" w:after="120" w:line="240" w:lineRule="auto"/>
              <w:rPr>
                <w:b w:val="0"/>
                <w:color w:val="31849B" w:themeColor="accent5" w:themeShade="BF"/>
              </w:rPr>
            </w:pPr>
            <w:proofErr w:type="gramStart"/>
            <w:r w:rsidRPr="009E13C0">
              <w:rPr>
                <w:b w:val="0"/>
                <w:color w:val="31849B" w:themeColor="accent5" w:themeShade="BF"/>
              </w:rPr>
              <w:t>and</w:t>
            </w:r>
            <w:proofErr w:type="gramEnd"/>
            <w:r w:rsidRPr="009E13C0">
              <w:rPr>
                <w:b w:val="0"/>
                <w:color w:val="31849B" w:themeColor="accent5" w:themeShade="BF"/>
              </w:rPr>
              <w:t xml:space="preserve"> Community liason will make personal contact with families to invite them to</w:t>
            </w:r>
          </w:p>
          <w:p w:rsidR="009E13C0" w:rsidRPr="009E13C0" w:rsidRDefault="009E13C0" w:rsidP="009E13C0">
            <w:pPr>
              <w:pStyle w:val="Heading3"/>
              <w:spacing w:before="120" w:after="120" w:line="240" w:lineRule="auto"/>
              <w:rPr>
                <w:b w:val="0"/>
                <w:color w:val="31849B" w:themeColor="accent5" w:themeShade="BF"/>
              </w:rPr>
            </w:pPr>
            <w:proofErr w:type="gramStart"/>
            <w:r w:rsidRPr="009E13C0">
              <w:rPr>
                <w:b w:val="0"/>
                <w:color w:val="31849B" w:themeColor="accent5" w:themeShade="BF"/>
              </w:rPr>
              <w:t>school</w:t>
            </w:r>
            <w:proofErr w:type="gramEnd"/>
            <w:r w:rsidRPr="009E13C0">
              <w:rPr>
                <w:b w:val="0"/>
                <w:color w:val="31849B" w:themeColor="accent5" w:themeShade="BF"/>
              </w:rPr>
              <w:t xml:space="preserve"> events and find a way for them to become involved. At each open house</w:t>
            </w:r>
          </w:p>
          <w:p w:rsidR="009E13C0" w:rsidRPr="009E13C0" w:rsidRDefault="009E13C0" w:rsidP="009E13C0">
            <w:pPr>
              <w:pStyle w:val="Heading3"/>
              <w:spacing w:before="120" w:after="120" w:line="240" w:lineRule="auto"/>
              <w:rPr>
                <w:b w:val="0"/>
                <w:color w:val="31849B" w:themeColor="accent5" w:themeShade="BF"/>
              </w:rPr>
            </w:pPr>
            <w:proofErr w:type="gramStart"/>
            <w:r w:rsidRPr="009E13C0">
              <w:rPr>
                <w:b w:val="0"/>
                <w:color w:val="31849B" w:themeColor="accent5" w:themeShade="BF"/>
              </w:rPr>
              <w:t>teachers</w:t>
            </w:r>
            <w:proofErr w:type="gramEnd"/>
            <w:r w:rsidRPr="009E13C0">
              <w:rPr>
                <w:b w:val="0"/>
                <w:color w:val="31849B" w:themeColor="accent5" w:themeShade="BF"/>
              </w:rPr>
              <w:t xml:space="preserve"> will encourage families to become actively involved in their child’s education.</w:t>
            </w:r>
          </w:p>
          <w:p w:rsidR="009E13C0" w:rsidRPr="009E13C0" w:rsidRDefault="009E13C0" w:rsidP="009E13C0">
            <w:pPr>
              <w:pStyle w:val="Heading3"/>
              <w:spacing w:before="120" w:after="120" w:line="240" w:lineRule="auto"/>
              <w:rPr>
                <w:b w:val="0"/>
                <w:color w:val="31849B" w:themeColor="accent5" w:themeShade="BF"/>
              </w:rPr>
            </w:pPr>
            <w:r w:rsidRPr="009E13C0">
              <w:rPr>
                <w:b w:val="0"/>
                <w:color w:val="31849B" w:themeColor="accent5" w:themeShade="BF"/>
              </w:rPr>
              <w:t>A volunteer orientation will be held in September, 2013. School information will be</w:t>
            </w:r>
          </w:p>
          <w:p w:rsidR="00524589" w:rsidRPr="00135273" w:rsidRDefault="009E13C0" w:rsidP="009E13C0">
            <w:pPr>
              <w:pStyle w:val="Heading3"/>
              <w:spacing w:before="120" w:after="120" w:line="240" w:lineRule="auto"/>
              <w:rPr>
                <w:b w:val="0"/>
                <w:i/>
                <w:color w:val="31849B" w:themeColor="accent5" w:themeShade="BF"/>
              </w:rPr>
            </w:pPr>
            <w:proofErr w:type="gramStart"/>
            <w:r w:rsidRPr="009E13C0">
              <w:rPr>
                <w:b w:val="0"/>
                <w:color w:val="31849B" w:themeColor="accent5" w:themeShade="BF"/>
              </w:rPr>
              <w:t>shared</w:t>
            </w:r>
            <w:proofErr w:type="gramEnd"/>
            <w:r w:rsidRPr="009E13C0">
              <w:rPr>
                <w:b w:val="0"/>
                <w:color w:val="31849B" w:themeColor="accent5" w:themeShade="BF"/>
              </w:rPr>
              <w:t xml:space="preserve"> in a variety of formats such as school newsletter, School Messenger, School</w:t>
            </w:r>
            <w:r>
              <w:rPr>
                <w:b w:val="0"/>
                <w:color w:val="31849B" w:themeColor="accent5" w:themeShade="BF"/>
              </w:rPr>
              <w:t xml:space="preserve"> website and teacher planner </w:t>
            </w:r>
          </w:p>
        </w:tc>
        <w:tc>
          <w:tcPr>
            <w:tcW w:w="1583" w:type="dxa"/>
            <w:shd w:val="clear" w:color="auto" w:fill="auto"/>
            <w:noWrap/>
          </w:tcPr>
          <w:p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rsidTr="00FB6BCE">
        <w:trPr>
          <w:trHeight w:val="720"/>
        </w:trPr>
        <w:tc>
          <w:tcPr>
            <w:tcW w:w="735" w:type="dxa"/>
            <w:shd w:val="clear" w:color="auto" w:fill="auto"/>
            <w:noWrap/>
            <w:vAlign w:val="bottom"/>
          </w:tcPr>
          <w:p w:rsidR="00524589" w:rsidRPr="00F279F7" w:rsidRDefault="0052458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24589" w:rsidRPr="00135273" w:rsidRDefault="0070772A" w:rsidP="0094361A">
            <w:pPr>
              <w:spacing w:after="0" w:line="240" w:lineRule="auto"/>
              <w:rPr>
                <w:color w:val="31849B" w:themeColor="accent5" w:themeShade="BF"/>
              </w:rPr>
            </w:pPr>
            <w:r w:rsidRPr="00135273">
              <w:rPr>
                <w:color w:val="31849B" w:themeColor="accent5" w:themeShade="BF"/>
              </w:rPr>
              <w:t xml:space="preserve">b. </w:t>
            </w:r>
            <w:r w:rsidR="00524589" w:rsidRPr="00135273">
              <w:rPr>
                <w:color w:val="31849B" w:themeColor="accent5" w:themeShade="BF"/>
              </w:rPr>
              <w:t xml:space="preserve">Describe the process by which the school learns about the local community for the purpose of utilizing available resources to support student achievement. </w:t>
            </w:r>
            <w:r w:rsidR="00C06F4F">
              <w:rPr>
                <w:color w:val="31849B" w:themeColor="accent5" w:themeShade="BF"/>
              </w:rPr>
              <w:t xml:space="preserve"> Sutherland Elementary partners with its PTA to recruit membership and increase partnerships within the community. Through this process Sutherland Elementary has increased its community partners.</w:t>
            </w:r>
          </w:p>
        </w:tc>
        <w:tc>
          <w:tcPr>
            <w:tcW w:w="1583" w:type="dxa"/>
            <w:shd w:val="clear" w:color="auto" w:fill="auto"/>
            <w:noWrap/>
          </w:tcPr>
          <w:p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tcPr>
          <w:p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524589" w:rsidRPr="00135273" w:rsidRDefault="00524589"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J.   Area 10: Additional Targets</w:t>
            </w:r>
          </w:p>
        </w:tc>
        <w:tc>
          <w:tcPr>
            <w:tcW w:w="1583" w:type="dxa"/>
            <w:shd w:val="clear" w:color="auto" w:fill="F2F2F2" w:themeFill="background1" w:themeFillShade="F2"/>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Default="00524589" w:rsidP="00156BE3">
            <w:pPr>
              <w:spacing w:after="0" w:line="240" w:lineRule="auto"/>
              <w:rPr>
                <w:rFonts w:ascii="Times New Roman" w:eastAsia="Times New Roman" w:hAnsi="Times New Roman" w:cs="Times New Roman"/>
                <w:color w:val="0000FF"/>
                <w:sz w:val="24"/>
                <w:szCs w:val="24"/>
              </w:rPr>
            </w:pPr>
            <w:r w:rsidRPr="00135273">
              <w:rPr>
                <w:rFonts w:ascii="Times New Roman" w:eastAsia="Times New Roman" w:hAnsi="Times New Roman" w:cs="Times New Roman"/>
                <w:color w:val="0000FF"/>
                <w:sz w:val="24"/>
                <w:szCs w:val="24"/>
              </w:rPr>
              <w:t>This section is optional and may be used as needed for data targets in areas not already addressed in the SIP.  Insert Goal Cells (e.g., under Social Sciences for Goal 5) as needed.</w:t>
            </w:r>
          </w:p>
          <w:p w:rsidR="00874CAD" w:rsidRDefault="00874CAD" w:rsidP="00156BE3">
            <w:pPr>
              <w:spacing w:after="0" w:line="240" w:lineRule="auto"/>
              <w:rPr>
                <w:rFonts w:ascii="Times New Roman" w:eastAsia="Times New Roman" w:hAnsi="Times New Roman" w:cs="Times New Roman"/>
                <w:color w:val="0000FF"/>
                <w:sz w:val="24"/>
                <w:szCs w:val="24"/>
              </w:rPr>
            </w:pPr>
          </w:p>
          <w:p w:rsidR="00874CAD" w:rsidRPr="00135273" w:rsidRDefault="00874CAD" w:rsidP="00156BE3">
            <w:pPr>
              <w:spacing w:after="0" w:line="240" w:lineRule="auto"/>
              <w:rPr>
                <w:rFonts w:ascii="Times New Roman" w:eastAsia="Times New Roman" w:hAnsi="Times New Roman" w:cs="Times New Roman"/>
                <w:sz w:val="24"/>
                <w:szCs w:val="24"/>
              </w:rPr>
            </w:pPr>
          </w:p>
        </w:tc>
        <w:tc>
          <w:tcPr>
            <w:tcW w:w="1583" w:type="dxa"/>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524589" w:rsidRPr="00135273" w:rsidRDefault="00524589" w:rsidP="00DE49BD">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 xml:space="preserve">K. Problem-Solving  </w:t>
            </w:r>
          </w:p>
        </w:tc>
        <w:tc>
          <w:tcPr>
            <w:tcW w:w="1583" w:type="dxa"/>
            <w:shd w:val="clear" w:color="auto" w:fill="F2F2F2" w:themeFill="background1" w:themeFillShade="F2"/>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F2F2F2" w:themeFill="background1" w:themeFillShade="F2"/>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135273">
        <w:trPr>
          <w:trHeight w:val="20"/>
        </w:trPr>
        <w:tc>
          <w:tcPr>
            <w:tcW w:w="735" w:type="dxa"/>
            <w:shd w:val="clear" w:color="auto" w:fill="auto"/>
            <w:noWrap/>
            <w:vAlign w:val="bottom"/>
          </w:tcPr>
          <w:p w:rsidR="00524589" w:rsidRPr="00F279F7" w:rsidRDefault="00135273"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F2F2F2" w:themeFill="background1" w:themeFillShade="F2"/>
          </w:tcPr>
          <w:p w:rsidR="00524589" w:rsidRPr="00135273" w:rsidRDefault="00524589" w:rsidP="00261E72">
            <w:pPr>
              <w:pStyle w:val="BodyText"/>
              <w:rPr>
                <w:i/>
                <w:color w:val="548DD4" w:themeColor="text2" w:themeTint="99"/>
                <w:sz w:val="20"/>
              </w:rPr>
            </w:pPr>
            <w:r w:rsidRPr="00135273">
              <w:rPr>
                <w:i/>
                <w:color w:val="548DD4" w:themeColor="text2" w:themeTint="99"/>
                <w:sz w:val="20"/>
              </w:rPr>
              <w:t xml:space="preserve">Goals, barriers and/or strategies must specifically address any subgroup not meeting its AMO targets for the prior school year. The special needs of subgroups not addressed in the AMO report (e.g., migrant, homeless, neglected and delinquent) must also be considered during this process. </w:t>
            </w:r>
          </w:p>
          <w:p w:rsidR="00524589" w:rsidRPr="00135273" w:rsidRDefault="00524589" w:rsidP="00261E72">
            <w:pPr>
              <w:rPr>
                <w:color w:val="000000"/>
              </w:rPr>
            </w:pPr>
            <w:r w:rsidRPr="00135273">
              <w:rPr>
                <w:color w:val="548DD4" w:themeColor="text2" w:themeTint="99"/>
              </w:rPr>
              <w:t>Develop implementation plans for the school’s highest-priority goals by engaging in a facilitated planning and problem-solving process. Use the following prompts to capture the process and plan components</w:t>
            </w:r>
            <w:r w:rsidRPr="00135273">
              <w:rPr>
                <w:color w:val="000000"/>
              </w:rPr>
              <w:t>:</w:t>
            </w:r>
          </w:p>
        </w:tc>
        <w:tc>
          <w:tcPr>
            <w:tcW w:w="1583" w:type="dxa"/>
            <w:shd w:val="clear" w:color="auto" w:fill="F2F2F2" w:themeFill="background1" w:themeFillShade="F2"/>
            <w:noWrap/>
          </w:tcPr>
          <w:p w:rsidR="00524589" w:rsidRPr="00135273" w:rsidRDefault="00135273"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F2F2F2" w:themeFill="background1" w:themeFillShade="F2"/>
            <w:noWrap/>
          </w:tcPr>
          <w:p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C06F4F" w:rsidRPr="00C06F4F" w:rsidRDefault="00524589" w:rsidP="00C06F4F">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1: Identify goal(s) to help you achieve your targets. Select one or more Areas each goal addresses.</w:t>
            </w:r>
            <w:r w:rsidR="00C06F4F">
              <w:rPr>
                <w:rFonts w:ascii="Times New Roman" w:eastAsia="Times New Roman" w:hAnsi="Times New Roman" w:cs="Times New Roman"/>
                <w:sz w:val="24"/>
                <w:szCs w:val="24"/>
              </w:rPr>
              <w:t xml:space="preserve"> </w:t>
            </w:r>
            <w:r w:rsidR="00C06F4F" w:rsidRPr="00C06F4F">
              <w:rPr>
                <w:rFonts w:ascii="Times New Roman" w:eastAsia="Times New Roman" w:hAnsi="Times New Roman" w:cs="Times New Roman"/>
                <w:sz w:val="24"/>
                <w:szCs w:val="24"/>
              </w:rPr>
              <w:t>Review of data shows that scores on the statewide writing assessment</w:t>
            </w:r>
          </w:p>
          <w:p w:rsidR="00C06F4F" w:rsidRPr="00C06F4F" w:rsidRDefault="00C06F4F" w:rsidP="00C06F4F">
            <w:pPr>
              <w:spacing w:after="0" w:line="240" w:lineRule="auto"/>
              <w:rPr>
                <w:rFonts w:ascii="Times New Roman" w:eastAsia="Times New Roman" w:hAnsi="Times New Roman" w:cs="Times New Roman"/>
                <w:sz w:val="24"/>
                <w:szCs w:val="24"/>
              </w:rPr>
            </w:pPr>
            <w:proofErr w:type="gramStart"/>
            <w:r w:rsidRPr="00C06F4F">
              <w:rPr>
                <w:rFonts w:ascii="Times New Roman" w:eastAsia="Times New Roman" w:hAnsi="Times New Roman" w:cs="Times New Roman"/>
                <w:sz w:val="24"/>
                <w:szCs w:val="24"/>
              </w:rPr>
              <w:t>have</w:t>
            </w:r>
            <w:proofErr w:type="gramEnd"/>
            <w:r w:rsidRPr="00C06F4F">
              <w:rPr>
                <w:rFonts w:ascii="Times New Roman" w:eastAsia="Times New Roman" w:hAnsi="Times New Roman" w:cs="Times New Roman"/>
                <w:sz w:val="24"/>
                <w:szCs w:val="24"/>
              </w:rPr>
              <w:t xml:space="preserve"> declined over the past several years. It also indicates that a disproportionate</w:t>
            </w:r>
          </w:p>
          <w:p w:rsidR="00C06F4F" w:rsidRPr="00C06F4F" w:rsidRDefault="00C06F4F" w:rsidP="00C06F4F">
            <w:pPr>
              <w:spacing w:after="0" w:line="240" w:lineRule="auto"/>
              <w:rPr>
                <w:rFonts w:ascii="Times New Roman" w:eastAsia="Times New Roman" w:hAnsi="Times New Roman" w:cs="Times New Roman"/>
                <w:sz w:val="24"/>
                <w:szCs w:val="24"/>
              </w:rPr>
            </w:pPr>
            <w:proofErr w:type="gramStart"/>
            <w:r w:rsidRPr="00C06F4F">
              <w:rPr>
                <w:rFonts w:ascii="Times New Roman" w:eastAsia="Times New Roman" w:hAnsi="Times New Roman" w:cs="Times New Roman"/>
                <w:sz w:val="24"/>
                <w:szCs w:val="24"/>
              </w:rPr>
              <w:t>amount</w:t>
            </w:r>
            <w:proofErr w:type="gramEnd"/>
            <w:r w:rsidRPr="00C06F4F">
              <w:rPr>
                <w:rFonts w:ascii="Times New Roman" w:eastAsia="Times New Roman" w:hAnsi="Times New Roman" w:cs="Times New Roman"/>
                <w:sz w:val="24"/>
                <w:szCs w:val="24"/>
              </w:rPr>
              <w:t xml:space="preserve"> of students scored a Level 2 in Reading and Math in 3rd grade. Proficiency in</w:t>
            </w:r>
          </w:p>
          <w:p w:rsidR="00524589" w:rsidRPr="00135273" w:rsidRDefault="00C06F4F" w:rsidP="00C06F4F">
            <w:pPr>
              <w:spacing w:after="0" w:line="240" w:lineRule="auto"/>
              <w:rPr>
                <w:rFonts w:ascii="Times New Roman" w:eastAsia="Times New Roman" w:hAnsi="Times New Roman" w:cs="Times New Roman"/>
                <w:sz w:val="24"/>
                <w:szCs w:val="24"/>
              </w:rPr>
            </w:pPr>
            <w:r w:rsidRPr="00C06F4F">
              <w:rPr>
                <w:rFonts w:ascii="Times New Roman" w:eastAsia="Times New Roman" w:hAnsi="Times New Roman" w:cs="Times New Roman"/>
                <w:sz w:val="24"/>
                <w:szCs w:val="24"/>
              </w:rPr>
              <w:t>Reading and Math falls below 80% and an</w:t>
            </w:r>
            <w:r>
              <w:rPr>
                <w:rFonts w:ascii="Times New Roman" w:eastAsia="Times New Roman" w:hAnsi="Times New Roman" w:cs="Times New Roman"/>
                <w:sz w:val="24"/>
                <w:szCs w:val="24"/>
              </w:rPr>
              <w:t xml:space="preserve"> increase of students scoring in Level 4 and Level 5 needs to be addressed, as well as maintaining scores in these upper levels.</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C06F4F" w:rsidRPr="00C06F4F" w:rsidRDefault="00524589" w:rsidP="00C06F4F">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2: Brainstorm barriers that could prevent the school from achieving each goal.</w:t>
            </w:r>
            <w:r w:rsidR="00C06F4F">
              <w:rPr>
                <w:rFonts w:ascii="Times New Roman" w:eastAsia="Times New Roman" w:hAnsi="Times New Roman" w:cs="Times New Roman"/>
                <w:sz w:val="24"/>
                <w:szCs w:val="24"/>
              </w:rPr>
              <w:t xml:space="preserve"> </w:t>
            </w:r>
            <w:r w:rsidR="00C06F4F" w:rsidRPr="00C06F4F">
              <w:rPr>
                <w:rFonts w:ascii="Times New Roman" w:eastAsia="Times New Roman" w:hAnsi="Times New Roman" w:cs="Times New Roman"/>
                <w:sz w:val="24"/>
                <w:szCs w:val="24"/>
              </w:rPr>
              <w:t>Need for quality instruction aligned to standards, lack of differentiated instruction,</w:t>
            </w:r>
          </w:p>
          <w:p w:rsidR="00C06F4F" w:rsidRPr="00C06F4F" w:rsidRDefault="00C06F4F" w:rsidP="00C06F4F">
            <w:pPr>
              <w:spacing w:after="0" w:line="240" w:lineRule="auto"/>
              <w:rPr>
                <w:rFonts w:ascii="Times New Roman" w:eastAsia="Times New Roman" w:hAnsi="Times New Roman" w:cs="Times New Roman"/>
                <w:sz w:val="24"/>
                <w:szCs w:val="24"/>
              </w:rPr>
            </w:pPr>
            <w:r w:rsidRPr="00C06F4F">
              <w:rPr>
                <w:rFonts w:ascii="Times New Roman" w:eastAsia="Times New Roman" w:hAnsi="Times New Roman" w:cs="Times New Roman"/>
                <w:sz w:val="24"/>
                <w:szCs w:val="24"/>
              </w:rPr>
              <w:t>teachers lack knowledge of ways to enrich/accelerate the curriculum, lack of resources</w:t>
            </w:r>
          </w:p>
          <w:p w:rsidR="00C06F4F" w:rsidRPr="00C06F4F" w:rsidRDefault="00C06F4F" w:rsidP="00C06F4F">
            <w:pPr>
              <w:spacing w:after="0" w:line="240" w:lineRule="auto"/>
              <w:rPr>
                <w:rFonts w:ascii="Times New Roman" w:eastAsia="Times New Roman" w:hAnsi="Times New Roman" w:cs="Times New Roman"/>
                <w:sz w:val="24"/>
                <w:szCs w:val="24"/>
              </w:rPr>
            </w:pPr>
            <w:r w:rsidRPr="00C06F4F">
              <w:rPr>
                <w:rFonts w:ascii="Times New Roman" w:eastAsia="Times New Roman" w:hAnsi="Times New Roman" w:cs="Times New Roman"/>
                <w:sz w:val="24"/>
                <w:szCs w:val="24"/>
              </w:rPr>
              <w:t>for teachers, lack of articulation between grade levels, fidelity to the interventions</w:t>
            </w:r>
          </w:p>
          <w:p w:rsidR="00C06F4F" w:rsidRPr="00C06F4F" w:rsidRDefault="00C06F4F" w:rsidP="00C06F4F">
            <w:pPr>
              <w:spacing w:after="0" w:line="240" w:lineRule="auto"/>
              <w:rPr>
                <w:rFonts w:ascii="Times New Roman" w:eastAsia="Times New Roman" w:hAnsi="Times New Roman" w:cs="Times New Roman"/>
                <w:sz w:val="24"/>
                <w:szCs w:val="24"/>
              </w:rPr>
            </w:pPr>
            <w:r w:rsidRPr="00C06F4F">
              <w:rPr>
                <w:rFonts w:ascii="Times New Roman" w:eastAsia="Times New Roman" w:hAnsi="Times New Roman" w:cs="Times New Roman"/>
                <w:sz w:val="24"/>
                <w:szCs w:val="24"/>
              </w:rPr>
              <w:t>used for struggling students, fidelity to the writing rubric, using pre-tests to determine</w:t>
            </w:r>
          </w:p>
          <w:p w:rsidR="00C06F4F" w:rsidRPr="00C06F4F" w:rsidRDefault="00C06F4F" w:rsidP="00C06F4F">
            <w:pPr>
              <w:spacing w:after="0" w:line="240" w:lineRule="auto"/>
              <w:rPr>
                <w:rFonts w:ascii="Times New Roman" w:eastAsia="Times New Roman" w:hAnsi="Times New Roman" w:cs="Times New Roman"/>
                <w:sz w:val="24"/>
                <w:szCs w:val="24"/>
              </w:rPr>
            </w:pPr>
            <w:proofErr w:type="gramStart"/>
            <w:r w:rsidRPr="00C06F4F">
              <w:rPr>
                <w:rFonts w:ascii="Times New Roman" w:eastAsia="Times New Roman" w:hAnsi="Times New Roman" w:cs="Times New Roman"/>
                <w:sz w:val="24"/>
                <w:szCs w:val="24"/>
              </w:rPr>
              <w:t>prior</w:t>
            </w:r>
            <w:proofErr w:type="gramEnd"/>
            <w:r w:rsidRPr="00C06F4F">
              <w:rPr>
                <w:rFonts w:ascii="Times New Roman" w:eastAsia="Times New Roman" w:hAnsi="Times New Roman" w:cs="Times New Roman"/>
                <w:sz w:val="24"/>
                <w:szCs w:val="24"/>
              </w:rPr>
              <w:t xml:space="preserve"> knowledge of student before entering a new unit. Ineffective use of planning</w:t>
            </w:r>
          </w:p>
          <w:p w:rsidR="00524589" w:rsidRPr="00135273" w:rsidRDefault="00C06F4F" w:rsidP="00C06F4F">
            <w:pPr>
              <w:spacing w:after="0" w:line="240" w:lineRule="auto"/>
              <w:rPr>
                <w:rFonts w:ascii="Times New Roman" w:eastAsia="Times New Roman" w:hAnsi="Times New Roman" w:cs="Times New Roman"/>
                <w:sz w:val="24"/>
                <w:szCs w:val="24"/>
              </w:rPr>
            </w:pPr>
            <w:proofErr w:type="gramStart"/>
            <w:r w:rsidRPr="00C06F4F">
              <w:rPr>
                <w:rFonts w:ascii="Times New Roman" w:eastAsia="Times New Roman" w:hAnsi="Times New Roman" w:cs="Times New Roman"/>
                <w:sz w:val="24"/>
                <w:szCs w:val="24"/>
              </w:rPr>
              <w:t>time</w:t>
            </w:r>
            <w:proofErr w:type="gramEnd"/>
            <w:r w:rsidRPr="00C06F4F">
              <w:rPr>
                <w:rFonts w:ascii="Times New Roman" w:eastAsia="Times New Roman" w:hAnsi="Times New Roman" w:cs="Times New Roman"/>
                <w:sz w:val="24"/>
                <w:szCs w:val="24"/>
              </w:rPr>
              <w:t xml:space="preserve"> as a team. PLC discussions are not focused on student achievement and how to</w:t>
            </w:r>
            <w:r>
              <w:rPr>
                <w:rFonts w:ascii="Times New Roman" w:eastAsia="Times New Roman" w:hAnsi="Times New Roman" w:cs="Times New Roman"/>
                <w:sz w:val="24"/>
                <w:szCs w:val="24"/>
              </w:rPr>
              <w:t xml:space="preserve"> make instructional decisions based on data.</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864"/>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C06F4F" w:rsidRPr="00C06F4F" w:rsidRDefault="00524589" w:rsidP="00C06F4F">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3: Prioritize targeted barriers based on alterable elements of curriculum, instruction, environment, and organizational systems (e.g., those which have the most impact on the goal if removed or are immediately actionable).</w:t>
            </w:r>
            <w:r w:rsidR="00C06F4F">
              <w:rPr>
                <w:rFonts w:ascii="Times New Roman" w:eastAsia="Times New Roman" w:hAnsi="Times New Roman" w:cs="Times New Roman"/>
                <w:sz w:val="24"/>
                <w:szCs w:val="24"/>
              </w:rPr>
              <w:t xml:space="preserve"> </w:t>
            </w:r>
            <w:r w:rsidR="00C06F4F" w:rsidRPr="00C06F4F">
              <w:rPr>
                <w:rFonts w:ascii="Times New Roman" w:eastAsia="Times New Roman" w:hAnsi="Times New Roman" w:cs="Times New Roman"/>
                <w:sz w:val="24"/>
                <w:szCs w:val="24"/>
              </w:rPr>
              <w:t>Lack of quality instruction aligned to</w:t>
            </w:r>
          </w:p>
          <w:p w:rsidR="00524589" w:rsidRPr="00135273" w:rsidRDefault="00C06F4F" w:rsidP="00C06F4F">
            <w:pPr>
              <w:spacing w:after="0" w:line="240" w:lineRule="auto"/>
              <w:rPr>
                <w:rFonts w:ascii="Times New Roman" w:eastAsia="Times New Roman" w:hAnsi="Times New Roman" w:cs="Times New Roman"/>
                <w:sz w:val="24"/>
                <w:szCs w:val="24"/>
              </w:rPr>
            </w:pPr>
            <w:proofErr w:type="gramStart"/>
            <w:r w:rsidRPr="00C06F4F">
              <w:rPr>
                <w:rFonts w:ascii="Times New Roman" w:eastAsia="Times New Roman" w:hAnsi="Times New Roman" w:cs="Times New Roman"/>
                <w:sz w:val="24"/>
                <w:szCs w:val="24"/>
              </w:rPr>
              <w:t>standards</w:t>
            </w:r>
            <w:proofErr w:type="gramEnd"/>
            <w:r w:rsidRPr="00C06F4F">
              <w:rPr>
                <w:rFonts w:ascii="Times New Roman" w:eastAsia="Times New Roman" w:hAnsi="Times New Roman" w:cs="Times New Roman"/>
                <w:sz w:val="24"/>
                <w:szCs w:val="24"/>
              </w:rPr>
              <w:t xml:space="preserve"> to include interventions/acceleration. Lack of use of pre-tests to determine</w:t>
            </w:r>
            <w:r>
              <w:rPr>
                <w:rFonts w:ascii="Times New Roman" w:eastAsia="Times New Roman" w:hAnsi="Times New Roman" w:cs="Times New Roman"/>
                <w:sz w:val="24"/>
                <w:szCs w:val="24"/>
              </w:rPr>
              <w:t xml:space="preserve"> entry level knowledge of students.</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630"/>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C06F4F" w:rsidRPr="00C06F4F" w:rsidRDefault="00524589" w:rsidP="00C06F4F">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4: Brainstorm which resources are available that could be used to address each targeted barrier.</w:t>
            </w:r>
            <w:r w:rsidR="00C06F4F">
              <w:rPr>
                <w:rFonts w:ascii="Times New Roman" w:eastAsia="Times New Roman" w:hAnsi="Times New Roman" w:cs="Times New Roman"/>
                <w:sz w:val="24"/>
                <w:szCs w:val="24"/>
              </w:rPr>
              <w:t xml:space="preserve"> </w:t>
            </w:r>
            <w:r w:rsidR="00C06F4F" w:rsidRPr="00C06F4F">
              <w:rPr>
                <w:rFonts w:ascii="Times New Roman" w:eastAsia="Times New Roman" w:hAnsi="Times New Roman" w:cs="Times New Roman"/>
                <w:sz w:val="24"/>
                <w:szCs w:val="24"/>
              </w:rPr>
              <w:t>District Reading coach, Budget for PD and follow up, use of Gifted</w:t>
            </w:r>
          </w:p>
          <w:p w:rsidR="00C06F4F" w:rsidRPr="00C06F4F" w:rsidRDefault="00C06F4F" w:rsidP="00C06F4F">
            <w:pPr>
              <w:spacing w:after="0" w:line="240" w:lineRule="auto"/>
              <w:rPr>
                <w:rFonts w:ascii="Times New Roman" w:eastAsia="Times New Roman" w:hAnsi="Times New Roman" w:cs="Times New Roman"/>
                <w:sz w:val="24"/>
                <w:szCs w:val="24"/>
              </w:rPr>
            </w:pPr>
            <w:r w:rsidRPr="00C06F4F">
              <w:rPr>
                <w:rFonts w:ascii="Times New Roman" w:eastAsia="Times New Roman" w:hAnsi="Times New Roman" w:cs="Times New Roman"/>
                <w:sz w:val="24"/>
                <w:szCs w:val="24"/>
              </w:rPr>
              <w:t>teacher to support classroom teachers with strategies for acceleration, Common</w:t>
            </w:r>
          </w:p>
          <w:p w:rsidR="00C06F4F" w:rsidRPr="00C06F4F" w:rsidRDefault="00C06F4F" w:rsidP="00C06F4F">
            <w:pPr>
              <w:spacing w:after="0" w:line="240" w:lineRule="auto"/>
              <w:rPr>
                <w:rFonts w:ascii="Times New Roman" w:eastAsia="Times New Roman" w:hAnsi="Times New Roman" w:cs="Times New Roman"/>
                <w:sz w:val="24"/>
                <w:szCs w:val="24"/>
              </w:rPr>
            </w:pPr>
            <w:r w:rsidRPr="00C06F4F">
              <w:rPr>
                <w:rFonts w:ascii="Times New Roman" w:eastAsia="Times New Roman" w:hAnsi="Times New Roman" w:cs="Times New Roman"/>
                <w:sz w:val="24"/>
                <w:szCs w:val="24"/>
              </w:rPr>
              <w:t>planning time is built into the master schedule (block), PLC meetings have been</w:t>
            </w:r>
          </w:p>
          <w:p w:rsidR="00524589" w:rsidRPr="00135273" w:rsidRDefault="00C06F4F" w:rsidP="00C06F4F">
            <w:pPr>
              <w:spacing w:after="0" w:line="240" w:lineRule="auto"/>
              <w:rPr>
                <w:rFonts w:ascii="Times New Roman" w:eastAsia="Times New Roman" w:hAnsi="Times New Roman" w:cs="Times New Roman"/>
                <w:sz w:val="24"/>
                <w:szCs w:val="24"/>
              </w:rPr>
            </w:pPr>
            <w:proofErr w:type="gramStart"/>
            <w:r w:rsidRPr="00C06F4F">
              <w:rPr>
                <w:rFonts w:ascii="Times New Roman" w:eastAsia="Times New Roman" w:hAnsi="Times New Roman" w:cs="Times New Roman"/>
                <w:sz w:val="24"/>
                <w:szCs w:val="24"/>
              </w:rPr>
              <w:t>restructured</w:t>
            </w:r>
            <w:proofErr w:type="gramEnd"/>
            <w:r w:rsidRPr="00C06F4F">
              <w:rPr>
                <w:rFonts w:ascii="Times New Roman" w:eastAsia="Times New Roman" w:hAnsi="Times New Roman" w:cs="Times New Roman"/>
                <w:sz w:val="24"/>
                <w:szCs w:val="24"/>
              </w:rPr>
              <w:t xml:space="preserve"> to increase administrative support. Change in teacher assignment to</w:t>
            </w:r>
            <w:r>
              <w:rPr>
                <w:rFonts w:ascii="Times New Roman" w:eastAsia="Times New Roman" w:hAnsi="Times New Roman" w:cs="Times New Roman"/>
                <w:sz w:val="24"/>
                <w:szCs w:val="24"/>
              </w:rPr>
              <w:t xml:space="preserve"> match strength.</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630"/>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5: Brainstorm and prioritize strategies that could be used to eliminate or reduce each targeted barrier.</w:t>
            </w:r>
            <w:r w:rsidR="00C06F4F">
              <w:rPr>
                <w:rFonts w:ascii="Times New Roman" w:eastAsia="Times New Roman" w:hAnsi="Times New Roman" w:cs="Times New Roman"/>
                <w:sz w:val="24"/>
                <w:szCs w:val="24"/>
              </w:rPr>
              <w:t xml:space="preserve"> Define a structured PD calendar to include district and school support to be given to teachers at the start of the school year. This structured PD would address implementation of Florida Standards, the effective use of formative assessments, and using data to make appropriate instructional decisions.</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576"/>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6: Identify action steps (including who, what, where, when) that will need to be taken to implement the identified strategies.</w:t>
            </w:r>
            <w:r w:rsidR="00C06F4F">
              <w:rPr>
                <w:rFonts w:ascii="Times New Roman" w:eastAsia="Times New Roman" w:hAnsi="Times New Roman" w:cs="Times New Roman"/>
                <w:sz w:val="24"/>
                <w:szCs w:val="24"/>
              </w:rPr>
              <w:t xml:space="preserve"> The LLC will meet throughout the school year to tweak and plan the PD identified for the school year. A calendar of PD was set up by the LLC for the duration of the school year.</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576"/>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7: Determine how strategies will be monitored for effectiveness and fidelity of implementation (including who, what, where, when).</w:t>
            </w:r>
            <w:r w:rsidR="00C06F4F">
              <w:rPr>
                <w:rFonts w:ascii="Times New Roman" w:eastAsia="Times New Roman" w:hAnsi="Times New Roman" w:cs="Times New Roman"/>
                <w:sz w:val="24"/>
                <w:szCs w:val="24"/>
              </w:rPr>
              <w:t xml:space="preserve"> School administrators will provide consistent feedback based on walk through data throughout the school year.</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630"/>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8: Determine how progress towards each goal will be monitored (including who, what, where, when).</w:t>
            </w:r>
            <w:r w:rsidR="00C06F4F">
              <w:rPr>
                <w:rFonts w:ascii="Times New Roman" w:eastAsia="Times New Roman" w:hAnsi="Times New Roman" w:cs="Times New Roman"/>
                <w:sz w:val="24"/>
                <w:szCs w:val="24"/>
              </w:rPr>
              <w:t xml:space="preserve"> Through the SBLT progress is monitored frequently to address academic concerns (ELP graphs, report card grades, conduct grades, Common Assessment Data etc.)</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375"/>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524589" w:rsidRPr="00135273" w:rsidRDefault="00524589" w:rsidP="00DE49BD">
            <w:pPr>
              <w:spacing w:after="0" w:line="240" w:lineRule="auto"/>
              <w:rPr>
                <w:i/>
                <w:color w:val="548DD4" w:themeColor="text2" w:themeTint="99"/>
                <w:sz w:val="20"/>
              </w:rPr>
            </w:pPr>
            <w:r w:rsidRPr="00135273">
              <w:rPr>
                <w:rFonts w:ascii="Times New Roman" w:eastAsia="Times New Roman" w:hAnsi="Times New Roman" w:cs="Times New Roman"/>
                <w:b/>
                <w:bCs/>
                <w:sz w:val="28"/>
                <w:szCs w:val="28"/>
              </w:rPr>
              <w:t xml:space="preserve">Part III: Professional Development </w:t>
            </w:r>
          </w:p>
        </w:tc>
        <w:tc>
          <w:tcPr>
            <w:tcW w:w="1583" w:type="dxa"/>
            <w:shd w:val="clear" w:color="auto" w:fill="D9D9D9" w:themeFill="background1" w:themeFillShade="D9"/>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D9D9D9" w:themeFill="background1" w:themeFillShade="D9"/>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576"/>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For all professional development identified in Part II as a strategy to eliminate or reduce a barrier to a goal, provide the following information for each activity.</w:t>
            </w:r>
          </w:p>
        </w:tc>
        <w:tc>
          <w:tcPr>
            <w:tcW w:w="1583" w:type="dxa"/>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524589" w:rsidP="005D21D6">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Related goal </w:t>
            </w:r>
            <w:r w:rsidR="00C06F4F">
              <w:rPr>
                <w:rFonts w:ascii="Times New Roman" w:eastAsia="Times New Roman" w:hAnsi="Times New Roman" w:cs="Times New Roman"/>
                <w:sz w:val="24"/>
                <w:szCs w:val="24"/>
              </w:rPr>
              <w:t>PD in each content area to address implementation of the Florida Standards</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Topic, focus, and content</w:t>
            </w:r>
            <w:r w:rsidR="00C06F4F">
              <w:rPr>
                <w:rFonts w:ascii="Times New Roman" w:eastAsia="Times New Roman" w:hAnsi="Times New Roman" w:cs="Times New Roman"/>
                <w:sz w:val="24"/>
                <w:szCs w:val="24"/>
              </w:rPr>
              <w:t xml:space="preserve"> </w:t>
            </w:r>
          </w:p>
          <w:p w:rsidR="00C06F4F" w:rsidRPr="00135273" w:rsidRDefault="00C06F4F" w:rsidP="00156BE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Implementation of the math practice standards, Florida Standards, effective use of formative assessments</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Facilitator or leader</w:t>
            </w:r>
          </w:p>
          <w:p w:rsidR="00C06F4F" w:rsidRPr="00135273" w:rsidRDefault="00C06F4F" w:rsidP="00156BE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Members of the Leading the Learning Cadre (LLC)</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Participants (e.g., Professional Learning Community, grade level, schoolwide)</w:t>
            </w:r>
          </w:p>
          <w:p w:rsidR="00C06F4F" w:rsidRPr="00135273" w:rsidRDefault="00C06F4F" w:rsidP="00156BE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Deliver of PD will take various forms such as PLC’s, school wide, grade level depending on the content being delivered.</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Target dates or schedule (e.g., professional development day, once a month)</w:t>
            </w:r>
            <w:r w:rsidR="00C06F4F">
              <w:rPr>
                <w:rFonts w:ascii="Times New Roman" w:eastAsia="Times New Roman" w:hAnsi="Times New Roman" w:cs="Times New Roman"/>
                <w:sz w:val="24"/>
                <w:szCs w:val="24"/>
              </w:rPr>
              <w:t xml:space="preserve"> A PD calendar was established for the school year to include monthly subjects, PLC’s weekly.</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Strategies for follow-up and monitoring</w:t>
            </w:r>
          </w:p>
          <w:p w:rsidR="00C06F4F" w:rsidRPr="00135273" w:rsidRDefault="00C06F4F" w:rsidP="00156BE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The Learning Cadre will meet throughout the year to review feedback results from each session. </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Person responsible for monitoring</w:t>
            </w:r>
          </w:p>
          <w:p w:rsidR="00C06F4F" w:rsidRPr="00135273" w:rsidRDefault="00C06F4F" w:rsidP="00156BE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School administrators and LLC members.</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524589" w:rsidRPr="00135273" w:rsidRDefault="00524589" w:rsidP="00156BE3">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Part IV: Coordination and Integration</w:t>
            </w:r>
          </w:p>
        </w:tc>
        <w:tc>
          <w:tcPr>
            <w:tcW w:w="1583" w:type="dxa"/>
            <w:shd w:val="clear" w:color="auto" w:fill="D9D9D9" w:themeFill="background1" w:themeFillShade="D9"/>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D9D9D9" w:themeFill="background1" w:themeFillShade="D9"/>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135273" w:rsidRPr="00961B99" w:rsidTr="00B41291">
        <w:trPr>
          <w:trHeight w:val="1440"/>
        </w:trPr>
        <w:tc>
          <w:tcPr>
            <w:tcW w:w="735" w:type="dxa"/>
            <w:shd w:val="clear" w:color="auto" w:fill="auto"/>
            <w:noWrap/>
            <w:vAlign w:val="bottom"/>
            <w:hideMark/>
          </w:tcPr>
          <w:p w:rsidR="00135273" w:rsidRDefault="00135273"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p w:rsidR="00135273" w:rsidRPr="00F279F7" w:rsidRDefault="00135273"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LEGIS</w:t>
            </w:r>
          </w:p>
        </w:tc>
        <w:tc>
          <w:tcPr>
            <w:tcW w:w="13396" w:type="dxa"/>
            <w:gridSpan w:val="5"/>
            <w:shd w:val="clear" w:color="auto" w:fill="auto"/>
            <w:hideMark/>
          </w:tcPr>
          <w:p w:rsidR="00135273" w:rsidRPr="00135273" w:rsidRDefault="00135273"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Describe how federal, state, and local funds, services, and programs will be coordinated and integrated in the school. Include Title I, Part A; Title I, Part C- Migrant; Title I, Part D; Title II; Title III; Title VI, Part B; Title X- Homeless; Supplemental Academic Instruction (SAI); violence prevention programs; nutrition programs; housing programs; Head Start; adult education; CTE; and job training, as applicable to your school.</w:t>
            </w:r>
            <w:r>
              <w:rPr>
                <w:rFonts w:ascii="Times New Roman" w:eastAsia="Times New Roman" w:hAnsi="Times New Roman" w:cs="Times New Roman"/>
                <w:sz w:val="24"/>
                <w:szCs w:val="24"/>
              </w:rPr>
              <w:t xml:space="preserve"> </w:t>
            </w:r>
          </w:p>
          <w:p w:rsidR="00135273" w:rsidRDefault="00135273" w:rsidP="00156BE3">
            <w:pPr>
              <w:spacing w:after="0" w:line="240" w:lineRule="auto"/>
              <w:rPr>
                <w:color w:val="C00000"/>
              </w:rPr>
            </w:pPr>
            <w:r>
              <w:rPr>
                <w:color w:val="C00000"/>
              </w:rPr>
              <w:t xml:space="preserve">Describe the </w:t>
            </w:r>
            <w:r w:rsidRPr="00135273">
              <w:rPr>
                <w:color w:val="C00000"/>
              </w:rPr>
              <w:t>process through which school leadership identifies and aligns all available resources (e.g., personnel, instructional, curricular) in order to meet the needs of all students and maximize desired student outcomes. Include the methodology for coordinating and supplementing federal, state and local funds, services and programs. Provide the person(s) responsible, frequency of meetings, how an inventory of resources is maintained and any problem-solving activities used to determine how to apply resources for the highest impact.</w:t>
            </w:r>
          </w:p>
          <w:p w:rsidR="00C06F4F" w:rsidRPr="00C06F4F" w:rsidRDefault="00C06F4F" w:rsidP="00C06F4F">
            <w:pPr>
              <w:spacing w:after="0" w:line="240" w:lineRule="auto"/>
              <w:rPr>
                <w:color w:val="C00000"/>
              </w:rPr>
            </w:pPr>
            <w:r>
              <w:rPr>
                <w:color w:val="C00000"/>
              </w:rPr>
              <w:t xml:space="preserve"> School Improvement </w:t>
            </w:r>
            <w:r w:rsidRPr="00C06F4F">
              <w:rPr>
                <w:color w:val="C00000"/>
              </w:rPr>
              <w:t>funds will be used to support resources needed to implement strategies aligned to our</w:t>
            </w:r>
          </w:p>
          <w:p w:rsidR="00C06F4F" w:rsidRPr="00C06F4F" w:rsidRDefault="00C06F4F" w:rsidP="00C06F4F">
            <w:pPr>
              <w:spacing w:after="0" w:line="240" w:lineRule="auto"/>
              <w:rPr>
                <w:color w:val="C00000"/>
              </w:rPr>
            </w:pPr>
            <w:proofErr w:type="gramStart"/>
            <w:r w:rsidRPr="00C06F4F">
              <w:rPr>
                <w:color w:val="C00000"/>
              </w:rPr>
              <w:t>content</w:t>
            </w:r>
            <w:proofErr w:type="gramEnd"/>
            <w:r w:rsidRPr="00C06F4F">
              <w:rPr>
                <w:color w:val="C00000"/>
              </w:rPr>
              <w:t xml:space="preserve"> area goals. The SIP team met and reviewed our plan to determine what</w:t>
            </w:r>
          </w:p>
          <w:p w:rsidR="00C06F4F" w:rsidRPr="00135273" w:rsidRDefault="00C06F4F" w:rsidP="00C06F4F">
            <w:pPr>
              <w:spacing w:after="0" w:line="240" w:lineRule="auto"/>
              <w:rPr>
                <w:color w:val="C00000"/>
              </w:rPr>
            </w:pPr>
            <w:proofErr w:type="gramStart"/>
            <w:r w:rsidRPr="00C06F4F">
              <w:rPr>
                <w:color w:val="C00000"/>
              </w:rPr>
              <w:t>resources</w:t>
            </w:r>
            <w:proofErr w:type="gramEnd"/>
            <w:r w:rsidRPr="00C06F4F">
              <w:rPr>
                <w:color w:val="C00000"/>
              </w:rPr>
              <w:t xml:space="preserve"> needed to be secured and an allocation for those resources.</w:t>
            </w:r>
          </w:p>
          <w:p w:rsidR="00135273" w:rsidRPr="00135273" w:rsidRDefault="00135273" w:rsidP="002B611C">
            <w:pPr>
              <w:spacing w:after="0" w:line="240" w:lineRule="auto"/>
              <w:rPr>
                <w:rFonts w:ascii="Times New Roman" w:eastAsia="Times New Roman" w:hAnsi="Times New Roman" w:cs="Times New Roman"/>
                <w:color w:val="000000"/>
                <w:sz w:val="20"/>
                <w:szCs w:val="20"/>
              </w:rPr>
            </w:pP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524589" w:rsidRPr="00135273" w:rsidRDefault="00524589" w:rsidP="00DE49BD">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 xml:space="preserve">Part V: Budget </w:t>
            </w:r>
          </w:p>
        </w:tc>
        <w:tc>
          <w:tcPr>
            <w:tcW w:w="1583" w:type="dxa"/>
            <w:shd w:val="clear" w:color="auto" w:fill="D9D9D9" w:themeFill="background1" w:themeFillShade="D9"/>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D9D9D9" w:themeFill="background1" w:themeFillShade="D9"/>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576"/>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Based on the strategies identified during the problem-solving process, create a budget for each school-funded activity including:</w:t>
            </w:r>
          </w:p>
        </w:tc>
        <w:tc>
          <w:tcPr>
            <w:tcW w:w="1583" w:type="dxa"/>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524589" w:rsidRPr="00135273" w:rsidRDefault="00DE49BD" w:rsidP="005D21D6">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00524589" w:rsidRPr="00135273">
              <w:rPr>
                <w:rFonts w:ascii="Times New Roman" w:eastAsia="Times New Roman" w:hAnsi="Times New Roman" w:cs="Times New Roman"/>
                <w:sz w:val="24"/>
                <w:szCs w:val="24"/>
              </w:rPr>
              <w:t>Related goal</w:t>
            </w:r>
            <w:r w:rsidR="00C06F4F">
              <w:rPr>
                <w:rFonts w:ascii="Times New Roman" w:eastAsia="Times New Roman" w:hAnsi="Times New Roman" w:cs="Times New Roman"/>
                <w:sz w:val="24"/>
                <w:szCs w:val="24"/>
              </w:rPr>
              <w:t xml:space="preserve"> All Goals</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524589" w:rsidRPr="00135273" w:rsidRDefault="00DE49BD"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00524589" w:rsidRPr="00135273">
              <w:rPr>
                <w:rFonts w:ascii="Times New Roman" w:eastAsia="Times New Roman" w:hAnsi="Times New Roman" w:cs="Times New Roman"/>
                <w:sz w:val="24"/>
                <w:szCs w:val="24"/>
              </w:rPr>
              <w:t>Strategy</w:t>
            </w:r>
            <w:r w:rsidR="00C06F4F">
              <w:rPr>
                <w:rFonts w:ascii="Times New Roman" w:eastAsia="Times New Roman" w:hAnsi="Times New Roman" w:cs="Times New Roman"/>
                <w:sz w:val="24"/>
                <w:szCs w:val="24"/>
              </w:rPr>
              <w:t xml:space="preserve"> Effective use of Formative Assessment</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524589" w:rsidRPr="00135273" w:rsidRDefault="00DE49BD"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00524589" w:rsidRPr="00135273">
              <w:rPr>
                <w:rFonts w:ascii="Times New Roman" w:eastAsia="Times New Roman" w:hAnsi="Times New Roman" w:cs="Times New Roman"/>
                <w:sz w:val="24"/>
                <w:szCs w:val="24"/>
              </w:rPr>
              <w:t>Type of resource (i.e., evidence-based programs or materials, professional development, technology, or other)</w:t>
            </w:r>
            <w:r w:rsidR="00C06F4F">
              <w:rPr>
                <w:rFonts w:ascii="Times New Roman" w:eastAsia="Times New Roman" w:hAnsi="Times New Roman" w:cs="Times New Roman"/>
                <w:sz w:val="24"/>
                <w:szCs w:val="24"/>
              </w:rPr>
              <w:t xml:space="preserve"> professional development</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524589" w:rsidRPr="00135273" w:rsidRDefault="00DE49BD"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4. </w:t>
            </w:r>
            <w:r w:rsidR="00524589" w:rsidRPr="00135273">
              <w:rPr>
                <w:rFonts w:ascii="Times New Roman" w:eastAsia="Times New Roman" w:hAnsi="Times New Roman" w:cs="Times New Roman"/>
                <w:sz w:val="24"/>
                <w:szCs w:val="24"/>
              </w:rPr>
              <w:t>Description of resources</w:t>
            </w:r>
            <w:r w:rsidR="00C06F4F">
              <w:rPr>
                <w:rFonts w:ascii="Times New Roman" w:eastAsia="Times New Roman" w:hAnsi="Times New Roman" w:cs="Times New Roman"/>
                <w:sz w:val="24"/>
                <w:szCs w:val="24"/>
              </w:rPr>
              <w:t xml:space="preserve"> Professional development books, assessment kits</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524589" w:rsidRPr="00135273" w:rsidRDefault="00DE49BD"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5. </w:t>
            </w:r>
            <w:r w:rsidR="00524589" w:rsidRPr="00135273">
              <w:rPr>
                <w:rFonts w:ascii="Times New Roman" w:eastAsia="Times New Roman" w:hAnsi="Times New Roman" w:cs="Times New Roman"/>
                <w:sz w:val="24"/>
                <w:szCs w:val="24"/>
              </w:rPr>
              <w:t>Funding source</w:t>
            </w:r>
            <w:r w:rsidR="00C06F4F">
              <w:rPr>
                <w:rFonts w:ascii="Times New Roman" w:eastAsia="Times New Roman" w:hAnsi="Times New Roman" w:cs="Times New Roman"/>
                <w:sz w:val="24"/>
                <w:szCs w:val="24"/>
              </w:rPr>
              <w:t xml:space="preserve"> School Improvement funds</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524589" w:rsidRPr="00135273" w:rsidRDefault="00DE49BD"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6. </w:t>
            </w:r>
            <w:r w:rsidR="00524589" w:rsidRPr="00135273">
              <w:rPr>
                <w:rFonts w:ascii="Times New Roman" w:eastAsia="Times New Roman" w:hAnsi="Times New Roman" w:cs="Times New Roman"/>
                <w:sz w:val="24"/>
                <w:szCs w:val="24"/>
              </w:rPr>
              <w:t>Amount needed</w:t>
            </w:r>
            <w:r w:rsidR="00C06F4F">
              <w:rPr>
                <w:rFonts w:ascii="Times New Roman" w:eastAsia="Times New Roman" w:hAnsi="Times New Roman" w:cs="Times New Roman"/>
                <w:sz w:val="24"/>
                <w:szCs w:val="24"/>
              </w:rPr>
              <w:t xml:space="preserve"> $700.00</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524589" w:rsidRPr="00135273" w:rsidRDefault="00524589" w:rsidP="00DE49BD">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 xml:space="preserve">Part VI: Mid-Year Reflection </w:t>
            </w:r>
          </w:p>
        </w:tc>
        <w:tc>
          <w:tcPr>
            <w:tcW w:w="1583" w:type="dxa"/>
            <w:shd w:val="clear" w:color="auto" w:fill="D9D9D9" w:themeFill="background1" w:themeFillShade="D9"/>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3"/>
            <w:shd w:val="clear" w:color="auto" w:fill="D9D9D9" w:themeFill="background1" w:themeFillShade="D9"/>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864"/>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58392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548DD4" w:themeColor="text2" w:themeTint="99"/>
                <w:sz w:val="24"/>
                <w:szCs w:val="24"/>
              </w:rPr>
              <w:t xml:space="preserve">This section is to be completed after mid-year assessment data is available. </w:t>
            </w:r>
            <w:r w:rsidRPr="00135273">
              <w:rPr>
                <w:rFonts w:ascii="Times New Roman" w:eastAsia="Times New Roman" w:hAnsi="Times New Roman" w:cs="Times New Roman"/>
                <w:sz w:val="24"/>
                <w:szCs w:val="24"/>
              </w:rPr>
              <w:t>Reflect on the plan created through the problem-solving process at the beginning of the year and answer the following questions for each created in Part IIK.</w:t>
            </w:r>
          </w:p>
        </w:tc>
        <w:tc>
          <w:tcPr>
            <w:tcW w:w="1583" w:type="dxa"/>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DE49BD"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1. </w:t>
            </w:r>
            <w:r w:rsidR="00524589" w:rsidRPr="00135273">
              <w:rPr>
                <w:rFonts w:ascii="Times New Roman" w:eastAsia="Times New Roman" w:hAnsi="Times New Roman" w:cs="Times New Roman"/>
                <w:sz w:val="24"/>
                <w:szCs w:val="24"/>
              </w:rPr>
              <w:t>Has the goal been achieved?</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DE49BD"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2. </w:t>
            </w:r>
            <w:r w:rsidR="00524589" w:rsidRPr="00135273">
              <w:rPr>
                <w:rFonts w:ascii="Times New Roman" w:eastAsia="Times New Roman" w:hAnsi="Times New Roman" w:cs="Times New Roman"/>
                <w:sz w:val="24"/>
                <w:szCs w:val="24"/>
              </w:rPr>
              <w:t>If yes, what evidence do you see to indicate you have achieved the goal?</w:t>
            </w:r>
            <w:r w:rsidRPr="00135273">
              <w:rPr>
                <w:rFonts w:ascii="Times New Roman" w:eastAsia="Times New Roman" w:hAnsi="Times New Roman" w:cs="Times New Roman"/>
                <w:sz w:val="24"/>
                <w:szCs w:val="24"/>
              </w:rPr>
              <w:t xml:space="preserve"> If no, is desired progress being made to accomplish the goal?</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DE49BD"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3. </w:t>
            </w:r>
            <w:r w:rsidR="00524589" w:rsidRPr="00135273">
              <w:rPr>
                <w:rFonts w:ascii="Times New Roman" w:eastAsia="Times New Roman" w:hAnsi="Times New Roman" w:cs="Times New Roman"/>
                <w:sz w:val="24"/>
                <w:szCs w:val="24"/>
              </w:rPr>
              <w:t>If yes, what evidence do you see to indicate desired progress has been made to accomplish the goal?</w:t>
            </w:r>
            <w:r w:rsidRPr="00135273">
              <w:rPr>
                <w:rFonts w:ascii="Times New Roman" w:eastAsia="Times New Roman" w:hAnsi="Times New Roman" w:cs="Times New Roman"/>
                <w:sz w:val="24"/>
                <w:szCs w:val="24"/>
              </w:rPr>
              <w:t xml:space="preserve"> If no, have the originally targeted barriers been eliminated or reduced?</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DE49BD"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4. </w:t>
            </w:r>
            <w:r w:rsidR="00524589" w:rsidRPr="00135273">
              <w:rPr>
                <w:rFonts w:ascii="Times New Roman" w:eastAsia="Times New Roman" w:hAnsi="Times New Roman" w:cs="Times New Roman"/>
                <w:sz w:val="24"/>
                <w:szCs w:val="24"/>
              </w:rPr>
              <w:t>If yes, what evidence do you see to indicate barriers have been eliminated or reduced?</w:t>
            </w:r>
            <w:r w:rsidR="00F32AAB" w:rsidRPr="00135273">
              <w:rPr>
                <w:rFonts w:ascii="Times New Roman" w:eastAsia="Times New Roman" w:hAnsi="Times New Roman" w:cs="Times New Roman"/>
                <w:sz w:val="24"/>
                <w:szCs w:val="24"/>
              </w:rPr>
              <w:t xml:space="preserve"> If no, are the original strategies being implemented with fidelity as designed?</w:t>
            </w:r>
          </w:p>
          <w:p w:rsidR="00524589" w:rsidRPr="00135273" w:rsidRDefault="00524589" w:rsidP="00156BE3">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F32AAB" w:rsidP="00F32AAB">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5.</w:t>
            </w:r>
            <w:r w:rsidR="00524589" w:rsidRPr="00135273">
              <w:rPr>
                <w:rFonts w:ascii="Times New Roman" w:eastAsia="Times New Roman" w:hAnsi="Times New Roman" w:cs="Times New Roman"/>
                <w:sz w:val="24"/>
                <w:szCs w:val="24"/>
              </w:rPr>
              <w:t xml:space="preserve"> If yes, re-engage the problem solving process at Step 5, making edits as needed to Part II of the SIP.</w:t>
            </w:r>
            <w:r w:rsidRPr="00135273">
              <w:rPr>
                <w:rFonts w:ascii="Times New Roman" w:eastAsia="Times New Roman" w:hAnsi="Times New Roman" w:cs="Times New Roman"/>
                <w:sz w:val="24"/>
                <w:szCs w:val="24"/>
              </w:rPr>
              <w:t xml:space="preserve"> If no, engage in a problem solving process around implementation fidelity of the original plan, and make edits as desired to Part II of the SIP.</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3"/>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bl>
    <w:p w:rsidR="00F477D0" w:rsidRPr="00961B99" w:rsidRDefault="00F477D0" w:rsidP="00156BE3">
      <w:pPr>
        <w:rPr>
          <w:rFonts w:ascii="Times New Roman" w:hAnsi="Times New Roman" w:cs="Times New Roman"/>
        </w:rPr>
      </w:pPr>
    </w:p>
    <w:sectPr w:rsidR="00F477D0" w:rsidRPr="00961B99" w:rsidSect="003D09F7">
      <w:headerReference w:type="default" r:id="rId28"/>
      <w:footerReference w:type="default" r:id="rId29"/>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vans, Jenna" w:date="2014-06-18T12:24:00Z" w:initials="je">
    <w:p w:rsidR="00220B3D" w:rsidRDefault="00220B3D" w:rsidP="00AC58CA">
      <w:pPr>
        <w:pStyle w:val="CommentText"/>
      </w:pPr>
      <w:r>
        <w:rPr>
          <w:rStyle w:val="CommentReference"/>
        </w:rPr>
        <w:annotationRef/>
      </w:r>
      <w:r>
        <w:t>Moved from ILT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63C" w:rsidRDefault="00C9463C" w:rsidP="003D09F7">
      <w:pPr>
        <w:spacing w:after="0" w:line="240" w:lineRule="auto"/>
      </w:pPr>
      <w:r>
        <w:separator/>
      </w:r>
    </w:p>
  </w:endnote>
  <w:endnote w:type="continuationSeparator" w:id="0">
    <w:p w:rsidR="00C9463C" w:rsidRDefault="00C9463C" w:rsidP="003D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B3D" w:rsidRDefault="00220B3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Draft 2014/15 SIP Template PCS 6-18-14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F1B9B" w:rsidRPr="001F1B9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20B3D" w:rsidRDefault="00220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63C" w:rsidRDefault="00C9463C" w:rsidP="003D09F7">
      <w:pPr>
        <w:spacing w:after="0" w:line="240" w:lineRule="auto"/>
      </w:pPr>
      <w:r>
        <w:separator/>
      </w:r>
    </w:p>
  </w:footnote>
  <w:footnote w:type="continuationSeparator" w:id="0">
    <w:p w:rsidR="00C9463C" w:rsidRDefault="00C9463C" w:rsidP="003D0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B3D" w:rsidRPr="003D09F7" w:rsidRDefault="001F1B9B">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sdt>
      <w:sdtPr>
        <w:rPr>
          <w:rFonts w:asciiTheme="majorHAnsi" w:eastAsiaTheme="majorEastAsia" w:hAnsiTheme="majorHAnsi" w:cstheme="majorBidi"/>
          <w:sz w:val="24"/>
          <w:szCs w:val="24"/>
        </w:rPr>
        <w:id w:val="41792791"/>
        <w:docPartObj>
          <w:docPartGallery w:val="Watermarks"/>
          <w:docPartUnique/>
        </w:docPartObj>
      </w:sdtPr>
      <w:sdtEndPr/>
      <w:sdtContent>
        <w:r>
          <w:rPr>
            <w:rFonts w:asciiTheme="majorHAnsi" w:eastAsiaTheme="majorEastAsia" w:hAnsiTheme="majorHAnsi" w:cstheme="majorBidi"/>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Fonts w:asciiTheme="majorHAnsi" w:eastAsiaTheme="majorEastAsia" w:hAnsiTheme="majorHAnsi" w:cstheme="majorBidi"/>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220B3D">
          <w:rPr>
            <w:rFonts w:asciiTheme="majorHAnsi" w:eastAsiaTheme="majorEastAsia" w:hAnsiTheme="majorHAnsi" w:cstheme="majorBidi"/>
            <w:sz w:val="24"/>
            <w:szCs w:val="24"/>
          </w:rPr>
          <w:t xml:space="preserve">PCS SIP Template with Alignment to the </w:t>
        </w:r>
        <w:r w:rsidR="00220B3D" w:rsidRPr="00121BBC">
          <w:rPr>
            <w:rFonts w:asciiTheme="majorHAnsi" w:eastAsiaTheme="majorEastAsia" w:hAnsiTheme="majorHAnsi" w:cstheme="majorBidi"/>
            <w:sz w:val="24"/>
            <w:szCs w:val="24"/>
          </w:rPr>
          <w:t xml:space="preserve">DOE SIP </w:t>
        </w:r>
        <w:r w:rsidR="00220B3D">
          <w:rPr>
            <w:rFonts w:asciiTheme="majorHAnsi" w:eastAsiaTheme="majorEastAsia" w:hAnsiTheme="majorHAnsi" w:cstheme="majorBidi"/>
            <w:sz w:val="24"/>
            <w:szCs w:val="24"/>
          </w:rPr>
          <w:t xml:space="preserve">&amp; </w:t>
        </w:r>
        <w:r w:rsidR="00220B3D" w:rsidRPr="003D09F7">
          <w:rPr>
            <w:rFonts w:asciiTheme="majorHAnsi" w:eastAsiaTheme="majorEastAsia" w:hAnsiTheme="majorHAnsi" w:cstheme="majorBidi"/>
            <w:sz w:val="24"/>
            <w:szCs w:val="24"/>
          </w:rPr>
          <w:t>District Strategic P</w:t>
        </w:r>
        <w:r w:rsidR="00220B3D">
          <w:rPr>
            <w:rFonts w:asciiTheme="majorHAnsi" w:eastAsiaTheme="majorEastAsia" w:hAnsiTheme="majorHAnsi" w:cstheme="majorBidi"/>
            <w:sz w:val="24"/>
            <w:szCs w:val="24"/>
          </w:rPr>
          <w:t>lan- 2014-15</w:t>
        </w:r>
        <w:r w:rsidR="00220B3D" w:rsidRPr="003D09F7">
          <w:rPr>
            <w:rFonts w:asciiTheme="majorHAnsi" w:eastAsiaTheme="majorEastAsia" w:hAnsiTheme="majorHAnsi" w:cstheme="majorBidi"/>
            <w:sz w:val="24"/>
            <w:szCs w:val="24"/>
          </w:rPr>
          <w:t xml:space="preserve"> </w:t>
        </w:r>
        <w:r w:rsidR="00220B3D">
          <w:rPr>
            <w:rFonts w:asciiTheme="majorHAnsi" w:eastAsiaTheme="majorEastAsia" w:hAnsiTheme="majorHAnsi" w:cstheme="majorBidi"/>
            <w:sz w:val="24"/>
            <w:szCs w:val="24"/>
          </w:rPr>
          <w:t xml:space="preserve">&amp; </w:t>
        </w:r>
        <w:r w:rsidR="00220B3D" w:rsidRPr="003D09F7">
          <w:rPr>
            <w:rFonts w:asciiTheme="majorHAnsi" w:eastAsiaTheme="majorEastAsia" w:hAnsiTheme="majorHAnsi" w:cstheme="majorBidi"/>
            <w:sz w:val="24"/>
            <w:szCs w:val="24"/>
          </w:rPr>
          <w:t>Accreditation Standards</w:t>
        </w:r>
      </w:sdtContent>
    </w:sdt>
  </w:p>
  <w:p w:rsidR="00220B3D" w:rsidRDefault="00220B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4C16"/>
    <w:multiLevelType w:val="hybridMultilevel"/>
    <w:tmpl w:val="3B300A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39B9"/>
    <w:multiLevelType w:val="hybridMultilevel"/>
    <w:tmpl w:val="4FB40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91FB8"/>
    <w:multiLevelType w:val="hybridMultilevel"/>
    <w:tmpl w:val="57FCCEC8"/>
    <w:lvl w:ilvl="0" w:tplc="1A0235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716CD4"/>
    <w:multiLevelType w:val="hybridMultilevel"/>
    <w:tmpl w:val="CD525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97D9C"/>
    <w:multiLevelType w:val="hybridMultilevel"/>
    <w:tmpl w:val="08F27A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159EF"/>
    <w:multiLevelType w:val="hybridMultilevel"/>
    <w:tmpl w:val="36884E2C"/>
    <w:lvl w:ilvl="0" w:tplc="70C82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96DF4"/>
    <w:multiLevelType w:val="hybridMultilevel"/>
    <w:tmpl w:val="C4906552"/>
    <w:lvl w:ilvl="0" w:tplc="44783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E553E"/>
    <w:multiLevelType w:val="hybridMultilevel"/>
    <w:tmpl w:val="021E73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5C66240"/>
    <w:multiLevelType w:val="hybridMultilevel"/>
    <w:tmpl w:val="3990D7D8"/>
    <w:lvl w:ilvl="0" w:tplc="04090019">
      <w:start w:val="1"/>
      <w:numFmt w:val="lowerLetter"/>
      <w:lvlText w:val="%1."/>
      <w:lvlJc w:val="left"/>
      <w:pPr>
        <w:ind w:left="900" w:hanging="360"/>
      </w:pPr>
    </w:lvl>
    <w:lvl w:ilvl="1" w:tplc="0409001B">
      <w:start w:val="1"/>
      <w:numFmt w:val="lowerRoman"/>
      <w:lvlText w:val="%2."/>
      <w:lvlJc w:val="right"/>
      <w:pPr>
        <w:ind w:left="1620" w:hanging="360"/>
      </w:pPr>
    </w:lvl>
    <w:lvl w:ilvl="2" w:tplc="0409001B">
      <w:start w:val="1"/>
      <w:numFmt w:val="lowerRoman"/>
      <w:lvlText w:val="%3."/>
      <w:lvlJc w:val="right"/>
      <w:pPr>
        <w:ind w:left="2340" w:hanging="180"/>
      </w:pPr>
    </w:lvl>
    <w:lvl w:ilvl="3" w:tplc="1B3C17FC">
      <w:start w:val="1"/>
      <w:numFmt w:val="decimal"/>
      <w:lvlText w:val="%4."/>
      <w:lvlJc w:val="left"/>
      <w:pPr>
        <w:ind w:left="3060" w:hanging="360"/>
      </w:pPr>
      <w:rPr>
        <w:rFonts w:hint="default"/>
        <w:b w:val="0"/>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CB12DFB"/>
    <w:multiLevelType w:val="hybridMultilevel"/>
    <w:tmpl w:val="82B603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E4166"/>
    <w:multiLevelType w:val="hybridMultilevel"/>
    <w:tmpl w:val="8E0AA012"/>
    <w:lvl w:ilvl="0" w:tplc="FAF4F22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B73D52"/>
    <w:multiLevelType w:val="hybridMultilevel"/>
    <w:tmpl w:val="47D8A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C459DF"/>
    <w:multiLevelType w:val="hybridMultilevel"/>
    <w:tmpl w:val="D960E654"/>
    <w:lvl w:ilvl="0" w:tplc="56C660FA">
      <w:start w:val="1"/>
      <w:numFmt w:val="decimal"/>
      <w:lvlText w:val="%1."/>
      <w:lvlJc w:val="left"/>
      <w:pPr>
        <w:ind w:left="522"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0A419E"/>
    <w:multiLevelType w:val="hybridMultilevel"/>
    <w:tmpl w:val="3D042B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B94B71"/>
    <w:multiLevelType w:val="hybridMultilevel"/>
    <w:tmpl w:val="D440158E"/>
    <w:lvl w:ilvl="0" w:tplc="44783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544021"/>
    <w:multiLevelType w:val="hybridMultilevel"/>
    <w:tmpl w:val="4AD2ACE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BB01AA2"/>
    <w:multiLevelType w:val="hybridMultilevel"/>
    <w:tmpl w:val="992A78B0"/>
    <w:lvl w:ilvl="0" w:tplc="9436670A">
      <w:start w:val="1"/>
      <w:numFmt w:val="upperLetter"/>
      <w:lvlText w:val="%1."/>
      <w:lvlJc w:val="left"/>
      <w:pPr>
        <w:ind w:left="36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2E64419"/>
    <w:multiLevelType w:val="hybridMultilevel"/>
    <w:tmpl w:val="D960E654"/>
    <w:lvl w:ilvl="0" w:tplc="56C660FA">
      <w:start w:val="1"/>
      <w:numFmt w:val="decimal"/>
      <w:lvlText w:val="%1."/>
      <w:lvlJc w:val="left"/>
      <w:pPr>
        <w:ind w:left="522"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6B7862"/>
    <w:multiLevelType w:val="hybridMultilevel"/>
    <w:tmpl w:val="88F23B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DE10C2"/>
    <w:multiLevelType w:val="hybridMultilevel"/>
    <w:tmpl w:val="61985A34"/>
    <w:lvl w:ilvl="0" w:tplc="04090019">
      <w:start w:val="1"/>
      <w:numFmt w:val="lowerLetter"/>
      <w:lvlText w:val="%1."/>
      <w:lvlJc w:val="left"/>
      <w:pPr>
        <w:ind w:left="1800" w:hanging="360"/>
      </w:pPr>
      <w:rPr>
        <w:rFonts w:cs="Times New Roman"/>
      </w:rPr>
    </w:lvl>
    <w:lvl w:ilvl="1" w:tplc="0409001B">
      <w:start w:val="1"/>
      <w:numFmt w:val="lowerRoman"/>
      <w:lvlText w:val="%2."/>
      <w:lvlJc w:val="righ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45E107CF"/>
    <w:multiLevelType w:val="multilevel"/>
    <w:tmpl w:val="EEAE4A78"/>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right"/>
      <w:pPr>
        <w:tabs>
          <w:tab w:val="num" w:pos="720"/>
        </w:tabs>
        <w:ind w:left="720" w:hanging="360"/>
      </w:p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48011B59"/>
    <w:multiLevelType w:val="hybridMultilevel"/>
    <w:tmpl w:val="D5C47A44"/>
    <w:lvl w:ilvl="0" w:tplc="A2B0B174">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97FEF"/>
    <w:multiLevelType w:val="hybridMultilevel"/>
    <w:tmpl w:val="A3FEE112"/>
    <w:lvl w:ilvl="0" w:tplc="A2B0B174">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6A26CE"/>
    <w:multiLevelType w:val="hybridMultilevel"/>
    <w:tmpl w:val="6C3CC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D362D9"/>
    <w:multiLevelType w:val="hybridMultilevel"/>
    <w:tmpl w:val="7A6A9B3E"/>
    <w:lvl w:ilvl="0" w:tplc="70C823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1BD12A2"/>
    <w:multiLevelType w:val="hybridMultilevel"/>
    <w:tmpl w:val="9D9CFF50"/>
    <w:lvl w:ilvl="0" w:tplc="C494D30A">
      <w:start w:val="2"/>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4964EBBE">
      <w:start w:val="2"/>
      <w:numFmt w:val="lowerRoman"/>
      <w:lvlText w:val="%3."/>
      <w:lvlJc w:val="right"/>
      <w:pPr>
        <w:ind w:left="2160" w:hanging="180"/>
      </w:pPr>
      <w:rPr>
        <w:rFonts w:hint="default"/>
        <w:color w:val="FF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E1A95"/>
    <w:multiLevelType w:val="hybridMultilevel"/>
    <w:tmpl w:val="E3EA1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7D06A7"/>
    <w:multiLevelType w:val="hybridMultilevel"/>
    <w:tmpl w:val="C116FF72"/>
    <w:lvl w:ilvl="0" w:tplc="0409000F">
      <w:start w:val="1"/>
      <w:numFmt w:val="decimal"/>
      <w:lvlText w:val="%1."/>
      <w:lvlJc w:val="left"/>
      <w:pPr>
        <w:ind w:left="360" w:hanging="360"/>
      </w:pPr>
      <w:rPr>
        <w:rFonts w:cs="Times New Roman" w:hint="default"/>
      </w:rPr>
    </w:lvl>
    <w:lvl w:ilvl="1" w:tplc="70A87B76">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5B74332F"/>
    <w:multiLevelType w:val="hybridMultilevel"/>
    <w:tmpl w:val="8808234C"/>
    <w:lvl w:ilvl="0" w:tplc="70C823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457B0B"/>
    <w:multiLevelType w:val="hybridMultilevel"/>
    <w:tmpl w:val="6AA0E88C"/>
    <w:lvl w:ilvl="0" w:tplc="9C5E2E40">
      <w:start w:val="1"/>
      <w:numFmt w:val="lowerRoman"/>
      <w:lvlText w:val="%1."/>
      <w:lvlJc w:val="right"/>
      <w:pPr>
        <w:ind w:left="2160" w:hanging="18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D00BCC"/>
    <w:multiLevelType w:val="hybridMultilevel"/>
    <w:tmpl w:val="3EC6B4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0F5F69"/>
    <w:multiLevelType w:val="hybridMultilevel"/>
    <w:tmpl w:val="443293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1E1656"/>
    <w:multiLevelType w:val="hybridMultilevel"/>
    <w:tmpl w:val="2CBEF5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02F95"/>
    <w:multiLevelType w:val="hybridMultilevel"/>
    <w:tmpl w:val="68A63F8C"/>
    <w:lvl w:ilvl="0" w:tplc="DA0E0AF6">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466D8E"/>
    <w:multiLevelType w:val="hybridMultilevel"/>
    <w:tmpl w:val="72F4562E"/>
    <w:lvl w:ilvl="0" w:tplc="8A8A719A">
      <w:start w:val="1"/>
      <w:numFmt w:val="decimal"/>
      <w:lvlText w:val="%1."/>
      <w:lvlJc w:val="left"/>
      <w:pPr>
        <w:ind w:left="720" w:hanging="360"/>
      </w:pPr>
      <w:rPr>
        <w:rFonts w:cs="Times New Roman" w:hint="default"/>
        <w:b w:val="0"/>
        <w:i w:val="0"/>
      </w:rPr>
    </w:lvl>
    <w:lvl w:ilvl="1" w:tplc="9ECA1FAE">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59C5F89"/>
    <w:multiLevelType w:val="hybridMultilevel"/>
    <w:tmpl w:val="B358D9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5F06C0"/>
    <w:multiLevelType w:val="hybridMultilevel"/>
    <w:tmpl w:val="619E625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76966B3"/>
    <w:multiLevelType w:val="hybridMultilevel"/>
    <w:tmpl w:val="FBEC2EE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A7567A"/>
    <w:multiLevelType w:val="hybridMultilevel"/>
    <w:tmpl w:val="95D0F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BC014E"/>
    <w:multiLevelType w:val="hybridMultilevel"/>
    <w:tmpl w:val="7D302646"/>
    <w:lvl w:ilvl="0" w:tplc="920A0FD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48B58E3"/>
    <w:multiLevelType w:val="hybridMultilevel"/>
    <w:tmpl w:val="C4906552"/>
    <w:lvl w:ilvl="0" w:tplc="44783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52D90"/>
    <w:multiLevelType w:val="hybridMultilevel"/>
    <w:tmpl w:val="484C0C44"/>
    <w:lvl w:ilvl="0" w:tplc="D1F8BF30">
      <w:start w:val="1"/>
      <w:numFmt w:val="decimal"/>
      <w:lvlText w:val="%1."/>
      <w:lvlJc w:val="left"/>
      <w:pPr>
        <w:ind w:left="720" w:hanging="360"/>
      </w:pPr>
      <w:rPr>
        <w:rFonts w:cs="Times New Roman"/>
        <w:i w:val="0"/>
        <w:strike w:val="0"/>
        <w:color w:val="auto"/>
      </w:rPr>
    </w:lvl>
    <w:lvl w:ilvl="1" w:tplc="04090019">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E0415C"/>
    <w:multiLevelType w:val="hybridMultilevel"/>
    <w:tmpl w:val="C4906552"/>
    <w:lvl w:ilvl="0" w:tplc="44783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251B19"/>
    <w:multiLevelType w:val="hybridMultilevel"/>
    <w:tmpl w:val="458C7F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345F1B"/>
    <w:multiLevelType w:val="hybridMultilevel"/>
    <w:tmpl w:val="8230ED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9246DB"/>
    <w:multiLevelType w:val="hybridMultilevel"/>
    <w:tmpl w:val="9C029392"/>
    <w:lvl w:ilvl="0" w:tplc="DA0E0AF6">
      <w:start w:val="1"/>
      <w:numFmt w:val="bullet"/>
      <w:lvlText w:val=""/>
      <w:lvlJc w:val="left"/>
      <w:pPr>
        <w:ind w:left="1080" w:hanging="360"/>
      </w:pPr>
      <w:rPr>
        <w:rFonts w:ascii="Wingdings" w:hAnsi="Wingdings" w:hint="default"/>
        <w:color w:val="548DD4" w:themeColor="text2" w:themeTint="9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2"/>
  </w:num>
  <w:num w:numId="3">
    <w:abstractNumId w:val="33"/>
  </w:num>
  <w:num w:numId="4">
    <w:abstractNumId w:val="45"/>
  </w:num>
  <w:num w:numId="5">
    <w:abstractNumId w:val="37"/>
  </w:num>
  <w:num w:numId="6">
    <w:abstractNumId w:val="27"/>
  </w:num>
  <w:num w:numId="7">
    <w:abstractNumId w:val="7"/>
  </w:num>
  <w:num w:numId="8">
    <w:abstractNumId w:val="15"/>
  </w:num>
  <w:num w:numId="9">
    <w:abstractNumId w:val="44"/>
  </w:num>
  <w:num w:numId="10">
    <w:abstractNumId w:val="20"/>
  </w:num>
  <w:num w:numId="11">
    <w:abstractNumId w:val="10"/>
  </w:num>
  <w:num w:numId="12">
    <w:abstractNumId w:val="2"/>
  </w:num>
  <w:num w:numId="13">
    <w:abstractNumId w:val="24"/>
  </w:num>
  <w:num w:numId="14">
    <w:abstractNumId w:val="6"/>
  </w:num>
  <w:num w:numId="15">
    <w:abstractNumId w:val="19"/>
  </w:num>
  <w:num w:numId="16">
    <w:abstractNumId w:val="34"/>
  </w:num>
  <w:num w:numId="17">
    <w:abstractNumId w:val="38"/>
  </w:num>
  <w:num w:numId="18">
    <w:abstractNumId w:val="16"/>
  </w:num>
  <w:num w:numId="19">
    <w:abstractNumId w:val="41"/>
  </w:num>
  <w:num w:numId="20">
    <w:abstractNumId w:val="25"/>
  </w:num>
  <w:num w:numId="21">
    <w:abstractNumId w:val="8"/>
  </w:num>
  <w:num w:numId="22">
    <w:abstractNumId w:val="36"/>
  </w:num>
  <w:num w:numId="23">
    <w:abstractNumId w:val="39"/>
  </w:num>
  <w:num w:numId="24">
    <w:abstractNumId w:val="31"/>
  </w:num>
  <w:num w:numId="25">
    <w:abstractNumId w:val="12"/>
  </w:num>
  <w:num w:numId="26">
    <w:abstractNumId w:val="28"/>
  </w:num>
  <w:num w:numId="27">
    <w:abstractNumId w:val="1"/>
  </w:num>
  <w:num w:numId="28">
    <w:abstractNumId w:val="5"/>
  </w:num>
  <w:num w:numId="29">
    <w:abstractNumId w:val="11"/>
  </w:num>
  <w:num w:numId="30">
    <w:abstractNumId w:val="14"/>
  </w:num>
  <w:num w:numId="31">
    <w:abstractNumId w:val="35"/>
  </w:num>
  <w:num w:numId="32">
    <w:abstractNumId w:val="32"/>
  </w:num>
  <w:num w:numId="33">
    <w:abstractNumId w:val="9"/>
  </w:num>
  <w:num w:numId="34">
    <w:abstractNumId w:val="29"/>
  </w:num>
  <w:num w:numId="35">
    <w:abstractNumId w:val="17"/>
  </w:num>
  <w:num w:numId="36">
    <w:abstractNumId w:val="13"/>
  </w:num>
  <w:num w:numId="37">
    <w:abstractNumId w:val="23"/>
  </w:num>
  <w:num w:numId="38">
    <w:abstractNumId w:val="18"/>
  </w:num>
  <w:num w:numId="39">
    <w:abstractNumId w:val="26"/>
  </w:num>
  <w:num w:numId="40">
    <w:abstractNumId w:val="3"/>
  </w:num>
  <w:num w:numId="41">
    <w:abstractNumId w:val="40"/>
  </w:num>
  <w:num w:numId="42">
    <w:abstractNumId w:val="42"/>
  </w:num>
  <w:num w:numId="43">
    <w:abstractNumId w:val="43"/>
  </w:num>
  <w:num w:numId="44">
    <w:abstractNumId w:val="4"/>
  </w:num>
  <w:num w:numId="45">
    <w:abstractNumId w:val="3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E3"/>
    <w:rsid w:val="00006F0C"/>
    <w:rsid w:val="00021A77"/>
    <w:rsid w:val="00027456"/>
    <w:rsid w:val="00041A74"/>
    <w:rsid w:val="00062218"/>
    <w:rsid w:val="00062E69"/>
    <w:rsid w:val="00070452"/>
    <w:rsid w:val="000716C6"/>
    <w:rsid w:val="00093341"/>
    <w:rsid w:val="000A4529"/>
    <w:rsid w:val="000C5B57"/>
    <w:rsid w:val="000D6EBF"/>
    <w:rsid w:val="001100F0"/>
    <w:rsid w:val="00114B6E"/>
    <w:rsid w:val="00135273"/>
    <w:rsid w:val="00156BE3"/>
    <w:rsid w:val="00156F72"/>
    <w:rsid w:val="001767B6"/>
    <w:rsid w:val="0018462A"/>
    <w:rsid w:val="0019409F"/>
    <w:rsid w:val="001C0B1A"/>
    <w:rsid w:val="001C0BC4"/>
    <w:rsid w:val="001C1583"/>
    <w:rsid w:val="001C3DF1"/>
    <w:rsid w:val="001F1AA2"/>
    <w:rsid w:val="001F1B9B"/>
    <w:rsid w:val="001F1C98"/>
    <w:rsid w:val="00220B3D"/>
    <w:rsid w:val="0024482D"/>
    <w:rsid w:val="00261E72"/>
    <w:rsid w:val="00285007"/>
    <w:rsid w:val="002A3292"/>
    <w:rsid w:val="002B410F"/>
    <w:rsid w:val="002B611C"/>
    <w:rsid w:val="002E625A"/>
    <w:rsid w:val="002F532F"/>
    <w:rsid w:val="003044C5"/>
    <w:rsid w:val="00352A4C"/>
    <w:rsid w:val="0037556C"/>
    <w:rsid w:val="00397B52"/>
    <w:rsid w:val="003A1DAD"/>
    <w:rsid w:val="003C0E6F"/>
    <w:rsid w:val="003D09F7"/>
    <w:rsid w:val="003E2A07"/>
    <w:rsid w:val="003E726A"/>
    <w:rsid w:val="003F0109"/>
    <w:rsid w:val="003F2A5E"/>
    <w:rsid w:val="003F4597"/>
    <w:rsid w:val="003F6647"/>
    <w:rsid w:val="00403A6E"/>
    <w:rsid w:val="00405A79"/>
    <w:rsid w:val="0042315E"/>
    <w:rsid w:val="004269F6"/>
    <w:rsid w:val="0047697D"/>
    <w:rsid w:val="00494CB3"/>
    <w:rsid w:val="004A2A68"/>
    <w:rsid w:val="004B280B"/>
    <w:rsid w:val="004B2A84"/>
    <w:rsid w:val="004B5EB5"/>
    <w:rsid w:val="004D1F38"/>
    <w:rsid w:val="004D5165"/>
    <w:rsid w:val="004E7173"/>
    <w:rsid w:val="004F0071"/>
    <w:rsid w:val="00524589"/>
    <w:rsid w:val="00545EA0"/>
    <w:rsid w:val="005600CF"/>
    <w:rsid w:val="0058392D"/>
    <w:rsid w:val="00586450"/>
    <w:rsid w:val="00592126"/>
    <w:rsid w:val="00597088"/>
    <w:rsid w:val="005C45B2"/>
    <w:rsid w:val="005D21D6"/>
    <w:rsid w:val="005E59FE"/>
    <w:rsid w:val="005F6BD4"/>
    <w:rsid w:val="00600A2B"/>
    <w:rsid w:val="00601163"/>
    <w:rsid w:val="006049E4"/>
    <w:rsid w:val="00606EC3"/>
    <w:rsid w:val="006475F5"/>
    <w:rsid w:val="006506BC"/>
    <w:rsid w:val="00657351"/>
    <w:rsid w:val="0067749E"/>
    <w:rsid w:val="006A1517"/>
    <w:rsid w:val="006C7ABC"/>
    <w:rsid w:val="006E0609"/>
    <w:rsid w:val="00705D04"/>
    <w:rsid w:val="0070772A"/>
    <w:rsid w:val="0072023C"/>
    <w:rsid w:val="00754DFC"/>
    <w:rsid w:val="00756EC1"/>
    <w:rsid w:val="00780413"/>
    <w:rsid w:val="00787DD6"/>
    <w:rsid w:val="007A6FA9"/>
    <w:rsid w:val="008000D5"/>
    <w:rsid w:val="008162A5"/>
    <w:rsid w:val="00820593"/>
    <w:rsid w:val="00823896"/>
    <w:rsid w:val="0082760E"/>
    <w:rsid w:val="00874CAD"/>
    <w:rsid w:val="0089101E"/>
    <w:rsid w:val="00896521"/>
    <w:rsid w:val="008A488B"/>
    <w:rsid w:val="008B69E7"/>
    <w:rsid w:val="008C0B54"/>
    <w:rsid w:val="008D5C08"/>
    <w:rsid w:val="008D71A5"/>
    <w:rsid w:val="008E275E"/>
    <w:rsid w:val="008F073D"/>
    <w:rsid w:val="009154B2"/>
    <w:rsid w:val="009234F2"/>
    <w:rsid w:val="0092391C"/>
    <w:rsid w:val="00927353"/>
    <w:rsid w:val="0094361A"/>
    <w:rsid w:val="00951262"/>
    <w:rsid w:val="00961B99"/>
    <w:rsid w:val="009C15CD"/>
    <w:rsid w:val="009D775F"/>
    <w:rsid w:val="009E13C0"/>
    <w:rsid w:val="009E5D14"/>
    <w:rsid w:val="009F72A8"/>
    <w:rsid w:val="00A66A8A"/>
    <w:rsid w:val="00AC58CA"/>
    <w:rsid w:val="00AD429B"/>
    <w:rsid w:val="00B0765A"/>
    <w:rsid w:val="00B25352"/>
    <w:rsid w:val="00B31161"/>
    <w:rsid w:val="00B36568"/>
    <w:rsid w:val="00B41291"/>
    <w:rsid w:val="00B46F38"/>
    <w:rsid w:val="00B83C3D"/>
    <w:rsid w:val="00BB6809"/>
    <w:rsid w:val="00BD02D9"/>
    <w:rsid w:val="00BD3C59"/>
    <w:rsid w:val="00BD7D74"/>
    <w:rsid w:val="00C06F4F"/>
    <w:rsid w:val="00C115BB"/>
    <w:rsid w:val="00C30C06"/>
    <w:rsid w:val="00C53C84"/>
    <w:rsid w:val="00C802F0"/>
    <w:rsid w:val="00C80676"/>
    <w:rsid w:val="00C90D77"/>
    <w:rsid w:val="00C9463C"/>
    <w:rsid w:val="00CA1C0E"/>
    <w:rsid w:val="00CC4DB7"/>
    <w:rsid w:val="00CC6148"/>
    <w:rsid w:val="00D47103"/>
    <w:rsid w:val="00D70787"/>
    <w:rsid w:val="00D714CA"/>
    <w:rsid w:val="00D936BF"/>
    <w:rsid w:val="00DA0001"/>
    <w:rsid w:val="00DA0058"/>
    <w:rsid w:val="00DA3F2F"/>
    <w:rsid w:val="00DB77AA"/>
    <w:rsid w:val="00DE49BD"/>
    <w:rsid w:val="00DE5761"/>
    <w:rsid w:val="00E02A5D"/>
    <w:rsid w:val="00E05758"/>
    <w:rsid w:val="00E12602"/>
    <w:rsid w:val="00E1429A"/>
    <w:rsid w:val="00E17E78"/>
    <w:rsid w:val="00E5039A"/>
    <w:rsid w:val="00E54312"/>
    <w:rsid w:val="00E57EC4"/>
    <w:rsid w:val="00E74137"/>
    <w:rsid w:val="00E86386"/>
    <w:rsid w:val="00EA0B6C"/>
    <w:rsid w:val="00EB5FAA"/>
    <w:rsid w:val="00EC32CE"/>
    <w:rsid w:val="00F03D9A"/>
    <w:rsid w:val="00F13819"/>
    <w:rsid w:val="00F21467"/>
    <w:rsid w:val="00F279F7"/>
    <w:rsid w:val="00F321CE"/>
    <w:rsid w:val="00F32AAB"/>
    <w:rsid w:val="00F33EFD"/>
    <w:rsid w:val="00F477D0"/>
    <w:rsid w:val="00F6001C"/>
    <w:rsid w:val="00F95818"/>
    <w:rsid w:val="00FB2F67"/>
    <w:rsid w:val="00FB6BCE"/>
    <w:rsid w:val="00FD03D6"/>
    <w:rsid w:val="00FD7497"/>
    <w:rsid w:val="00FE0580"/>
    <w:rsid w:val="00FE1125"/>
    <w:rsid w:val="00FF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275E"/>
    <w:pPr>
      <w:keepNext/>
      <w:spacing w:after="0" w:line="240" w:lineRule="auto"/>
      <w:jc w:val="center"/>
      <w:outlineLvl w:val="0"/>
    </w:pPr>
    <w:rPr>
      <w:rFonts w:asciiTheme="majorHAnsi" w:eastAsia="Times New Roman" w:hAnsiTheme="majorHAnsi" w:cstheme="minorHAnsi"/>
      <w:b/>
      <w:color w:val="000000"/>
      <w:sz w:val="20"/>
      <w:szCs w:val="20"/>
    </w:rPr>
  </w:style>
  <w:style w:type="paragraph" w:styleId="Heading2">
    <w:name w:val="heading 2"/>
    <w:basedOn w:val="Normal"/>
    <w:next w:val="Normal"/>
    <w:link w:val="Heading2Char"/>
    <w:uiPriority w:val="9"/>
    <w:unhideWhenUsed/>
    <w:qFormat/>
    <w:rsid w:val="00F33E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36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F7"/>
  </w:style>
  <w:style w:type="paragraph" w:styleId="Footer">
    <w:name w:val="footer"/>
    <w:basedOn w:val="Normal"/>
    <w:link w:val="FooterChar"/>
    <w:uiPriority w:val="99"/>
    <w:unhideWhenUsed/>
    <w:rsid w:val="003D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F7"/>
  </w:style>
  <w:style w:type="character" w:customStyle="1" w:styleId="Heading1Char">
    <w:name w:val="Heading 1 Char"/>
    <w:basedOn w:val="DefaultParagraphFont"/>
    <w:link w:val="Heading1"/>
    <w:uiPriority w:val="9"/>
    <w:rsid w:val="008E275E"/>
    <w:rPr>
      <w:rFonts w:asciiTheme="majorHAnsi" w:eastAsia="Times New Roman" w:hAnsiTheme="majorHAnsi" w:cstheme="minorHAnsi"/>
      <w:b/>
      <w:color w:val="000000"/>
      <w:sz w:val="20"/>
      <w:szCs w:val="20"/>
    </w:rPr>
  </w:style>
  <w:style w:type="paragraph" w:styleId="ListParagraph">
    <w:name w:val="List Paragraph"/>
    <w:basedOn w:val="Normal"/>
    <w:uiPriority w:val="99"/>
    <w:qFormat/>
    <w:rsid w:val="00CA1C0E"/>
    <w:pPr>
      <w:ind w:left="720"/>
      <w:contextualSpacing/>
    </w:pPr>
    <w:rPr>
      <w:rFonts w:eastAsiaTheme="minorEastAsia"/>
    </w:rPr>
  </w:style>
  <w:style w:type="paragraph" w:styleId="BalloonText">
    <w:name w:val="Balloon Text"/>
    <w:basedOn w:val="Normal"/>
    <w:link w:val="BalloonTextChar"/>
    <w:uiPriority w:val="99"/>
    <w:semiHidden/>
    <w:unhideWhenUsed/>
    <w:rsid w:val="00423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15E"/>
    <w:rPr>
      <w:rFonts w:ascii="Tahoma" w:hAnsi="Tahoma" w:cs="Tahoma"/>
      <w:sz w:val="16"/>
      <w:szCs w:val="16"/>
    </w:rPr>
  </w:style>
  <w:style w:type="character" w:customStyle="1" w:styleId="Heading3Char">
    <w:name w:val="Heading 3 Char"/>
    <w:basedOn w:val="DefaultParagraphFont"/>
    <w:link w:val="Heading3"/>
    <w:uiPriority w:val="9"/>
    <w:rsid w:val="0094361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rsid w:val="001F1AA2"/>
    <w:rPr>
      <w:rFonts w:cs="Times New Roman"/>
      <w:sz w:val="16"/>
      <w:szCs w:val="16"/>
    </w:rPr>
  </w:style>
  <w:style w:type="paragraph" w:styleId="CommentText">
    <w:name w:val="annotation text"/>
    <w:basedOn w:val="Normal"/>
    <w:link w:val="CommentTextChar"/>
    <w:uiPriority w:val="99"/>
    <w:semiHidden/>
    <w:rsid w:val="001F1A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F1AA2"/>
    <w:rPr>
      <w:rFonts w:ascii="Times New Roman" w:eastAsia="Times New Roman" w:hAnsi="Times New Roman" w:cs="Times New Roman"/>
      <w:sz w:val="20"/>
      <w:szCs w:val="20"/>
    </w:rPr>
  </w:style>
  <w:style w:type="paragraph" w:styleId="BodyText">
    <w:name w:val="Body Text"/>
    <w:basedOn w:val="Normal"/>
    <w:link w:val="BodyTextChar"/>
    <w:uiPriority w:val="99"/>
    <w:rsid w:val="00586450"/>
    <w:pPr>
      <w:spacing w:after="0" w:line="240" w:lineRule="auto"/>
    </w:pPr>
    <w:rPr>
      <w:rFonts w:ascii="Times New Roman" w:eastAsia="Times New Roman" w:hAnsi="Times New Roman" w:cs="Times New Roman"/>
      <w:color w:val="00B050"/>
      <w:sz w:val="24"/>
      <w:szCs w:val="24"/>
    </w:rPr>
  </w:style>
  <w:style w:type="character" w:customStyle="1" w:styleId="BodyTextChar">
    <w:name w:val="Body Text Char"/>
    <w:basedOn w:val="DefaultParagraphFont"/>
    <w:link w:val="BodyText"/>
    <w:uiPriority w:val="99"/>
    <w:rsid w:val="00586450"/>
    <w:rPr>
      <w:rFonts w:ascii="Times New Roman" w:eastAsia="Times New Roman" w:hAnsi="Times New Roman" w:cs="Times New Roman"/>
      <w:color w:val="00B050"/>
      <w:sz w:val="24"/>
      <w:szCs w:val="24"/>
    </w:rPr>
  </w:style>
  <w:style w:type="character" w:customStyle="1" w:styleId="Heading2Char">
    <w:name w:val="Heading 2 Char"/>
    <w:basedOn w:val="DefaultParagraphFont"/>
    <w:link w:val="Heading2"/>
    <w:uiPriority w:val="9"/>
    <w:rsid w:val="00F33EF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F33EF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275E"/>
    <w:pPr>
      <w:keepNext/>
      <w:spacing w:after="0" w:line="240" w:lineRule="auto"/>
      <w:jc w:val="center"/>
      <w:outlineLvl w:val="0"/>
    </w:pPr>
    <w:rPr>
      <w:rFonts w:asciiTheme="majorHAnsi" w:eastAsia="Times New Roman" w:hAnsiTheme="majorHAnsi" w:cstheme="minorHAnsi"/>
      <w:b/>
      <w:color w:val="000000"/>
      <w:sz w:val="20"/>
      <w:szCs w:val="20"/>
    </w:rPr>
  </w:style>
  <w:style w:type="paragraph" w:styleId="Heading2">
    <w:name w:val="heading 2"/>
    <w:basedOn w:val="Normal"/>
    <w:next w:val="Normal"/>
    <w:link w:val="Heading2Char"/>
    <w:uiPriority w:val="9"/>
    <w:unhideWhenUsed/>
    <w:qFormat/>
    <w:rsid w:val="00F33E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36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F7"/>
  </w:style>
  <w:style w:type="paragraph" w:styleId="Footer">
    <w:name w:val="footer"/>
    <w:basedOn w:val="Normal"/>
    <w:link w:val="FooterChar"/>
    <w:uiPriority w:val="99"/>
    <w:unhideWhenUsed/>
    <w:rsid w:val="003D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F7"/>
  </w:style>
  <w:style w:type="character" w:customStyle="1" w:styleId="Heading1Char">
    <w:name w:val="Heading 1 Char"/>
    <w:basedOn w:val="DefaultParagraphFont"/>
    <w:link w:val="Heading1"/>
    <w:uiPriority w:val="9"/>
    <w:rsid w:val="008E275E"/>
    <w:rPr>
      <w:rFonts w:asciiTheme="majorHAnsi" w:eastAsia="Times New Roman" w:hAnsiTheme="majorHAnsi" w:cstheme="minorHAnsi"/>
      <w:b/>
      <w:color w:val="000000"/>
      <w:sz w:val="20"/>
      <w:szCs w:val="20"/>
    </w:rPr>
  </w:style>
  <w:style w:type="paragraph" w:styleId="ListParagraph">
    <w:name w:val="List Paragraph"/>
    <w:basedOn w:val="Normal"/>
    <w:uiPriority w:val="99"/>
    <w:qFormat/>
    <w:rsid w:val="00CA1C0E"/>
    <w:pPr>
      <w:ind w:left="720"/>
      <w:contextualSpacing/>
    </w:pPr>
    <w:rPr>
      <w:rFonts w:eastAsiaTheme="minorEastAsia"/>
    </w:rPr>
  </w:style>
  <w:style w:type="paragraph" w:styleId="BalloonText">
    <w:name w:val="Balloon Text"/>
    <w:basedOn w:val="Normal"/>
    <w:link w:val="BalloonTextChar"/>
    <w:uiPriority w:val="99"/>
    <w:semiHidden/>
    <w:unhideWhenUsed/>
    <w:rsid w:val="00423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15E"/>
    <w:rPr>
      <w:rFonts w:ascii="Tahoma" w:hAnsi="Tahoma" w:cs="Tahoma"/>
      <w:sz w:val="16"/>
      <w:szCs w:val="16"/>
    </w:rPr>
  </w:style>
  <w:style w:type="character" w:customStyle="1" w:styleId="Heading3Char">
    <w:name w:val="Heading 3 Char"/>
    <w:basedOn w:val="DefaultParagraphFont"/>
    <w:link w:val="Heading3"/>
    <w:uiPriority w:val="9"/>
    <w:rsid w:val="0094361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rsid w:val="001F1AA2"/>
    <w:rPr>
      <w:rFonts w:cs="Times New Roman"/>
      <w:sz w:val="16"/>
      <w:szCs w:val="16"/>
    </w:rPr>
  </w:style>
  <w:style w:type="paragraph" w:styleId="CommentText">
    <w:name w:val="annotation text"/>
    <w:basedOn w:val="Normal"/>
    <w:link w:val="CommentTextChar"/>
    <w:uiPriority w:val="99"/>
    <w:semiHidden/>
    <w:rsid w:val="001F1A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F1AA2"/>
    <w:rPr>
      <w:rFonts w:ascii="Times New Roman" w:eastAsia="Times New Roman" w:hAnsi="Times New Roman" w:cs="Times New Roman"/>
      <w:sz w:val="20"/>
      <w:szCs w:val="20"/>
    </w:rPr>
  </w:style>
  <w:style w:type="paragraph" w:styleId="BodyText">
    <w:name w:val="Body Text"/>
    <w:basedOn w:val="Normal"/>
    <w:link w:val="BodyTextChar"/>
    <w:uiPriority w:val="99"/>
    <w:rsid w:val="00586450"/>
    <w:pPr>
      <w:spacing w:after="0" w:line="240" w:lineRule="auto"/>
    </w:pPr>
    <w:rPr>
      <w:rFonts w:ascii="Times New Roman" w:eastAsia="Times New Roman" w:hAnsi="Times New Roman" w:cs="Times New Roman"/>
      <w:color w:val="00B050"/>
      <w:sz w:val="24"/>
      <w:szCs w:val="24"/>
    </w:rPr>
  </w:style>
  <w:style w:type="character" w:customStyle="1" w:styleId="BodyTextChar">
    <w:name w:val="Body Text Char"/>
    <w:basedOn w:val="DefaultParagraphFont"/>
    <w:link w:val="BodyText"/>
    <w:uiPriority w:val="99"/>
    <w:rsid w:val="00586450"/>
    <w:rPr>
      <w:rFonts w:ascii="Times New Roman" w:eastAsia="Times New Roman" w:hAnsi="Times New Roman" w:cs="Times New Roman"/>
      <w:color w:val="00B050"/>
      <w:sz w:val="24"/>
      <w:szCs w:val="24"/>
    </w:rPr>
  </w:style>
  <w:style w:type="character" w:customStyle="1" w:styleId="Heading2Char">
    <w:name w:val="Heading 2 Char"/>
    <w:basedOn w:val="DefaultParagraphFont"/>
    <w:link w:val="Heading2"/>
    <w:uiPriority w:val="9"/>
    <w:rsid w:val="00F33EF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F33EF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48086">
      <w:bodyDiv w:val="1"/>
      <w:marLeft w:val="0"/>
      <w:marRight w:val="0"/>
      <w:marTop w:val="0"/>
      <w:marBottom w:val="0"/>
      <w:divBdr>
        <w:top w:val="none" w:sz="0" w:space="0" w:color="auto"/>
        <w:left w:val="none" w:sz="0" w:space="0" w:color="auto"/>
        <w:bottom w:val="none" w:sz="0" w:space="0" w:color="auto"/>
        <w:right w:val="none" w:sz="0" w:space="0" w:color="auto"/>
      </w:divBdr>
    </w:div>
    <w:div w:id="129336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tinm@pcsb.org" TargetMode="External"/><Relationship Id="rId18" Type="http://schemas.openxmlformats.org/officeDocument/2006/relationships/hyperlink" Target="mailto:loukatarisa@pcsb.org" TargetMode="External"/><Relationship Id="rId26" Type="http://schemas.openxmlformats.org/officeDocument/2006/relationships/hyperlink" Target="mailto:vrettosa@pcsb.org" TargetMode="External"/><Relationship Id="rId3" Type="http://schemas.openxmlformats.org/officeDocument/2006/relationships/styles" Target="styles.xml"/><Relationship Id="rId21" Type="http://schemas.openxmlformats.org/officeDocument/2006/relationships/hyperlink" Target="mailto:cantuk@pcscb.org" TargetMode="External"/><Relationship Id="rId7" Type="http://schemas.openxmlformats.org/officeDocument/2006/relationships/footnotes" Target="footnotes.xml"/><Relationship Id="rId12" Type="http://schemas.openxmlformats.org/officeDocument/2006/relationships/hyperlink" Target="mailto:kellerj@pcsb.org" TargetMode="External"/><Relationship Id="rId17" Type="http://schemas.openxmlformats.org/officeDocument/2006/relationships/hyperlink" Target="mailto:daponta@pscb.org" TargetMode="External"/><Relationship Id="rId25" Type="http://schemas.openxmlformats.org/officeDocument/2006/relationships/hyperlink" Target="mailto:bengstonk@pcsb.org" TargetMode="External"/><Relationship Id="rId2" Type="http://schemas.openxmlformats.org/officeDocument/2006/relationships/numbering" Target="numbering.xml"/><Relationship Id="rId16" Type="http://schemas.openxmlformats.org/officeDocument/2006/relationships/hyperlink" Target="mailto:durnellk@pcsb.org" TargetMode="External"/><Relationship Id="rId20" Type="http://schemas.openxmlformats.org/officeDocument/2006/relationships/comments" Target="comment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thewsd@pcsb.org" TargetMode="External"/><Relationship Id="rId24" Type="http://schemas.openxmlformats.org/officeDocument/2006/relationships/hyperlink" Target="mailto:prozzilloe@pcsb.org" TargetMode="External"/><Relationship Id="rId5" Type="http://schemas.openxmlformats.org/officeDocument/2006/relationships/settings" Target="settings.xml"/><Relationship Id="rId15" Type="http://schemas.openxmlformats.org/officeDocument/2006/relationships/hyperlink" Target="mailto:cooks@pcsb.org" TargetMode="External"/><Relationship Id="rId23" Type="http://schemas.openxmlformats.org/officeDocument/2006/relationships/hyperlink" Target="mailto:hurtonk@pcsb.org" TargetMode="External"/><Relationship Id="rId28" Type="http://schemas.openxmlformats.org/officeDocument/2006/relationships/header" Target="header1.xml"/><Relationship Id="rId10" Type="http://schemas.openxmlformats.org/officeDocument/2006/relationships/hyperlink" Target="mailto:meklerj@pcsb.org" TargetMode="External"/><Relationship Id="rId19" Type="http://schemas.openxmlformats.org/officeDocument/2006/relationships/hyperlink" Target="mailto:marudask@pcsb.or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anutk@pcsb.org" TargetMode="External"/><Relationship Id="rId14" Type="http://schemas.openxmlformats.org/officeDocument/2006/relationships/hyperlink" Target="mailto:straubt@pcsb.org" TargetMode="External"/><Relationship Id="rId22" Type="http://schemas.openxmlformats.org/officeDocument/2006/relationships/hyperlink" Target="mailto:meklerj@pcsb.org" TargetMode="External"/><Relationship Id="rId27" Type="http://schemas.openxmlformats.org/officeDocument/2006/relationships/hyperlink" Target="mailto:kellerj@pcsb.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06746-3DC9-4D24-981D-A675A958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10533</Words>
  <Characters>60039</Characters>
  <Application>Microsoft Office Word</Application>
  <DocSecurity>4</DocSecurity>
  <Lines>500</Lines>
  <Paragraphs>140</Paragraphs>
  <ScaleCrop>false</ScaleCrop>
  <HeadingPairs>
    <vt:vector size="2" baseType="variant">
      <vt:variant>
        <vt:lpstr>Title</vt:lpstr>
      </vt:variant>
      <vt:variant>
        <vt:i4>1</vt:i4>
      </vt:variant>
    </vt:vector>
  </HeadingPairs>
  <TitlesOfParts>
    <vt:vector size="1" baseType="lpstr">
      <vt:lpstr>PCS SIP Template with Alignment to the DOE SIP &amp; District Strategic Plan- 2014-15 &amp; Accreditation Standards</vt:lpstr>
    </vt:vector>
  </TitlesOfParts>
  <Company/>
  <LinksUpToDate>false</LinksUpToDate>
  <CharactersWithSpaces>70432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 SIP Template with Alignment to the DOE SIP &amp; District Strategic Plan- 2014-15 &amp; Accreditation Standards</dc:title>
  <dc:creator>Xuser</dc:creator>
  <cp:lastModifiedBy>user</cp:lastModifiedBy>
  <cp:revision>2</cp:revision>
  <cp:lastPrinted>2014-06-17T16:29:00Z</cp:lastPrinted>
  <dcterms:created xsi:type="dcterms:W3CDTF">2014-09-17T17:45:00Z</dcterms:created>
  <dcterms:modified xsi:type="dcterms:W3CDTF">2014-09-17T17:45:00Z</dcterms:modified>
</cp:coreProperties>
</file>