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3E" w:rsidRPr="009B68AB" w:rsidRDefault="000D333E" w:rsidP="000D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8AB">
        <w:rPr>
          <w:rFonts w:ascii="Times New Roman" w:hAnsi="Times New Roman" w:cs="Times New Roman"/>
          <w:sz w:val="24"/>
          <w:szCs w:val="24"/>
        </w:rPr>
        <w:t>Pinellas Park Middle School</w:t>
      </w:r>
    </w:p>
    <w:p w:rsidR="000D333E" w:rsidRPr="009B68AB" w:rsidRDefault="000D333E" w:rsidP="000D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8AB">
        <w:rPr>
          <w:rFonts w:ascii="Times New Roman" w:hAnsi="Times New Roman" w:cs="Times New Roman"/>
          <w:sz w:val="24"/>
          <w:szCs w:val="24"/>
        </w:rPr>
        <w:t>School Improvement Plan – Executive Summary</w:t>
      </w:r>
    </w:p>
    <w:p w:rsidR="000D333E" w:rsidRPr="009B68AB" w:rsidRDefault="000D333E" w:rsidP="000D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8AB">
        <w:rPr>
          <w:rFonts w:ascii="Times New Roman" w:hAnsi="Times New Roman" w:cs="Times New Roman"/>
          <w:sz w:val="24"/>
          <w:szCs w:val="24"/>
        </w:rPr>
        <w:t>2014 – 2015</w:t>
      </w:r>
    </w:p>
    <w:p w:rsidR="000D333E" w:rsidRPr="009B68AB" w:rsidRDefault="000D333E" w:rsidP="000D333E">
      <w:pPr>
        <w:spacing w:after="0"/>
        <w:jc w:val="both"/>
        <w:rPr>
          <w:rFonts w:ascii="MV Boli" w:hAnsi="MV Boli" w:cs="MV Boli"/>
          <w:sz w:val="24"/>
          <w:szCs w:val="24"/>
        </w:rPr>
      </w:pPr>
    </w:p>
    <w:p w:rsidR="0046030A" w:rsidRDefault="000B106B" w:rsidP="000D333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hAnsi="Times New Roman" w:cs="Times New Roman"/>
          <w:sz w:val="23"/>
          <w:szCs w:val="23"/>
        </w:rPr>
        <w:t>Pinellas Park Middle School has 1</w:t>
      </w:r>
      <w:r w:rsidR="009B68AB" w:rsidRPr="009B68AB">
        <w:rPr>
          <w:rFonts w:ascii="Times New Roman" w:hAnsi="Times New Roman" w:cs="Times New Roman"/>
          <w:sz w:val="23"/>
          <w:szCs w:val="23"/>
        </w:rPr>
        <w:t>100</w:t>
      </w:r>
      <w:r w:rsidRPr="009B68AB">
        <w:rPr>
          <w:rFonts w:ascii="Times New Roman" w:hAnsi="Times New Roman" w:cs="Times New Roman"/>
          <w:sz w:val="23"/>
          <w:szCs w:val="23"/>
        </w:rPr>
        <w:t xml:space="preserve"> students </w:t>
      </w:r>
      <w:r w:rsidR="009B68AB" w:rsidRPr="009B68AB">
        <w:rPr>
          <w:rFonts w:ascii="Times New Roman" w:hAnsi="Times New Roman" w:cs="Times New Roman"/>
          <w:sz w:val="23"/>
          <w:szCs w:val="23"/>
        </w:rPr>
        <w:t>from grades 6 through 8</w:t>
      </w:r>
      <w:r w:rsidR="0046030A" w:rsidRPr="009B68AB">
        <w:rPr>
          <w:rFonts w:ascii="Times New Roman" w:hAnsi="Times New Roman" w:cs="Times New Roman"/>
          <w:sz w:val="23"/>
          <w:szCs w:val="23"/>
        </w:rPr>
        <w:t xml:space="preserve">.  </w:t>
      </w:r>
      <w:r w:rsidRPr="009B68AB">
        <w:rPr>
          <w:rFonts w:ascii="Times New Roman" w:hAnsi="Times New Roman" w:cs="Times New Roman"/>
          <w:sz w:val="23"/>
          <w:szCs w:val="23"/>
        </w:rPr>
        <w:t xml:space="preserve">Pinellas Park’s administrative team is comprised of one principal </w:t>
      </w:r>
      <w:r w:rsidR="0060320A" w:rsidRPr="009B68AB">
        <w:rPr>
          <w:rFonts w:ascii="Times New Roman" w:hAnsi="Times New Roman" w:cs="Times New Roman"/>
          <w:sz w:val="23"/>
          <w:szCs w:val="23"/>
        </w:rPr>
        <w:t>and</w:t>
      </w:r>
      <w:r w:rsidR="0046030A" w:rsidRPr="009B68AB">
        <w:rPr>
          <w:rFonts w:ascii="Times New Roman" w:hAnsi="Times New Roman" w:cs="Times New Roman"/>
          <w:sz w:val="23"/>
          <w:szCs w:val="23"/>
        </w:rPr>
        <w:t xml:space="preserve"> three assistant principals</w:t>
      </w:r>
      <w:r w:rsidR="009B68AB" w:rsidRPr="009B68AB">
        <w:rPr>
          <w:rFonts w:ascii="Times New Roman" w:hAnsi="Times New Roman" w:cs="Times New Roman"/>
          <w:sz w:val="23"/>
          <w:szCs w:val="23"/>
        </w:rPr>
        <w:t xml:space="preserve">.  </w:t>
      </w:r>
      <w:r w:rsidRPr="009B68AB">
        <w:rPr>
          <w:rFonts w:ascii="Times New Roman" w:hAnsi="Times New Roman" w:cs="Times New Roman"/>
          <w:sz w:val="23"/>
          <w:szCs w:val="23"/>
        </w:rPr>
        <w:t xml:space="preserve">The faculty consists of </w:t>
      </w:r>
      <w:r w:rsidR="0060320A" w:rsidRPr="009B68AB">
        <w:rPr>
          <w:rFonts w:ascii="Times New Roman" w:hAnsi="Times New Roman" w:cs="Times New Roman"/>
          <w:sz w:val="23"/>
          <w:szCs w:val="23"/>
        </w:rPr>
        <w:t>67</w:t>
      </w:r>
      <w:r w:rsidR="0046030A" w:rsidRPr="009B68AB">
        <w:rPr>
          <w:rFonts w:ascii="Times New Roman" w:hAnsi="Times New Roman" w:cs="Times New Roman"/>
          <w:sz w:val="23"/>
          <w:szCs w:val="23"/>
        </w:rPr>
        <w:t xml:space="preserve"> teachers, 3 full-time instructional Coaches, and 25 support staff.  </w:t>
      </w:r>
      <w:r w:rsidR="0046030A" w:rsidRPr="009B68AB">
        <w:rPr>
          <w:rFonts w:ascii="Times New Roman" w:eastAsia="Times New Roman" w:hAnsi="Times New Roman" w:cs="Times New Roman"/>
          <w:sz w:val="23"/>
          <w:szCs w:val="23"/>
        </w:rPr>
        <w:t>The mission of Pinellas Park Middle School is to achieve maximum potential within the academic disciplines, in order to provide a world-class education to students, while ensuring they have social interactions with relevance to the real world.</w:t>
      </w:r>
    </w:p>
    <w:p w:rsidR="009B393F" w:rsidRPr="009B68AB" w:rsidRDefault="009B393F" w:rsidP="000D333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6030A" w:rsidRPr="009B68AB" w:rsidRDefault="0046030A" w:rsidP="00CC21E5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To accomplish this mission, </w:t>
      </w:r>
      <w:r w:rsidR="009B393F">
        <w:rPr>
          <w:rFonts w:ascii="Times New Roman" w:eastAsia="Times New Roman" w:hAnsi="Times New Roman" w:cs="Times New Roman"/>
          <w:sz w:val="23"/>
          <w:szCs w:val="23"/>
        </w:rPr>
        <w:t>PPMS</w:t>
      </w: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 has created </w:t>
      </w:r>
      <w:r w:rsidR="008251F0">
        <w:rPr>
          <w:rFonts w:ascii="Times New Roman" w:eastAsia="Times New Roman" w:hAnsi="Times New Roman" w:cs="Times New Roman"/>
          <w:sz w:val="23"/>
          <w:szCs w:val="23"/>
        </w:rPr>
        <w:t>4</w:t>
      </w:r>
      <w:bookmarkStart w:id="0" w:name="_GoBack"/>
      <w:bookmarkEnd w:id="0"/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 goals:</w:t>
      </w:r>
    </w:p>
    <w:p w:rsidR="0046030A" w:rsidRPr="009B68AB" w:rsidRDefault="008251F0" w:rsidP="00CC21E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 increase student proficiency in all content areas by having all teachers implement rigorous, standards-based instruction that focuses on data-responsive strategies to differentiate to meet the needs of all students;</w:t>
      </w:r>
    </w:p>
    <w:p w:rsidR="00112A7F" w:rsidRPr="009B68AB" w:rsidRDefault="00112A7F" w:rsidP="00CC21E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To reduce the number and percent of disciplinary incidents for each subgroup by 25%;</w:t>
      </w:r>
    </w:p>
    <w:p w:rsidR="00053BCA" w:rsidRPr="009B68AB" w:rsidRDefault="00053BCA" w:rsidP="00CC21E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To close the achievement gap between black and non-black students to our 201</w:t>
      </w:r>
      <w:r w:rsidR="00112A7F" w:rsidRPr="009B68A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 AMO targets</w:t>
      </w:r>
      <w:r w:rsidR="00112A7F" w:rsidRPr="009B68AB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053BCA" w:rsidRPr="009B68AB" w:rsidRDefault="00053BCA" w:rsidP="00CC21E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Increase parental involvement hours by 25%; representing </w:t>
      </w:r>
      <w:r w:rsidR="00112A7F" w:rsidRPr="009B68A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9B68AB">
        <w:rPr>
          <w:rFonts w:ascii="Times New Roman" w:eastAsia="Times New Roman" w:hAnsi="Times New Roman" w:cs="Times New Roman"/>
          <w:sz w:val="23"/>
          <w:szCs w:val="23"/>
        </w:rPr>
        <w:t>0% of our population.</w:t>
      </w:r>
    </w:p>
    <w:p w:rsidR="007D39FC" w:rsidRPr="009B68AB" w:rsidRDefault="00053BCA" w:rsidP="00112A7F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The core instructional strategies included in our action plan </w:t>
      </w:r>
      <w:r w:rsidR="00112A7F" w:rsidRPr="009B68AB">
        <w:rPr>
          <w:rFonts w:ascii="Times New Roman" w:eastAsia="Times New Roman" w:hAnsi="Times New Roman" w:cs="Times New Roman"/>
          <w:sz w:val="23"/>
          <w:szCs w:val="23"/>
        </w:rPr>
        <w:t>are:</w:t>
      </w:r>
    </w:p>
    <w:p w:rsidR="00112A7F" w:rsidRPr="009B68AB" w:rsidRDefault="00112A7F" w:rsidP="00112A7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Having each teacher go through a coaching cycle each marking period with embedded Literacy, Mathematics, and Science coaches, which includes </w:t>
      </w:r>
      <w:r w:rsidR="00027DD0" w:rsidRPr="009B68AB">
        <w:rPr>
          <w:rFonts w:ascii="Times New Roman" w:eastAsia="Times New Roman" w:hAnsi="Times New Roman" w:cs="Times New Roman"/>
          <w:sz w:val="23"/>
          <w:szCs w:val="23"/>
        </w:rPr>
        <w:t>in-class modeling and follow-up;</w:t>
      </w:r>
    </w:p>
    <w:p w:rsidR="00112A7F" w:rsidRPr="009B68AB" w:rsidRDefault="00027DD0" w:rsidP="00112A7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Utilizing data to differentiate and scaffold instruction inside of the classroom;</w:t>
      </w:r>
    </w:p>
    <w:p w:rsidR="00027DD0" w:rsidRPr="009B68AB" w:rsidRDefault="00027DD0" w:rsidP="00CC21E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Using research-based strategies in core instruction, including the Gradual Release Model, WICOR, and NG-CARPD;</w:t>
      </w:r>
    </w:p>
    <w:p w:rsidR="00027DD0" w:rsidRPr="009B68AB" w:rsidRDefault="00027DD0" w:rsidP="00CC21E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Utilizing project-based learning in appropriate settings;</w:t>
      </w:r>
    </w:p>
    <w:p w:rsidR="00027DD0" w:rsidRPr="009B68AB" w:rsidRDefault="00027DD0" w:rsidP="00CC21E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Using state assessments, district-provided assessments, observational data, anecdotal record-keeping, and teacher-created informal assessments to monitor student progress;</w:t>
      </w:r>
    </w:p>
    <w:p w:rsidR="00027DD0" w:rsidRPr="009B68AB" w:rsidRDefault="00027DD0" w:rsidP="00CC21E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Conducting data chats with students to support students with goal-setting based on data;</w:t>
      </w:r>
    </w:p>
    <w:p w:rsidR="00027DD0" w:rsidRPr="009B68AB" w:rsidRDefault="00027DD0" w:rsidP="00CC21E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>Utilizing scales and rubrics aligned to the learning goal to assess and inform instruction and allow students to progress-monitor their level of mastery on the content being taught.</w:t>
      </w:r>
    </w:p>
    <w:p w:rsidR="00803110" w:rsidRPr="009B68AB" w:rsidRDefault="00803110" w:rsidP="00CC21E5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Professional development efforts will include </w:t>
      </w:r>
      <w:r w:rsidR="00027DD0" w:rsidRPr="009B68AB">
        <w:rPr>
          <w:rFonts w:ascii="Times New Roman" w:eastAsia="Times New Roman" w:hAnsi="Times New Roman" w:cs="Times New Roman"/>
          <w:sz w:val="23"/>
          <w:szCs w:val="23"/>
        </w:rPr>
        <w:t xml:space="preserve">the use of the </w:t>
      </w:r>
      <w:r w:rsidR="00670377" w:rsidRPr="009B68AB">
        <w:rPr>
          <w:rFonts w:ascii="Times New Roman" w:eastAsia="Times New Roman" w:hAnsi="Times New Roman" w:cs="Times New Roman"/>
          <w:sz w:val="23"/>
          <w:szCs w:val="23"/>
        </w:rPr>
        <w:t xml:space="preserve">instructional coaches, TIF Staff Developer, and teacher leaders throughout the school to train and guide teachers in how to differentiate and scaffold instruction, and how to implement rigorous standards-based instruction.  Teachers will meet in Professional Learning Communities (PLC’s) to conduct data chats regularly to review student responses to tasks and plan for instruction based on data.  </w:t>
      </w:r>
      <w:r w:rsidR="00027DD0" w:rsidRPr="009B68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C21E5" w:rsidRPr="009B68AB" w:rsidRDefault="00670377" w:rsidP="00CC21E5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The parent involvement efforts are a challenge for Pinellas Park Middle School as many of our students’ parents work during and after the school day.  A strategy to increase volunteer hours, Pinellas Park Middle School will host several events </w:t>
      </w:r>
      <w:r w:rsidR="000D333E" w:rsidRPr="009B68AB">
        <w:rPr>
          <w:rFonts w:ascii="Times New Roman" w:eastAsia="Times New Roman" w:hAnsi="Times New Roman" w:cs="Times New Roman"/>
          <w:sz w:val="23"/>
          <w:szCs w:val="23"/>
        </w:rPr>
        <w:t xml:space="preserve">and meetings </w:t>
      </w:r>
      <w:r w:rsidRPr="009B68AB">
        <w:rPr>
          <w:rFonts w:ascii="Times New Roman" w:eastAsia="Times New Roman" w:hAnsi="Times New Roman" w:cs="Times New Roman"/>
          <w:sz w:val="23"/>
          <w:szCs w:val="23"/>
        </w:rPr>
        <w:t>throughout the school year</w:t>
      </w:r>
      <w:r w:rsidR="000D333E" w:rsidRPr="009B68AB">
        <w:rPr>
          <w:rFonts w:ascii="Times New Roman" w:eastAsia="Times New Roman" w:hAnsi="Times New Roman" w:cs="Times New Roman"/>
          <w:sz w:val="23"/>
          <w:szCs w:val="23"/>
        </w:rPr>
        <w:t xml:space="preserve"> that features student talent and student work.  PPMS will also invite featured speakers to parent events in order to provide additional insight and guidance on student-related topics.  </w:t>
      </w:r>
      <w:r w:rsidR="00CC21E5" w:rsidRPr="009B68AB">
        <w:rPr>
          <w:rFonts w:ascii="Times New Roman" w:eastAsia="Times New Roman" w:hAnsi="Times New Roman" w:cs="Times New Roman"/>
          <w:sz w:val="23"/>
          <w:szCs w:val="23"/>
        </w:rPr>
        <w:t xml:space="preserve">A new School Community Liaison has </w:t>
      </w:r>
      <w:r w:rsidR="000D333E" w:rsidRPr="009B68AB">
        <w:rPr>
          <w:rFonts w:ascii="Times New Roman" w:eastAsia="Times New Roman" w:hAnsi="Times New Roman" w:cs="Times New Roman"/>
          <w:sz w:val="23"/>
          <w:szCs w:val="23"/>
        </w:rPr>
        <w:t xml:space="preserve">also </w:t>
      </w:r>
      <w:r w:rsidR="00CC21E5" w:rsidRPr="009B68AB">
        <w:rPr>
          <w:rFonts w:ascii="Times New Roman" w:eastAsia="Times New Roman" w:hAnsi="Times New Roman" w:cs="Times New Roman"/>
          <w:sz w:val="23"/>
          <w:szCs w:val="23"/>
        </w:rPr>
        <w:t>been added to the PPMS staff that will assist the efforts in bringing the community – parents and businesses – to the school.</w:t>
      </w:r>
    </w:p>
    <w:p w:rsidR="000B106B" w:rsidRPr="009B393F" w:rsidRDefault="00CC21E5" w:rsidP="009B393F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8AB">
        <w:rPr>
          <w:rFonts w:ascii="Times New Roman" w:eastAsia="Times New Roman" w:hAnsi="Times New Roman" w:cs="Times New Roman"/>
          <w:sz w:val="23"/>
          <w:szCs w:val="23"/>
        </w:rPr>
        <w:t xml:space="preserve">For more information about Pinellas Park Middle School’s School Improvement Plan, please visit our website at </w:t>
      </w:r>
      <w:hyperlink r:id="rId6" w:history="1">
        <w:r w:rsidRPr="009B68AB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http://www.pp-ms.pinellas.k12.fl.us/</w:t>
        </w:r>
      </w:hyperlink>
      <w:r w:rsidRPr="009B68AB"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0B106B" w:rsidRPr="009B393F" w:rsidSect="000B1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663"/>
    <w:multiLevelType w:val="hybridMultilevel"/>
    <w:tmpl w:val="856C097C"/>
    <w:lvl w:ilvl="0" w:tplc="B3E6F2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506773"/>
    <w:multiLevelType w:val="hybridMultilevel"/>
    <w:tmpl w:val="E316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20E2C"/>
    <w:multiLevelType w:val="hybridMultilevel"/>
    <w:tmpl w:val="BBB8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692F"/>
    <w:multiLevelType w:val="hybridMultilevel"/>
    <w:tmpl w:val="FDAC71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6982D4F"/>
    <w:multiLevelType w:val="hybridMultilevel"/>
    <w:tmpl w:val="E8DE0C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BD64EB2"/>
    <w:multiLevelType w:val="hybridMultilevel"/>
    <w:tmpl w:val="8A428656"/>
    <w:lvl w:ilvl="0" w:tplc="B3E6F2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F03FC0"/>
    <w:multiLevelType w:val="hybridMultilevel"/>
    <w:tmpl w:val="AE8E2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1302E"/>
    <w:multiLevelType w:val="hybridMultilevel"/>
    <w:tmpl w:val="025AB696"/>
    <w:lvl w:ilvl="0" w:tplc="B3E6F2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6B"/>
    <w:rsid w:val="000155A6"/>
    <w:rsid w:val="00027DD0"/>
    <w:rsid w:val="00053BCA"/>
    <w:rsid w:val="000B106B"/>
    <w:rsid w:val="000D333E"/>
    <w:rsid w:val="00112A7F"/>
    <w:rsid w:val="00323C2C"/>
    <w:rsid w:val="0046030A"/>
    <w:rsid w:val="0060320A"/>
    <w:rsid w:val="00670377"/>
    <w:rsid w:val="007546BF"/>
    <w:rsid w:val="007D39FC"/>
    <w:rsid w:val="00803110"/>
    <w:rsid w:val="008251F0"/>
    <w:rsid w:val="009B393F"/>
    <w:rsid w:val="009B68AB"/>
    <w:rsid w:val="009F3844"/>
    <w:rsid w:val="00C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-m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6</cp:revision>
  <dcterms:created xsi:type="dcterms:W3CDTF">2014-09-12T17:40:00Z</dcterms:created>
  <dcterms:modified xsi:type="dcterms:W3CDTF">2014-09-12T20:16:00Z</dcterms:modified>
</cp:coreProperties>
</file>