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926" w:rsidRDefault="001B6480" w:rsidP="001B6480">
      <w:pPr>
        <w:spacing w:after="120" w:line="360" w:lineRule="auto"/>
        <w:jc w:val="center"/>
        <w:rPr>
          <w:b/>
          <w:sz w:val="24"/>
          <w:szCs w:val="24"/>
        </w:rPr>
      </w:pPr>
      <w:bookmarkStart w:id="0" w:name="_GoBack"/>
      <w:bookmarkEnd w:id="0"/>
      <w:r w:rsidRPr="001B6480">
        <w:rPr>
          <w:b/>
          <w:sz w:val="24"/>
          <w:szCs w:val="24"/>
        </w:rPr>
        <w:t xml:space="preserve">Executive Summary of Thurgood Marshall Fundamental Middle School (TMFMS) </w:t>
      </w:r>
    </w:p>
    <w:p w:rsidR="001B6480" w:rsidRPr="001B6480" w:rsidRDefault="00A87926" w:rsidP="001B6480">
      <w:pPr>
        <w:spacing w:after="120" w:line="360" w:lineRule="auto"/>
        <w:jc w:val="center"/>
        <w:rPr>
          <w:b/>
          <w:sz w:val="24"/>
          <w:szCs w:val="24"/>
        </w:rPr>
      </w:pPr>
      <w:r>
        <w:rPr>
          <w:b/>
          <w:sz w:val="24"/>
          <w:szCs w:val="24"/>
        </w:rPr>
        <w:t xml:space="preserve">2014 </w:t>
      </w:r>
      <w:r w:rsidR="001B6480" w:rsidRPr="001B6480">
        <w:rPr>
          <w:b/>
          <w:sz w:val="24"/>
          <w:szCs w:val="24"/>
        </w:rPr>
        <w:t>Improvement Plan</w:t>
      </w:r>
    </w:p>
    <w:p w:rsidR="001B6480" w:rsidRDefault="001B6480" w:rsidP="001B6480">
      <w:pPr>
        <w:spacing w:after="120" w:line="360" w:lineRule="auto"/>
        <w:rPr>
          <w:sz w:val="24"/>
          <w:szCs w:val="24"/>
        </w:rPr>
      </w:pPr>
    </w:p>
    <w:p w:rsidR="001B6480" w:rsidRPr="001B6480" w:rsidRDefault="001B6480" w:rsidP="001B6480">
      <w:pPr>
        <w:spacing w:after="120" w:line="360" w:lineRule="auto"/>
        <w:rPr>
          <w:sz w:val="24"/>
          <w:szCs w:val="24"/>
        </w:rPr>
      </w:pPr>
      <w:r w:rsidRPr="001B6480">
        <w:rPr>
          <w:sz w:val="24"/>
          <w:szCs w:val="24"/>
        </w:rPr>
        <w:t xml:space="preserve">TMFMS has 948 </w:t>
      </w:r>
      <w:r w:rsidR="006C6039" w:rsidRPr="001B6480">
        <w:rPr>
          <w:sz w:val="24"/>
          <w:szCs w:val="24"/>
        </w:rPr>
        <w:t>students’</w:t>
      </w:r>
      <w:r w:rsidRPr="001B6480">
        <w:rPr>
          <w:sz w:val="24"/>
          <w:szCs w:val="24"/>
        </w:rPr>
        <w:t xml:space="preserve"> grades sixth through eighth, two administrators, two School Counselors, </w:t>
      </w:r>
      <w:r w:rsidR="00995947">
        <w:rPr>
          <w:sz w:val="24"/>
          <w:szCs w:val="24"/>
        </w:rPr>
        <w:t>50 teachers, and 20</w:t>
      </w:r>
      <w:r w:rsidRPr="001B6480">
        <w:rPr>
          <w:sz w:val="24"/>
          <w:szCs w:val="24"/>
        </w:rPr>
        <w:t xml:space="preserve"> staff members.  The mission </w:t>
      </w:r>
      <w:r w:rsidRPr="001B6480">
        <w:rPr>
          <w:rStyle w:val="Strong"/>
          <w:b w:val="0"/>
          <w:sz w:val="24"/>
          <w:szCs w:val="24"/>
        </w:rPr>
        <w:t>of</w:t>
      </w:r>
      <w:r w:rsidRPr="001B6480">
        <w:rPr>
          <w:rStyle w:val="Strong"/>
          <w:sz w:val="24"/>
          <w:szCs w:val="24"/>
        </w:rPr>
        <w:t xml:space="preserve"> </w:t>
      </w:r>
      <w:r w:rsidRPr="001B6480">
        <w:rPr>
          <w:rStyle w:val="Strong"/>
          <w:b w:val="0"/>
          <w:sz w:val="24"/>
          <w:szCs w:val="24"/>
        </w:rPr>
        <w:t>TMFMS is the learning community of TMFMS will ensure high student achievement in a safe learning environment to promote citizenship and lifelong learning.</w:t>
      </w:r>
      <w:r w:rsidRPr="001B6480">
        <w:rPr>
          <w:sz w:val="24"/>
          <w:szCs w:val="24"/>
        </w:rPr>
        <w:t xml:space="preserve"> </w:t>
      </w:r>
    </w:p>
    <w:p w:rsidR="001B6480" w:rsidRPr="001B6480" w:rsidRDefault="001B6480" w:rsidP="001B6480">
      <w:pPr>
        <w:spacing w:after="120" w:line="360" w:lineRule="auto"/>
        <w:rPr>
          <w:sz w:val="24"/>
          <w:szCs w:val="24"/>
        </w:rPr>
      </w:pPr>
      <w:r w:rsidRPr="001B6480">
        <w:rPr>
          <w:sz w:val="24"/>
          <w:szCs w:val="24"/>
        </w:rPr>
        <w:t xml:space="preserve">To accomplish this mission, TMFMS has </w:t>
      </w:r>
      <w:r w:rsidR="00C02DBB">
        <w:rPr>
          <w:sz w:val="24"/>
          <w:szCs w:val="24"/>
        </w:rPr>
        <w:t>4</w:t>
      </w:r>
      <w:r w:rsidRPr="001B6480">
        <w:rPr>
          <w:sz w:val="24"/>
          <w:szCs w:val="24"/>
        </w:rPr>
        <w:t xml:space="preserve"> Goals: </w:t>
      </w:r>
    </w:p>
    <w:p w:rsidR="001B6480" w:rsidRPr="001B6480" w:rsidRDefault="00C02DBB" w:rsidP="001B6480">
      <w:pPr>
        <w:spacing w:after="120" w:line="360" w:lineRule="auto"/>
        <w:rPr>
          <w:sz w:val="24"/>
          <w:szCs w:val="24"/>
        </w:rPr>
      </w:pPr>
      <w:r>
        <w:rPr>
          <w:sz w:val="24"/>
          <w:szCs w:val="24"/>
        </w:rPr>
        <w:t>1.</w:t>
      </w:r>
      <w:r w:rsidR="001B6480" w:rsidRPr="00B82FE9">
        <w:rPr>
          <w:sz w:val="24"/>
          <w:szCs w:val="24"/>
        </w:rPr>
        <w:t>) Close the achievement gap between Black and non-black students to our AMO 2014 targets;</w:t>
      </w:r>
      <w:r w:rsidR="001B6480" w:rsidRPr="001B6480">
        <w:rPr>
          <w:sz w:val="24"/>
          <w:szCs w:val="24"/>
        </w:rPr>
        <w:t xml:space="preserve"> </w:t>
      </w:r>
    </w:p>
    <w:p w:rsidR="001B6480" w:rsidRPr="001B6480" w:rsidRDefault="001B6480" w:rsidP="001B6480">
      <w:pPr>
        <w:spacing w:after="120" w:line="360" w:lineRule="auto"/>
        <w:ind w:firstLine="720"/>
        <w:rPr>
          <w:b/>
          <w:i/>
          <w:sz w:val="24"/>
          <w:szCs w:val="24"/>
        </w:rPr>
      </w:pPr>
      <w:r w:rsidRPr="001B6480">
        <w:rPr>
          <w:b/>
          <w:i/>
          <w:sz w:val="24"/>
          <w:szCs w:val="24"/>
        </w:rPr>
        <w:t>Group:</w:t>
      </w:r>
      <w:r w:rsidRPr="001B6480">
        <w:rPr>
          <w:b/>
          <w:i/>
          <w:sz w:val="24"/>
          <w:szCs w:val="24"/>
        </w:rPr>
        <w:tab/>
      </w:r>
      <w:r w:rsidRPr="001B6480">
        <w:rPr>
          <w:b/>
          <w:i/>
          <w:sz w:val="24"/>
          <w:szCs w:val="24"/>
        </w:rPr>
        <w:tab/>
      </w:r>
      <w:r w:rsidRPr="001B6480">
        <w:rPr>
          <w:b/>
          <w:i/>
          <w:sz w:val="24"/>
          <w:szCs w:val="24"/>
        </w:rPr>
        <w:tab/>
      </w:r>
      <w:r w:rsidRPr="001B6480">
        <w:rPr>
          <w:b/>
          <w:i/>
          <w:sz w:val="24"/>
          <w:szCs w:val="24"/>
        </w:rPr>
        <w:tab/>
        <w:t>201</w:t>
      </w:r>
      <w:r w:rsidR="00665057">
        <w:rPr>
          <w:b/>
          <w:i/>
          <w:sz w:val="24"/>
          <w:szCs w:val="24"/>
        </w:rPr>
        <w:t>5</w:t>
      </w:r>
      <w:r w:rsidRPr="001B6480">
        <w:rPr>
          <w:b/>
          <w:i/>
          <w:sz w:val="24"/>
          <w:szCs w:val="24"/>
        </w:rPr>
        <w:t xml:space="preserve"> AMO Target:</w:t>
      </w:r>
    </w:p>
    <w:p w:rsidR="00C02DBB" w:rsidRPr="00C02DBB" w:rsidRDefault="00C02DBB" w:rsidP="001B6480">
      <w:pPr>
        <w:spacing w:after="120" w:line="360" w:lineRule="auto"/>
        <w:ind w:firstLine="720"/>
        <w:rPr>
          <w:b/>
          <w:i/>
        </w:rPr>
      </w:pPr>
      <w:r>
        <w:tab/>
      </w:r>
      <w:r>
        <w:tab/>
      </w:r>
      <w:r>
        <w:tab/>
      </w:r>
      <w:r>
        <w:tab/>
      </w:r>
      <w:r>
        <w:tab/>
      </w:r>
      <w:r w:rsidRPr="00C02DBB">
        <w:rPr>
          <w:b/>
          <w:i/>
        </w:rPr>
        <w:t>Reading</w:t>
      </w:r>
      <w:r w:rsidRPr="00C02DBB">
        <w:rPr>
          <w:b/>
          <w:i/>
        </w:rPr>
        <w:tab/>
      </w:r>
      <w:r w:rsidRPr="00C02DBB">
        <w:rPr>
          <w:b/>
          <w:i/>
        </w:rPr>
        <w:tab/>
      </w:r>
      <w:r w:rsidRPr="00C02DBB">
        <w:rPr>
          <w:b/>
          <w:i/>
        </w:rPr>
        <w:tab/>
        <w:t>Math</w:t>
      </w:r>
    </w:p>
    <w:p w:rsidR="001B6480" w:rsidRPr="001B6480" w:rsidRDefault="001B6480" w:rsidP="001B6480">
      <w:pPr>
        <w:spacing w:after="120" w:line="360" w:lineRule="auto"/>
        <w:ind w:firstLine="720"/>
      </w:pPr>
      <w:r w:rsidRPr="001B6480">
        <w:t>All Students</w:t>
      </w:r>
      <w:r w:rsidRPr="001B6480">
        <w:tab/>
      </w:r>
      <w:r w:rsidRPr="001B6480">
        <w:tab/>
      </w:r>
      <w:r w:rsidRPr="001B6480">
        <w:tab/>
      </w:r>
      <w:r w:rsidRPr="001B6480">
        <w:tab/>
        <w:t>78%</w:t>
      </w:r>
      <w:r w:rsidR="00C02DBB">
        <w:tab/>
      </w:r>
      <w:r w:rsidR="00C02DBB">
        <w:tab/>
      </w:r>
      <w:r w:rsidR="00C02DBB">
        <w:tab/>
        <w:t>72%</w:t>
      </w:r>
    </w:p>
    <w:p w:rsidR="001B6480" w:rsidRPr="001B6480" w:rsidRDefault="001B6480" w:rsidP="001B6480">
      <w:pPr>
        <w:spacing w:after="120" w:line="360" w:lineRule="auto"/>
        <w:ind w:firstLine="720"/>
      </w:pPr>
      <w:r w:rsidRPr="001B6480">
        <w:t>Asian</w:t>
      </w:r>
      <w:r w:rsidRPr="001B6480">
        <w:tab/>
      </w:r>
      <w:r w:rsidRPr="001B6480">
        <w:tab/>
      </w:r>
      <w:r w:rsidRPr="001B6480">
        <w:tab/>
      </w:r>
      <w:r w:rsidRPr="001B6480">
        <w:tab/>
      </w:r>
      <w:r w:rsidRPr="001B6480">
        <w:tab/>
        <w:t>87%</w:t>
      </w:r>
      <w:r w:rsidR="00C02DBB">
        <w:tab/>
      </w:r>
      <w:r w:rsidR="00C02DBB">
        <w:tab/>
      </w:r>
      <w:r w:rsidR="00C02DBB">
        <w:tab/>
        <w:t>96%</w:t>
      </w:r>
    </w:p>
    <w:p w:rsidR="001B6480" w:rsidRPr="001B6480" w:rsidRDefault="001B6480" w:rsidP="001B6480">
      <w:pPr>
        <w:spacing w:after="120" w:line="360" w:lineRule="auto"/>
        <w:ind w:firstLine="720"/>
      </w:pPr>
      <w:r w:rsidRPr="001B6480">
        <w:t>Black/African American</w:t>
      </w:r>
      <w:r w:rsidRPr="001B6480">
        <w:tab/>
      </w:r>
      <w:r w:rsidRPr="001B6480">
        <w:tab/>
      </w:r>
      <w:r w:rsidRPr="001B6480">
        <w:tab/>
        <w:t>59%</w:t>
      </w:r>
      <w:r w:rsidR="00C02DBB">
        <w:tab/>
      </w:r>
      <w:r w:rsidR="00C02DBB">
        <w:tab/>
      </w:r>
      <w:r w:rsidR="00C02DBB">
        <w:tab/>
        <w:t>48%</w:t>
      </w:r>
    </w:p>
    <w:p w:rsidR="001B6480" w:rsidRPr="001B6480" w:rsidRDefault="001B6480" w:rsidP="001B6480">
      <w:pPr>
        <w:spacing w:after="120" w:line="360" w:lineRule="auto"/>
        <w:ind w:firstLine="720"/>
      </w:pPr>
      <w:r w:rsidRPr="001B6480">
        <w:t>Hispanic</w:t>
      </w:r>
      <w:r w:rsidRPr="001B6480">
        <w:tab/>
      </w:r>
      <w:r w:rsidRPr="001B6480">
        <w:tab/>
      </w:r>
      <w:r w:rsidRPr="001B6480">
        <w:tab/>
      </w:r>
      <w:r w:rsidRPr="001B6480">
        <w:tab/>
      </w:r>
      <w:r w:rsidRPr="001B6480">
        <w:tab/>
        <w:t>89%</w:t>
      </w:r>
      <w:r w:rsidR="00C02DBB">
        <w:tab/>
      </w:r>
      <w:r w:rsidR="00C02DBB">
        <w:tab/>
      </w:r>
      <w:r w:rsidR="00C02DBB">
        <w:tab/>
        <w:t>91%</w:t>
      </w:r>
    </w:p>
    <w:p w:rsidR="001B6480" w:rsidRPr="001B6480" w:rsidRDefault="001B6480" w:rsidP="001B6480">
      <w:pPr>
        <w:spacing w:after="120" w:line="360" w:lineRule="auto"/>
        <w:ind w:firstLine="720"/>
      </w:pPr>
      <w:r w:rsidRPr="001B6480">
        <w:t>White</w:t>
      </w:r>
      <w:r w:rsidRPr="001B6480">
        <w:tab/>
      </w:r>
      <w:r w:rsidRPr="001B6480">
        <w:tab/>
      </w:r>
      <w:r w:rsidRPr="001B6480">
        <w:tab/>
      </w:r>
      <w:r w:rsidRPr="001B6480">
        <w:tab/>
      </w:r>
      <w:r w:rsidRPr="001B6480">
        <w:tab/>
        <w:t>88%</w:t>
      </w:r>
      <w:r w:rsidR="00C02DBB">
        <w:tab/>
      </w:r>
      <w:r w:rsidR="00C02DBB">
        <w:tab/>
      </w:r>
      <w:r w:rsidR="00C02DBB">
        <w:tab/>
        <w:t>84%</w:t>
      </w:r>
    </w:p>
    <w:p w:rsidR="001B6480" w:rsidRPr="001B6480" w:rsidRDefault="001B6480" w:rsidP="001B6480">
      <w:pPr>
        <w:spacing w:after="120" w:line="360" w:lineRule="auto"/>
        <w:ind w:firstLine="720"/>
      </w:pPr>
      <w:r w:rsidRPr="001B6480">
        <w:t>Students with Disabilities</w:t>
      </w:r>
      <w:r w:rsidRPr="001B6480">
        <w:tab/>
      </w:r>
      <w:r w:rsidRPr="001B6480">
        <w:tab/>
      </w:r>
      <w:r w:rsidRPr="001B6480">
        <w:tab/>
        <w:t>50%</w:t>
      </w:r>
      <w:r w:rsidR="00C02DBB">
        <w:tab/>
      </w:r>
      <w:r w:rsidR="00C02DBB">
        <w:tab/>
      </w:r>
      <w:r w:rsidR="00C02DBB">
        <w:tab/>
        <w:t>43%</w:t>
      </w:r>
    </w:p>
    <w:p w:rsidR="001B6480" w:rsidRPr="001B6480" w:rsidRDefault="001B6480" w:rsidP="001B6480">
      <w:pPr>
        <w:spacing w:after="120" w:line="360" w:lineRule="auto"/>
        <w:ind w:firstLine="720"/>
      </w:pPr>
      <w:r w:rsidRPr="001B6480">
        <w:t>Economically Disadvantaged</w:t>
      </w:r>
      <w:r w:rsidRPr="001B6480">
        <w:tab/>
      </w:r>
      <w:r w:rsidRPr="001B6480">
        <w:tab/>
        <w:t>65%</w:t>
      </w:r>
      <w:r w:rsidR="00C02DBB">
        <w:tab/>
      </w:r>
      <w:r w:rsidR="00C02DBB">
        <w:tab/>
      </w:r>
      <w:r w:rsidR="00C02DBB">
        <w:tab/>
        <w:t>57%</w:t>
      </w:r>
    </w:p>
    <w:p w:rsidR="001B6480" w:rsidRPr="001B6480" w:rsidRDefault="00C02DBB" w:rsidP="001B6480">
      <w:pPr>
        <w:spacing w:after="120" w:line="360" w:lineRule="auto"/>
        <w:rPr>
          <w:sz w:val="24"/>
          <w:szCs w:val="24"/>
        </w:rPr>
      </w:pPr>
      <w:r>
        <w:rPr>
          <w:sz w:val="24"/>
          <w:szCs w:val="24"/>
        </w:rPr>
        <w:t>2.</w:t>
      </w:r>
      <w:r w:rsidR="001B6480" w:rsidRPr="001B6480">
        <w:rPr>
          <w:sz w:val="24"/>
          <w:szCs w:val="24"/>
        </w:rPr>
        <w:t>) School wid</w:t>
      </w:r>
      <w:r w:rsidR="006C6039">
        <w:rPr>
          <w:sz w:val="24"/>
          <w:szCs w:val="24"/>
        </w:rPr>
        <w:t xml:space="preserve">e implementation of Advancement </w:t>
      </w:r>
      <w:proofErr w:type="gramStart"/>
      <w:r w:rsidR="001B6480" w:rsidRPr="001B6480">
        <w:rPr>
          <w:sz w:val="24"/>
          <w:szCs w:val="24"/>
        </w:rPr>
        <w:t>Via</w:t>
      </w:r>
      <w:proofErr w:type="gramEnd"/>
      <w:r w:rsidR="001B6480" w:rsidRPr="001B6480">
        <w:rPr>
          <w:sz w:val="24"/>
          <w:szCs w:val="24"/>
        </w:rPr>
        <w:t xml:space="preserve"> Individual Determination (AVID) </w:t>
      </w:r>
    </w:p>
    <w:p w:rsidR="001B6480" w:rsidRPr="001B6480" w:rsidRDefault="00C02DBB" w:rsidP="001B6480">
      <w:pPr>
        <w:spacing w:after="120" w:line="360" w:lineRule="auto"/>
        <w:rPr>
          <w:sz w:val="24"/>
          <w:szCs w:val="24"/>
        </w:rPr>
      </w:pPr>
      <w:r>
        <w:rPr>
          <w:sz w:val="24"/>
          <w:szCs w:val="24"/>
        </w:rPr>
        <w:t>3.</w:t>
      </w:r>
      <w:r w:rsidR="001B6480" w:rsidRPr="001B6480">
        <w:rPr>
          <w:sz w:val="24"/>
          <w:szCs w:val="24"/>
        </w:rPr>
        <w:t xml:space="preserve">) School wide literacy focusing on vocabulary, complex text, and persuasive writing </w:t>
      </w:r>
    </w:p>
    <w:p w:rsidR="001B6480" w:rsidRPr="001B6480" w:rsidRDefault="00C02DBB" w:rsidP="001B6480">
      <w:pPr>
        <w:spacing w:after="120" w:line="360" w:lineRule="auto"/>
        <w:rPr>
          <w:sz w:val="24"/>
          <w:szCs w:val="24"/>
        </w:rPr>
      </w:pPr>
      <w:r>
        <w:rPr>
          <w:sz w:val="24"/>
          <w:szCs w:val="24"/>
        </w:rPr>
        <w:t>4.</w:t>
      </w:r>
      <w:r w:rsidR="001B6480" w:rsidRPr="001B6480">
        <w:rPr>
          <w:sz w:val="24"/>
          <w:szCs w:val="24"/>
        </w:rPr>
        <w:t>) Expand parent involvement opportunities to differentiate academic support opportunities, provide professional development, wrap around services utilizing vested stakeholders, and increase parent participation in PTSA or SAC meetings from 97% to 100%.</w:t>
      </w:r>
    </w:p>
    <w:p w:rsidR="001B6480" w:rsidRPr="001B6480" w:rsidRDefault="001B6480" w:rsidP="001B6480">
      <w:pPr>
        <w:spacing w:after="120" w:line="360" w:lineRule="auto"/>
        <w:rPr>
          <w:sz w:val="24"/>
          <w:szCs w:val="24"/>
        </w:rPr>
      </w:pPr>
      <w:r w:rsidRPr="001B6480">
        <w:rPr>
          <w:sz w:val="24"/>
          <w:szCs w:val="24"/>
        </w:rPr>
        <w:lastRenderedPageBreak/>
        <w:t xml:space="preserve">The core instructional strategies included in our action plans are: providing in-class modeling and coaching on a bi-weekly basis with a district Literacy Coach during instructional time; utilizing data to differentiate and scaffold instruction; using research-based strategies in core instruction (e.g., 5E, Gradual Release, Text Dependent Questioning, Collaboration, Text Complexity, Speaking and Listening, Content Enhancement); and utilizing project-based learning in appropriate settings.  </w:t>
      </w:r>
    </w:p>
    <w:p w:rsidR="001B6480" w:rsidRPr="001B6480" w:rsidRDefault="001B6480" w:rsidP="001B6480">
      <w:pPr>
        <w:spacing w:after="120" w:line="360" w:lineRule="auto"/>
        <w:rPr>
          <w:sz w:val="24"/>
          <w:szCs w:val="24"/>
        </w:rPr>
      </w:pPr>
      <w:r w:rsidRPr="001B6480">
        <w:rPr>
          <w:sz w:val="24"/>
          <w:szCs w:val="24"/>
        </w:rPr>
        <w:t>The professional development efforts include the use of the Leading Learning Cadre (LLC) to train and guide teachers in differentiating and scaffolding instruction.</w:t>
      </w:r>
    </w:p>
    <w:p w:rsidR="001B6480" w:rsidRPr="001B6480" w:rsidRDefault="001B6480" w:rsidP="001B6480">
      <w:pPr>
        <w:spacing w:after="120" w:line="360" w:lineRule="auto"/>
        <w:rPr>
          <w:sz w:val="24"/>
          <w:szCs w:val="24"/>
        </w:rPr>
      </w:pPr>
      <w:r w:rsidRPr="001B6480">
        <w:rPr>
          <w:sz w:val="24"/>
          <w:szCs w:val="24"/>
        </w:rPr>
        <w:t>The parent involvement efforts are a requirement for our school but many parents work during the school day.  As a strategy to accommodate work hours, the school hosts two monthly evening meetings featuring pertinent stakeholders, parent academies with guest speakers, and regular daily activities for various volunteer activities benefiting the students.</w:t>
      </w:r>
    </w:p>
    <w:p w:rsidR="001B6480" w:rsidRPr="001B6480" w:rsidRDefault="001B6480" w:rsidP="001B6480">
      <w:pPr>
        <w:spacing w:after="120" w:line="360" w:lineRule="auto"/>
        <w:rPr>
          <w:sz w:val="24"/>
          <w:szCs w:val="24"/>
        </w:rPr>
      </w:pPr>
      <w:r w:rsidRPr="001B6480">
        <w:rPr>
          <w:sz w:val="24"/>
          <w:szCs w:val="24"/>
        </w:rPr>
        <w:t xml:space="preserve">For more information about TMFMS School Improvement Plan, please go to our website at </w:t>
      </w:r>
      <w:hyperlink r:id="rId8" w:history="1">
        <w:r w:rsidRPr="001B6480">
          <w:rPr>
            <w:rStyle w:val="Hyperlink"/>
            <w:sz w:val="24"/>
            <w:szCs w:val="24"/>
          </w:rPr>
          <w:t>www.thurgoodmarshallfundamental.org</w:t>
        </w:r>
      </w:hyperlink>
      <w:r w:rsidRPr="001B6480">
        <w:rPr>
          <w:sz w:val="24"/>
          <w:szCs w:val="24"/>
        </w:rPr>
        <w:t xml:space="preserve">. </w:t>
      </w:r>
    </w:p>
    <w:p w:rsidR="0072053A" w:rsidRPr="001B6480" w:rsidRDefault="0072053A" w:rsidP="004D2A0D">
      <w:pPr>
        <w:rPr>
          <w:sz w:val="24"/>
          <w:szCs w:val="24"/>
        </w:rPr>
      </w:pPr>
    </w:p>
    <w:sectPr w:rsidR="0072053A" w:rsidRPr="001B6480" w:rsidSect="00342111">
      <w:headerReference w:type="default" r:id="rId9"/>
      <w:footerReference w:type="default" r:id="rId10"/>
      <w:pgSz w:w="12240" w:h="15840"/>
      <w:pgMar w:top="3240" w:right="1210" w:bottom="1440" w:left="1166" w:header="720" w:footer="5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FCF" w:rsidRDefault="00F75FCF">
      <w:r>
        <w:separator/>
      </w:r>
    </w:p>
  </w:endnote>
  <w:endnote w:type="continuationSeparator" w:id="0">
    <w:p w:rsidR="00F75FCF" w:rsidRDefault="00F75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2D" w:rsidRDefault="0088382D" w:rsidP="0088382D">
    <w:pPr>
      <w:pStyle w:val="Footer"/>
      <w:jc w:val="center"/>
      <w:rPr>
        <w:rFonts w:ascii="Arial" w:hAnsi="Arial"/>
        <w:sz w:val="16"/>
      </w:rPr>
    </w:pPr>
    <w:r>
      <w:rPr>
        <w:rFonts w:ascii="Arial" w:hAnsi="Arial"/>
        <w:sz w:val="16"/>
      </w:rPr>
      <w:t xml:space="preserve">VISION:  </w:t>
    </w:r>
    <w:r w:rsidRPr="0088382D">
      <w:rPr>
        <w:rFonts w:ascii="Arial" w:hAnsi="Arial"/>
        <w:sz w:val="16"/>
      </w:rPr>
      <w:t>Educating students to become globally competitive in the 21</w:t>
    </w:r>
    <w:r w:rsidRPr="0088382D">
      <w:rPr>
        <w:rFonts w:ascii="Arial" w:hAnsi="Arial"/>
        <w:sz w:val="16"/>
        <w:vertAlign w:val="superscript"/>
      </w:rPr>
      <w:t>st</w:t>
    </w:r>
    <w:r w:rsidRPr="0088382D">
      <w:rPr>
        <w:rFonts w:ascii="Arial" w:hAnsi="Arial"/>
        <w:sz w:val="16"/>
      </w:rPr>
      <w:t xml:space="preserve"> century society</w:t>
    </w:r>
    <w:r>
      <w:rPr>
        <w:rFonts w:ascii="Arial" w:hAnsi="Arial"/>
        <w:sz w:val="16"/>
      </w:rPr>
      <w:t>.</w:t>
    </w:r>
  </w:p>
  <w:p w:rsidR="0088382D" w:rsidRPr="0088382D" w:rsidRDefault="0088382D" w:rsidP="0088382D">
    <w:pPr>
      <w:pStyle w:val="Footer"/>
      <w:jc w:val="center"/>
      <w:rPr>
        <w:rFonts w:ascii="Arial" w:hAnsi="Arial"/>
        <w:sz w:val="16"/>
      </w:rPr>
    </w:pPr>
  </w:p>
  <w:p w:rsidR="00067505" w:rsidRDefault="00067505">
    <w:pPr>
      <w:pStyle w:val="Footer"/>
      <w:jc w:val="center"/>
      <w:rPr>
        <w:rFonts w:ascii="Arial" w:hAnsi="Arial"/>
        <w:sz w:val="16"/>
      </w:rPr>
    </w:pPr>
    <w:r>
      <w:rPr>
        <w:rFonts w:ascii="Arial" w:hAnsi="Arial"/>
        <w:sz w:val="16"/>
      </w:rPr>
      <w:t>Pinellas County Schools - an equal opportunity instruction institution for education and employment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FCF" w:rsidRDefault="00F75FCF">
      <w:r>
        <w:separator/>
      </w:r>
    </w:p>
  </w:footnote>
  <w:footnote w:type="continuationSeparator" w:id="0">
    <w:p w:rsidR="00F75FCF" w:rsidRDefault="00F75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505" w:rsidRDefault="00067505">
    <w:pPr>
      <w:framePr w:hSpace="180" w:wrap="around" w:vAnchor="page" w:hAnchor="page" w:x="1153" w:y="721"/>
    </w:pPr>
  </w:p>
  <w:p w:rsidR="00067505" w:rsidRPr="00CD63DA" w:rsidRDefault="0009647A" w:rsidP="00067505">
    <w:pPr>
      <w:pStyle w:val="Header"/>
      <w:framePr w:hSpace="180" w:wrap="around" w:vAnchor="text" w:hAnchor="page" w:x="3661" w:y="-44"/>
      <w:tabs>
        <w:tab w:val="clear" w:pos="4320"/>
      </w:tabs>
      <w:rPr>
        <w:rFonts w:ascii="Brush Script MT" w:hAnsi="Brush Script MT"/>
        <w:sz w:val="42"/>
        <w:szCs w:val="42"/>
      </w:rPr>
    </w:pPr>
    <w:r>
      <w:rPr>
        <w:rFonts w:ascii="Brush Script MT" w:hAnsi="Brush Script MT"/>
        <w:noProof/>
        <w:sz w:val="42"/>
        <w:szCs w:val="42"/>
      </w:rPr>
      <mc:AlternateContent>
        <mc:Choice Requires="wps">
          <w:drawing>
            <wp:anchor distT="0" distB="0" distL="114300" distR="114300" simplePos="0" relativeHeight="251656704" behindDoc="0" locked="0" layoutInCell="1" allowOverlap="1">
              <wp:simplePos x="0" y="0"/>
              <wp:positionH relativeFrom="column">
                <wp:posOffset>508635</wp:posOffset>
              </wp:positionH>
              <wp:positionV relativeFrom="paragraph">
                <wp:posOffset>459105</wp:posOffset>
              </wp:positionV>
              <wp:extent cx="1859915" cy="939800"/>
              <wp:effectExtent l="0" t="0" r="6985"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9398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7505" w:rsidRDefault="00067505" w:rsidP="00067505">
                          <w:pPr>
                            <w:jc w:val="center"/>
                            <w:rPr>
                              <w:rFonts w:ascii="Arial" w:hAnsi="Arial"/>
                              <w:sz w:val="16"/>
                            </w:rPr>
                          </w:pPr>
                          <w:r>
                            <w:rPr>
                              <w:rFonts w:ascii="Arial" w:hAnsi="Arial"/>
                              <w:sz w:val="16"/>
                            </w:rPr>
                            <w:t>3901 22</w:t>
                          </w:r>
                          <w:r w:rsidRPr="003B77AD">
                            <w:rPr>
                              <w:rFonts w:ascii="Arial" w:hAnsi="Arial"/>
                              <w:sz w:val="16"/>
                              <w:vertAlign w:val="superscript"/>
                            </w:rPr>
                            <w:t>nd</w:t>
                          </w:r>
                          <w:r>
                            <w:rPr>
                              <w:rFonts w:ascii="Arial" w:hAnsi="Arial"/>
                              <w:sz w:val="16"/>
                            </w:rPr>
                            <w:t xml:space="preserve"> AVENUE SOUTH</w:t>
                          </w:r>
                        </w:p>
                        <w:p w:rsidR="00067505" w:rsidRDefault="00067505">
                          <w:pPr>
                            <w:jc w:val="center"/>
                            <w:rPr>
                              <w:rFonts w:ascii="Arial" w:hAnsi="Arial"/>
                              <w:sz w:val="16"/>
                            </w:rPr>
                          </w:pPr>
                          <w:r>
                            <w:rPr>
                              <w:rFonts w:ascii="Arial" w:hAnsi="Arial"/>
                              <w:sz w:val="16"/>
                            </w:rPr>
                            <w:t>ST. PETERSBURG, FL  33711</w:t>
                          </w:r>
                        </w:p>
                        <w:p w:rsidR="00067505" w:rsidRDefault="00067505">
                          <w:pPr>
                            <w:jc w:val="center"/>
                            <w:rPr>
                              <w:rFonts w:ascii="Arial" w:hAnsi="Arial"/>
                              <w:sz w:val="16"/>
                            </w:rPr>
                          </w:pPr>
                          <w:r>
                            <w:rPr>
                              <w:rFonts w:ascii="Arial" w:hAnsi="Arial"/>
                              <w:sz w:val="16"/>
                            </w:rPr>
                            <w:t>(727) 552-1737</w:t>
                          </w:r>
                        </w:p>
                        <w:p w:rsidR="00067505" w:rsidRDefault="00067505" w:rsidP="00C75AC3">
                          <w:pPr>
                            <w:jc w:val="center"/>
                            <w:rPr>
                              <w:rFonts w:ascii="Arial" w:hAnsi="Arial"/>
                              <w:sz w:val="16"/>
                            </w:rPr>
                          </w:pPr>
                          <w:r>
                            <w:rPr>
                              <w:rFonts w:ascii="Arial" w:hAnsi="Arial"/>
                              <w:sz w:val="16"/>
                            </w:rPr>
                            <w:t>Fax (727) 552-1741</w:t>
                          </w:r>
                        </w:p>
                        <w:p w:rsidR="00067505" w:rsidRDefault="00C05C12" w:rsidP="00C75AC3">
                          <w:pPr>
                            <w:jc w:val="center"/>
                            <w:rPr>
                              <w:rFonts w:ascii="Arial" w:hAnsi="Arial"/>
                              <w:sz w:val="16"/>
                            </w:rPr>
                          </w:pPr>
                          <w:hyperlink r:id="rId1" w:history="1">
                            <w:r w:rsidR="0088382D" w:rsidRPr="0038674B">
                              <w:rPr>
                                <w:rStyle w:val="Hyperlink"/>
                                <w:rFonts w:ascii="Arial" w:hAnsi="Arial"/>
                                <w:sz w:val="16"/>
                              </w:rPr>
                              <w:t>www.thurgoodmarshallfundamental.org</w:t>
                            </w:r>
                          </w:hyperlink>
                        </w:p>
                        <w:p w:rsidR="0088382D" w:rsidRPr="00C75AC3" w:rsidRDefault="0088382D" w:rsidP="00C75AC3">
                          <w:pPr>
                            <w:jc w:val="center"/>
                            <w:rPr>
                              <w:rFonts w:ascii="Arial" w:hAnsi="Arial"/>
                              <w:sz w:val="1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0.05pt;margin-top:36.15pt;width:146.45pt;height: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I9fwIAAAcFAAAOAAAAZHJzL2Uyb0RvYy54bWysVMGO0zAQvSPxD5bvbZKSdpuo6Wq3pQhp&#10;gRULH+DaTmPh2MZ2my6If2fstN0scECIHByPPR6/92bGi+tjK9GBWye0qnA2TjHiimom1K7Cnz9t&#10;RnOMnCeKEakVr/Ajd/h6+fLFojMln+hGS8YtgiDKlZ2pcOO9KZPE0Ya3xI214Qo2a21b4sG0u4RZ&#10;0kH0ViaTNJ0lnbbMWE25c7C67jfxMsava079h7p23CNZYcDm42jjuA1jslyQcmeJaQQ9wSD/gKIl&#10;QsGll1Br4gnaW/FbqFZQq52u/ZjqNtF1LSiPHIBNlv7C5qEhhkcuII4zF5nc/wtL3x/uLRKswjlG&#10;irSQoo8gGlE7yVEW5OmMK8HrwdzbQNCZO02/OKT0qgEvfmOt7hpOGICK/smzA8FwcBRtu3eaQXSy&#10;9zoqdaxtGwKCBugYE/J4SQg/ekRhMZtPiyKbYkRhr3hVzNOYsYSU59PGOv+G6xaFSYUtYI/RyeHO&#10;eUAPrmeXiF5LwTZCymjY3XYlLToQKI5N/AJhOOKGblIFZ6XDsX67XwGQcEfYC3Bjsr8X2SRPbyfF&#10;aDObX43yTT4dFVfpfJRmxW0xS/MiX29+BIBZXjaCMa7uhOLnwsvyv0vsqQX6komlh7oKT6Y5yBOJ&#10;DeG7Ics0fn9i2QoPjShFW2FQGb6+NUJmXysGvEnpiZD9PHmOP2oGIpz/UZZYByH1fQn54/YIUUI9&#10;bDV7hIqwGhIGPQmvB0wabb9h1EEnVth93RPLMZJvVaiqyRWgQX5o2KGxHRpEUQhVYY9RP135vt33&#10;xopdAzdlUSOlb6ASaxGL5AkVUAgGdFskc3oZQjsP7ej19H4tfwIAAP//AwBQSwMEFAAGAAgAAAAh&#10;AIXwRiTfAAAACQEAAA8AAABkcnMvZG93bnJldi54bWxMj0FLxDAUhO+C/yG8BW9usg24pTZdiiiI&#10;eHFXD96yTbYp27yUJt1Wf73Pkx6HGWa+KXeL79nFjrELqGCzFsAsNsF02Cp4Pzzd5sBi0mh0H9Aq&#10;+LIRdtX1VakLE2Z8s5d9ahmVYCy0ApfSUHAeG2e9juswWCTvFEavE8mx5WbUM5X7nmdC3HGvO6QF&#10;pwf74Gxz3k9ewWftvj/wdRDz2D7zl9qfp1w+KnWzWup7YMku6S8Mv/iEDhUxHcOEJrJeQS42lFSw&#10;zSQw8uVW0rejgiwTEnhV8v8Pqh8AAAD//wMAUEsBAi0AFAAGAAgAAAAhALaDOJL+AAAA4QEAABMA&#10;AAAAAAAAAAAAAAAAAAAAAFtDb250ZW50X1R5cGVzXS54bWxQSwECLQAUAAYACAAAACEAOP0h/9YA&#10;AACUAQAACwAAAAAAAAAAAAAAAAAvAQAAX3JlbHMvLnJlbHNQSwECLQAUAAYACAAAACEAwlCiPX8C&#10;AAAHBQAADgAAAAAAAAAAAAAAAAAuAgAAZHJzL2Uyb0RvYy54bWxQSwECLQAUAAYACAAAACEAhfBG&#10;JN8AAAAJAQAADwAAAAAAAAAAAAAAAADZBAAAZHJzL2Rvd25yZXYueG1sUEsFBgAAAAAEAAQA8wAA&#10;AOUFAAAAAA==&#10;" stroked="f" strokeweight="2pt">
              <v:textbox inset="1pt,1pt,1pt,1pt">
                <w:txbxContent>
                  <w:p w:rsidR="00067505" w:rsidRDefault="00067505" w:rsidP="00067505">
                    <w:pPr>
                      <w:jc w:val="center"/>
                      <w:rPr>
                        <w:rFonts w:ascii="Arial" w:hAnsi="Arial"/>
                        <w:sz w:val="16"/>
                      </w:rPr>
                    </w:pPr>
                    <w:r>
                      <w:rPr>
                        <w:rFonts w:ascii="Arial" w:hAnsi="Arial"/>
                        <w:sz w:val="16"/>
                      </w:rPr>
                      <w:t>3901 22</w:t>
                    </w:r>
                    <w:r w:rsidRPr="003B77AD">
                      <w:rPr>
                        <w:rFonts w:ascii="Arial" w:hAnsi="Arial"/>
                        <w:sz w:val="16"/>
                        <w:vertAlign w:val="superscript"/>
                      </w:rPr>
                      <w:t>nd</w:t>
                    </w:r>
                    <w:r>
                      <w:rPr>
                        <w:rFonts w:ascii="Arial" w:hAnsi="Arial"/>
                        <w:sz w:val="16"/>
                      </w:rPr>
                      <w:t xml:space="preserve"> AVENUE SOUTH</w:t>
                    </w:r>
                  </w:p>
                  <w:p w:rsidR="00067505" w:rsidRDefault="00067505">
                    <w:pPr>
                      <w:jc w:val="center"/>
                      <w:rPr>
                        <w:rFonts w:ascii="Arial" w:hAnsi="Arial"/>
                        <w:sz w:val="16"/>
                      </w:rPr>
                    </w:pPr>
                    <w:r>
                      <w:rPr>
                        <w:rFonts w:ascii="Arial" w:hAnsi="Arial"/>
                        <w:sz w:val="16"/>
                      </w:rPr>
                      <w:t>ST. PETERSBURG, FL  33711</w:t>
                    </w:r>
                  </w:p>
                  <w:p w:rsidR="00067505" w:rsidRDefault="00067505">
                    <w:pPr>
                      <w:jc w:val="center"/>
                      <w:rPr>
                        <w:rFonts w:ascii="Arial" w:hAnsi="Arial"/>
                        <w:sz w:val="16"/>
                      </w:rPr>
                    </w:pPr>
                    <w:r>
                      <w:rPr>
                        <w:rFonts w:ascii="Arial" w:hAnsi="Arial"/>
                        <w:sz w:val="16"/>
                      </w:rPr>
                      <w:t>(727) 552-1737</w:t>
                    </w:r>
                  </w:p>
                  <w:p w:rsidR="00067505" w:rsidRDefault="00067505" w:rsidP="00C75AC3">
                    <w:pPr>
                      <w:jc w:val="center"/>
                      <w:rPr>
                        <w:rFonts w:ascii="Arial" w:hAnsi="Arial"/>
                        <w:sz w:val="16"/>
                      </w:rPr>
                    </w:pPr>
                    <w:r>
                      <w:rPr>
                        <w:rFonts w:ascii="Arial" w:hAnsi="Arial"/>
                        <w:sz w:val="16"/>
                      </w:rPr>
                      <w:t>Fax (727) 552-1741</w:t>
                    </w:r>
                  </w:p>
                  <w:p w:rsidR="00067505" w:rsidRDefault="001B6480" w:rsidP="00C75AC3">
                    <w:pPr>
                      <w:jc w:val="center"/>
                      <w:rPr>
                        <w:rFonts w:ascii="Arial" w:hAnsi="Arial"/>
                        <w:sz w:val="16"/>
                      </w:rPr>
                    </w:pPr>
                    <w:hyperlink r:id="rId2" w:history="1">
                      <w:r w:rsidR="0088382D" w:rsidRPr="0038674B">
                        <w:rPr>
                          <w:rStyle w:val="Hyperlink"/>
                          <w:rFonts w:ascii="Arial" w:hAnsi="Arial"/>
                          <w:sz w:val="16"/>
                        </w:rPr>
                        <w:t>www.thurgoodmarshallfundamental.org</w:t>
                      </w:r>
                    </w:hyperlink>
                  </w:p>
                  <w:p w:rsidR="0088382D" w:rsidRPr="00C75AC3" w:rsidRDefault="0088382D" w:rsidP="00C75AC3">
                    <w:pPr>
                      <w:jc w:val="center"/>
                      <w:rPr>
                        <w:rFonts w:ascii="Arial" w:hAnsi="Arial"/>
                        <w:sz w:val="16"/>
                      </w:rPr>
                    </w:pPr>
                  </w:p>
                </w:txbxContent>
              </v:textbox>
            </v:rect>
          </w:pict>
        </mc:Fallback>
      </mc:AlternateContent>
    </w:r>
    <w:r w:rsidR="00067505" w:rsidRPr="00CD63DA">
      <w:rPr>
        <w:rFonts w:ascii="Brush Script MT" w:hAnsi="Brush Script MT"/>
        <w:noProof/>
        <w:sz w:val="42"/>
        <w:szCs w:val="42"/>
      </w:rPr>
      <w:t>Thurgood Marshall Fundamental Middle School</w:t>
    </w:r>
  </w:p>
  <w:p w:rsidR="00067505" w:rsidRDefault="00AE485B" w:rsidP="00CD63DA">
    <w:pPr>
      <w:pStyle w:val="Header"/>
      <w:tabs>
        <w:tab w:val="clear" w:pos="4320"/>
        <w:tab w:val="clear" w:pos="8640"/>
      </w:tabs>
      <w:ind w:left="-180"/>
    </w:pPr>
    <w:r w:rsidRPr="00AE485B">
      <w:rPr>
        <w:noProof/>
      </w:rPr>
      <w:drawing>
        <wp:inline distT="0" distB="0" distL="0" distR="0">
          <wp:extent cx="1428750" cy="1076325"/>
          <wp:effectExtent l="19050" t="0" r="0" b="0"/>
          <wp:docPr id="1" name="Picture 3" descr="C:\Documents and Settings\lowerys\Local Settings\Temporary Internet Files\Content.Outlook\V7G5842X\TM JAG PROOF fix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owerys\Local Settings\Temporary Internet Files\Content.Outlook\V7G5842X\TM JAG PROOF fixed (2).jpg"/>
                  <pic:cNvPicPr>
                    <a:picLocks noChangeAspect="1" noChangeArrowheads="1"/>
                  </pic:cNvPicPr>
                </pic:nvPicPr>
                <pic:blipFill>
                  <a:blip r:embed="rId3"/>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0009647A">
      <w:rPr>
        <w:noProof/>
      </w:rPr>
      <mc:AlternateContent>
        <mc:Choice Requires="wps">
          <w:drawing>
            <wp:anchor distT="0" distB="0" distL="114300" distR="114300" simplePos="0" relativeHeight="251658752" behindDoc="0" locked="0" layoutInCell="0" allowOverlap="1">
              <wp:simplePos x="0" y="0"/>
              <wp:positionH relativeFrom="column">
                <wp:posOffset>4742815</wp:posOffset>
              </wp:positionH>
              <wp:positionV relativeFrom="paragraph">
                <wp:posOffset>431165</wp:posOffset>
              </wp:positionV>
              <wp:extent cx="1372235" cy="103251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03251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7505" w:rsidRPr="00EA2976" w:rsidRDefault="00067505">
                          <w:pPr>
                            <w:jc w:val="right"/>
                            <w:rPr>
                              <w:rFonts w:ascii="Arial" w:hAnsi="Arial"/>
                              <w:b/>
                              <w:sz w:val="16"/>
                            </w:rPr>
                          </w:pPr>
                          <w:bookmarkStart w:id="1" w:name="OLE_LINK1"/>
                          <w:bookmarkStart w:id="2" w:name="OLE_LINK2"/>
                          <w:r>
                            <w:rPr>
                              <w:rFonts w:ascii="Arial" w:hAnsi="Arial"/>
                              <w:b/>
                              <w:sz w:val="16"/>
                            </w:rPr>
                            <w:t>ASSISTANT PRINCIPAL</w:t>
                          </w:r>
                        </w:p>
                        <w:bookmarkEnd w:id="1"/>
                        <w:bookmarkEnd w:id="2"/>
                        <w:p w:rsidR="00067505" w:rsidRDefault="009D4DE1" w:rsidP="003B77AD">
                          <w:pPr>
                            <w:jc w:val="right"/>
                            <w:rPr>
                              <w:rFonts w:ascii="Arial" w:hAnsi="Arial"/>
                              <w:sz w:val="16"/>
                            </w:rPr>
                          </w:pPr>
                          <w:r>
                            <w:rPr>
                              <w:rFonts w:ascii="Arial" w:hAnsi="Arial"/>
                              <w:sz w:val="16"/>
                            </w:rPr>
                            <w:t>Amanda Weinberg</w:t>
                          </w:r>
                        </w:p>
                        <w:p w:rsidR="00067505" w:rsidRDefault="00067505" w:rsidP="003B77AD">
                          <w:pPr>
                            <w:jc w:val="right"/>
                            <w:rPr>
                              <w:rFonts w:ascii="Arial" w:hAnsi="Arial"/>
                              <w:b/>
                              <w:sz w:val="16"/>
                            </w:rPr>
                          </w:pPr>
                        </w:p>
                        <w:p w:rsidR="00067505" w:rsidRPr="00EA2976" w:rsidRDefault="00067505" w:rsidP="003B77AD">
                          <w:pPr>
                            <w:jc w:val="right"/>
                            <w:rPr>
                              <w:rFonts w:ascii="Arial" w:hAnsi="Arial"/>
                              <w:b/>
                              <w:sz w:val="16"/>
                            </w:rPr>
                          </w:pPr>
                          <w:r>
                            <w:rPr>
                              <w:rFonts w:ascii="Arial" w:hAnsi="Arial"/>
                              <w:b/>
                              <w:sz w:val="16"/>
                            </w:rPr>
                            <w:t>GUIDANCE COUNSELORS</w:t>
                          </w:r>
                        </w:p>
                        <w:p w:rsidR="00620403" w:rsidRDefault="00747578" w:rsidP="00620403">
                          <w:pPr>
                            <w:jc w:val="right"/>
                            <w:rPr>
                              <w:rFonts w:ascii="Arial" w:hAnsi="Arial"/>
                              <w:sz w:val="16"/>
                            </w:rPr>
                          </w:pPr>
                          <w:r>
                            <w:rPr>
                              <w:rFonts w:ascii="Arial" w:hAnsi="Arial"/>
                              <w:sz w:val="16"/>
                            </w:rPr>
                            <w:t>Andrew Ramirez</w:t>
                          </w:r>
                          <w:r w:rsidR="0009647A">
                            <w:rPr>
                              <w:rFonts w:ascii="Arial" w:hAnsi="Arial"/>
                              <w:sz w:val="16"/>
                            </w:rPr>
                            <w:t xml:space="preserve"> (A - K)</w:t>
                          </w:r>
                        </w:p>
                        <w:p w:rsidR="0009647A" w:rsidRDefault="00747578" w:rsidP="00620403">
                          <w:pPr>
                            <w:jc w:val="right"/>
                            <w:rPr>
                              <w:rFonts w:ascii="Arial" w:hAnsi="Arial"/>
                              <w:sz w:val="16"/>
                            </w:rPr>
                          </w:pPr>
                          <w:r>
                            <w:rPr>
                              <w:rFonts w:ascii="Arial" w:hAnsi="Arial"/>
                              <w:sz w:val="16"/>
                            </w:rPr>
                            <w:t>Meredith Hagie</w:t>
                          </w:r>
                          <w:r w:rsidR="0009647A">
                            <w:rPr>
                              <w:rFonts w:ascii="Arial" w:hAnsi="Arial"/>
                              <w:sz w:val="16"/>
                            </w:rPr>
                            <w:t xml:space="preserve"> (L – Z)</w:t>
                          </w:r>
                        </w:p>
                        <w:p w:rsidR="00067505" w:rsidRDefault="00067505" w:rsidP="00D4419E">
                          <w:pPr>
                            <w:jc w:val="right"/>
                            <w:rPr>
                              <w:rFonts w:ascii="Arial" w:hAnsi="Arial"/>
                              <w:sz w:val="16"/>
                            </w:rPr>
                          </w:pPr>
                          <w:r>
                            <w:rPr>
                              <w:rFonts w:ascii="Arial" w:hAnsi="Arial"/>
                              <w:sz w:val="16"/>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373.45pt;margin-top:33.95pt;width:108.0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LiggIAAA8FAAAOAAAAZHJzL2Uyb0RvYy54bWysVNuO0zAQfUfiHyy/d3Npum2jTVd7oQhp&#10;gRULH+DaTmPh2MF2m+4i/p3xpO12gQeEyIPjscfjc2bO+OJy12qylc4rayqanaWUSMOtUGZd0S+f&#10;l6MZJT4wI5i2Rlb0UXp6uXj96qLvSpnbxmohHYEgxpd9V9EmhK5MEs8b2TJ/ZjtpYLO2rmUBTLdO&#10;hGM9RG91kqfpedJbJzpnufQeVm+HTbrA+HUtefhY114GoisK2AKODsdVHJPFBSvXjnWN4nsY7B9Q&#10;tEwZuPQY6pYFRjZO/RaqVdxZb+twxm2b2LpWXCIHYJOlv7B5aFgnkQskx3fHNPn/F5Z/2N47okRF&#10;x5QY1kKJPkHSmFlrScYxPX3nS/B66O5dJOi7O8u/emLsTQNe8so52zeSCQCVRf/kxYFoeDhKVv17&#10;KyA62wSLmdrVro0BIQdkhwV5PBZE7gLhsJiNp3k+nlDCYS9Lx/kkw5IlrDwc75wPb6VtSZxU1AF4&#10;DM+2dz5EOKw8uCB8q5VYKq3RcOvVjXZky0AdS/yQAbA8ddMmOhsbjw0RhxVACXfEvYgXq/19nuVF&#10;ep3PR8vz2XRULIvJaD5NZ6M0m1/Pz9NiXtwuf0SAWVE2Sghp7pSRB+Vlxd9Vdt8Dg2ZQe6SvaD4p&#10;0hTJv4DvT1mm+P2JZasCdKJWbUVnRydWxtK+MQJ4szIwpYd58hI/phmScPhjWlAIsfaDhsJutUOh&#10;oUqiLlZWPIIynIW6QW/CKwKTxronSnroyIr6bxvmJCX6nYnqyqdAj4RTw50aq1ODGQ6hKhooGaY3&#10;YWj7TefUuoGbMkyVsVegyFqhVp5R7XUMXYec9i9EbOtTG72e37HFTwAAAP//AwBQSwMEFAAGAAgA&#10;AAAhADgAEobhAAAACgEAAA8AAABkcnMvZG93bnJldi54bWxMj8FOwzAMhu9IvENkJG4sYYVuK02n&#10;CoGE0C4MOHDLmtBUa5wqSdfC02NOcLIsf/r9/eV2dj07mRA7jxKuFwKYwcbrDlsJb6+PV2tgMSnU&#10;qvdoJHyZCNvq/KxUhfYTvpjTPrWMQjAWSoJNaSg4j401TsWFHwzS7dMHpxKtoeU6qInCXc+XQuTc&#10;qQ7pg1WDubemOe5HJ+Gjtt/vuBvEFNon/ly747jOHqS8vJjrO2DJzOkPhl99UoeKnA5+RB1ZL2F1&#10;k28IlZCvaBKwyTMqd5CwzMQt8Krk/ytUPwAAAP//AwBQSwECLQAUAAYACAAAACEAtoM4kv4AAADh&#10;AQAAEwAAAAAAAAAAAAAAAAAAAAAAW0NvbnRlbnRfVHlwZXNdLnhtbFBLAQItABQABgAIAAAAIQA4&#10;/SH/1gAAAJQBAAALAAAAAAAAAAAAAAAAAC8BAABfcmVscy8ucmVsc1BLAQItABQABgAIAAAAIQC7&#10;qmLiggIAAA8FAAAOAAAAAAAAAAAAAAAAAC4CAABkcnMvZTJvRG9jLnhtbFBLAQItABQABgAIAAAA&#10;IQA4ABKG4QAAAAoBAAAPAAAAAAAAAAAAAAAAANwEAABkcnMvZG93bnJldi54bWxQSwUGAAAAAAQA&#10;BADzAAAA6gUAAAAA&#10;" o:allowincell="f" stroked="f" strokeweight="2pt">
              <v:textbox inset="1pt,1pt,1pt,1pt">
                <w:txbxContent>
                  <w:p w:rsidR="00067505" w:rsidRPr="00EA2976" w:rsidRDefault="00067505">
                    <w:pPr>
                      <w:jc w:val="right"/>
                      <w:rPr>
                        <w:rFonts w:ascii="Arial" w:hAnsi="Arial"/>
                        <w:b/>
                        <w:sz w:val="16"/>
                      </w:rPr>
                    </w:pPr>
                    <w:bookmarkStart w:id="3" w:name="OLE_LINK1"/>
                    <w:bookmarkStart w:id="4" w:name="OLE_LINK2"/>
                    <w:r>
                      <w:rPr>
                        <w:rFonts w:ascii="Arial" w:hAnsi="Arial"/>
                        <w:b/>
                        <w:sz w:val="16"/>
                      </w:rPr>
                      <w:t>ASSISTANT PRINCIPAL</w:t>
                    </w:r>
                  </w:p>
                  <w:bookmarkEnd w:id="3"/>
                  <w:bookmarkEnd w:id="4"/>
                  <w:p w:rsidR="00067505" w:rsidRDefault="009D4DE1" w:rsidP="003B77AD">
                    <w:pPr>
                      <w:jc w:val="right"/>
                      <w:rPr>
                        <w:rFonts w:ascii="Arial" w:hAnsi="Arial"/>
                        <w:sz w:val="16"/>
                      </w:rPr>
                    </w:pPr>
                    <w:r>
                      <w:rPr>
                        <w:rFonts w:ascii="Arial" w:hAnsi="Arial"/>
                        <w:sz w:val="16"/>
                      </w:rPr>
                      <w:t>Amanda Weinberg</w:t>
                    </w:r>
                  </w:p>
                  <w:p w:rsidR="00067505" w:rsidRDefault="00067505" w:rsidP="003B77AD">
                    <w:pPr>
                      <w:jc w:val="right"/>
                      <w:rPr>
                        <w:rFonts w:ascii="Arial" w:hAnsi="Arial"/>
                        <w:b/>
                        <w:sz w:val="16"/>
                      </w:rPr>
                    </w:pPr>
                  </w:p>
                  <w:p w:rsidR="00067505" w:rsidRPr="00EA2976" w:rsidRDefault="00067505" w:rsidP="003B77AD">
                    <w:pPr>
                      <w:jc w:val="right"/>
                      <w:rPr>
                        <w:rFonts w:ascii="Arial" w:hAnsi="Arial"/>
                        <w:b/>
                        <w:sz w:val="16"/>
                      </w:rPr>
                    </w:pPr>
                    <w:r>
                      <w:rPr>
                        <w:rFonts w:ascii="Arial" w:hAnsi="Arial"/>
                        <w:b/>
                        <w:sz w:val="16"/>
                      </w:rPr>
                      <w:t>GUIDANCE COUNSELORS</w:t>
                    </w:r>
                  </w:p>
                  <w:p w:rsidR="00620403" w:rsidRDefault="00747578" w:rsidP="00620403">
                    <w:pPr>
                      <w:jc w:val="right"/>
                      <w:rPr>
                        <w:rFonts w:ascii="Arial" w:hAnsi="Arial"/>
                        <w:sz w:val="16"/>
                      </w:rPr>
                    </w:pPr>
                    <w:r>
                      <w:rPr>
                        <w:rFonts w:ascii="Arial" w:hAnsi="Arial"/>
                        <w:sz w:val="16"/>
                      </w:rPr>
                      <w:t>Andrew Ramirez</w:t>
                    </w:r>
                    <w:r w:rsidR="0009647A">
                      <w:rPr>
                        <w:rFonts w:ascii="Arial" w:hAnsi="Arial"/>
                        <w:sz w:val="16"/>
                      </w:rPr>
                      <w:t xml:space="preserve"> (A - K)</w:t>
                    </w:r>
                  </w:p>
                  <w:p w:rsidR="0009647A" w:rsidRDefault="00747578" w:rsidP="00620403">
                    <w:pPr>
                      <w:jc w:val="right"/>
                      <w:rPr>
                        <w:rFonts w:ascii="Arial" w:hAnsi="Arial"/>
                        <w:sz w:val="16"/>
                      </w:rPr>
                    </w:pPr>
                    <w:r>
                      <w:rPr>
                        <w:rFonts w:ascii="Arial" w:hAnsi="Arial"/>
                        <w:sz w:val="16"/>
                      </w:rPr>
                      <w:t>Meredith Hagie</w:t>
                    </w:r>
                    <w:r w:rsidR="0009647A">
                      <w:rPr>
                        <w:rFonts w:ascii="Arial" w:hAnsi="Arial"/>
                        <w:sz w:val="16"/>
                      </w:rPr>
                      <w:t xml:space="preserve"> (L – Z)</w:t>
                    </w:r>
                  </w:p>
                  <w:p w:rsidR="00067505" w:rsidRDefault="00067505" w:rsidP="00D4419E">
                    <w:pPr>
                      <w:jc w:val="right"/>
                      <w:rPr>
                        <w:rFonts w:ascii="Arial" w:hAnsi="Arial"/>
                        <w:sz w:val="16"/>
                      </w:rPr>
                    </w:pPr>
                    <w:r>
                      <w:rPr>
                        <w:rFonts w:ascii="Arial" w:hAnsi="Arial"/>
                        <w:sz w:val="16"/>
                      </w:rPr>
                      <w:t xml:space="preserve">                  </w:t>
                    </w:r>
                  </w:p>
                </w:txbxContent>
              </v:textbox>
            </v:rect>
          </w:pict>
        </mc:Fallback>
      </mc:AlternateContent>
    </w:r>
    <w:r w:rsidR="0009647A">
      <w:rPr>
        <w:noProof/>
      </w:rPr>
      <mc:AlternateContent>
        <mc:Choice Requires="wps">
          <w:drawing>
            <wp:anchor distT="0" distB="0" distL="114300" distR="114300" simplePos="0" relativeHeight="251657728" behindDoc="0" locked="0" layoutInCell="0" allowOverlap="1">
              <wp:simplePos x="0" y="0"/>
              <wp:positionH relativeFrom="column">
                <wp:posOffset>-130810</wp:posOffset>
              </wp:positionH>
              <wp:positionV relativeFrom="paragraph">
                <wp:posOffset>1097280</wp:posOffset>
              </wp:positionV>
              <wp:extent cx="1647825" cy="274955"/>
              <wp:effectExtent l="0" t="0" r="952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7495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7505" w:rsidRPr="00EA2976" w:rsidRDefault="00067505">
                          <w:pPr>
                            <w:rPr>
                              <w:rFonts w:ascii="Arial" w:hAnsi="Arial"/>
                              <w:b/>
                              <w:sz w:val="16"/>
                            </w:rPr>
                          </w:pPr>
                          <w:r w:rsidRPr="00EA2976">
                            <w:rPr>
                              <w:rFonts w:ascii="Arial" w:hAnsi="Arial"/>
                              <w:b/>
                              <w:sz w:val="16"/>
                            </w:rPr>
                            <w:t>PRINCIPAL</w:t>
                          </w:r>
                        </w:p>
                        <w:p w:rsidR="00067505" w:rsidRDefault="00067505">
                          <w:pPr>
                            <w:rPr>
                              <w:rFonts w:ascii="Arial" w:hAnsi="Arial"/>
                            </w:rPr>
                          </w:pPr>
                          <w:r>
                            <w:rPr>
                              <w:rFonts w:ascii="Arial" w:hAnsi="Arial"/>
                            </w:rPr>
                            <w:t>Solomon J. Lowery, Ed. 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0.3pt;margin-top:86.4pt;width:129.75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45fgIAAA4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wlG&#10;inRQog+QNKJ2kqM8pKc3rgKvR/NgQ4DObDT97JDSyxa8+J21um85YUAqC/7JswPBcHAUbfu3mgE6&#10;2XsdM3VsbBcAIQfoGAvydCkIP3pEYTGbFrN5Dswo7OWzopxM4hWkOp821vnXXHcoTGpsgXtEJ4eN&#10;84ENqc4ukb2Wgq2FlNGwu+1SWnQgII51/E7o7tpNquCsdDg2IA4rQBLuCHuBbiz2tzLLi/Q+L0fr&#10;6Xw2KtbFZFTO0vkozcr7cpoWZbFafw8Es6JqBWNcbYTiZ+Flxd8V9tQCg2Si9FAP+ZkUaRqDf0bf&#10;XUeZxu9PUXbCQyNK0dV4fnEiVajsK8UgblJ5IuQwT57zj2mGJJz/MS1RB6H0g4T8cXuMOruIaqvZ&#10;EwjDaqgbtCY8IjBptf2KUQ8NWWP3ZU8sx0i+UUFc+QzCQ/7asNfG9togigJUjT1Gw3Tph67fGyt2&#10;LdyUxVQpfQeCbETUShDrwOokY2i6GNPpgQhdfW1Hr5/P2OIHAAAA//8DAFBLAwQUAAYACAAAACEA&#10;b8KGDuEAAAALAQAADwAAAGRycy9kb3ducmV2LnhtbEyPwU7DMBBE70j8g7VI3Fo7qRRCGqeKEEgI&#10;caHAoTc3NnHUeB3FThP4epYTve1onmZnyt3ienY2Y+g8SkjWApjBxusOWwkf70+rHFiICrXqPRoJ&#10;3ybArrq+KlWh/Yxv5ryPLaMQDIWSYGMcCs5DY41TYe0Hg+R9+dGpSHJsuR7VTOGu56kQGXeqQ/pg&#10;1WAerGlO+8lJONT25xNfBzGP7TN/qd1pyjePUt7eLPUWWDRL/Ifhrz5Vh4o6Hf2EOrBewioVGaFk&#10;3KW0gYh0k98DO9KRZAnwquSXG6pfAAAA//8DAFBLAQItABQABgAIAAAAIQC2gziS/gAAAOEBAAAT&#10;AAAAAAAAAAAAAAAAAAAAAABbQ29udGVudF9UeXBlc10ueG1sUEsBAi0AFAAGAAgAAAAhADj9If/W&#10;AAAAlAEAAAsAAAAAAAAAAAAAAAAALwEAAF9yZWxzLy5yZWxzUEsBAi0AFAAGAAgAAAAhAC8uvjl+&#10;AgAADgUAAA4AAAAAAAAAAAAAAAAALgIAAGRycy9lMm9Eb2MueG1sUEsBAi0AFAAGAAgAAAAhAG/C&#10;hg7hAAAACwEAAA8AAAAAAAAAAAAAAAAA2AQAAGRycy9kb3ducmV2LnhtbFBLBQYAAAAABAAEAPMA&#10;AADmBQAAAAA=&#10;" o:allowincell="f" stroked="f" strokeweight="2pt">
              <v:textbox inset="1pt,1pt,1pt,1pt">
                <w:txbxContent>
                  <w:p w:rsidR="00067505" w:rsidRPr="00EA2976" w:rsidRDefault="00067505">
                    <w:pPr>
                      <w:rPr>
                        <w:rFonts w:ascii="Arial" w:hAnsi="Arial"/>
                        <w:b/>
                        <w:sz w:val="16"/>
                      </w:rPr>
                    </w:pPr>
                    <w:r w:rsidRPr="00EA2976">
                      <w:rPr>
                        <w:rFonts w:ascii="Arial" w:hAnsi="Arial"/>
                        <w:b/>
                        <w:sz w:val="16"/>
                      </w:rPr>
                      <w:t>PRINCIPAL</w:t>
                    </w:r>
                  </w:p>
                  <w:p w:rsidR="00067505" w:rsidRDefault="00067505">
                    <w:pPr>
                      <w:rPr>
                        <w:rFonts w:ascii="Arial" w:hAnsi="Arial"/>
                      </w:rPr>
                    </w:pPr>
                    <w:r>
                      <w:rPr>
                        <w:rFonts w:ascii="Arial" w:hAnsi="Arial"/>
                      </w:rPr>
                      <w:t>Solomon J. Lowery, Ed. D.</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363.6pt;visibility:visible;mso-wrap-style:square" o:bullet="t">
        <v:imagedata r:id="rId1" o:title="TM JAG PROOF[2]"/>
      </v:shape>
    </w:pict>
  </w:numPicBullet>
  <w:abstractNum w:abstractNumId="0">
    <w:nsid w:val="20C613D3"/>
    <w:multiLevelType w:val="hybridMultilevel"/>
    <w:tmpl w:val="FA0E80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D7612CF"/>
    <w:multiLevelType w:val="hybridMultilevel"/>
    <w:tmpl w:val="8DD0D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B8862E5"/>
    <w:multiLevelType w:val="hybridMultilevel"/>
    <w:tmpl w:val="5FB86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7B"/>
    <w:rsid w:val="0000368D"/>
    <w:rsid w:val="00040D33"/>
    <w:rsid w:val="00067505"/>
    <w:rsid w:val="000752DF"/>
    <w:rsid w:val="0009647A"/>
    <w:rsid w:val="000A3F0E"/>
    <w:rsid w:val="000B73D7"/>
    <w:rsid w:val="000C3A35"/>
    <w:rsid w:val="00100C3A"/>
    <w:rsid w:val="00154D5C"/>
    <w:rsid w:val="0019484D"/>
    <w:rsid w:val="001B6480"/>
    <w:rsid w:val="00230503"/>
    <w:rsid w:val="00267A01"/>
    <w:rsid w:val="002E22D0"/>
    <w:rsid w:val="003102A1"/>
    <w:rsid w:val="00342111"/>
    <w:rsid w:val="003B5F7A"/>
    <w:rsid w:val="003B77AD"/>
    <w:rsid w:val="003C24E2"/>
    <w:rsid w:val="003E3E5A"/>
    <w:rsid w:val="003F0C98"/>
    <w:rsid w:val="00414536"/>
    <w:rsid w:val="004151C4"/>
    <w:rsid w:val="0049378C"/>
    <w:rsid w:val="004A28FB"/>
    <w:rsid w:val="004C3622"/>
    <w:rsid w:val="004D2A0D"/>
    <w:rsid w:val="004D70AD"/>
    <w:rsid w:val="004E66C2"/>
    <w:rsid w:val="00526406"/>
    <w:rsid w:val="005279C4"/>
    <w:rsid w:val="00591DCC"/>
    <w:rsid w:val="005C6786"/>
    <w:rsid w:val="00607EF2"/>
    <w:rsid w:val="00620403"/>
    <w:rsid w:val="00665057"/>
    <w:rsid w:val="0067094A"/>
    <w:rsid w:val="006B5AAA"/>
    <w:rsid w:val="006C6039"/>
    <w:rsid w:val="007047CD"/>
    <w:rsid w:val="0072053A"/>
    <w:rsid w:val="00747578"/>
    <w:rsid w:val="00754063"/>
    <w:rsid w:val="007C3C75"/>
    <w:rsid w:val="007C41C0"/>
    <w:rsid w:val="00860539"/>
    <w:rsid w:val="0088382D"/>
    <w:rsid w:val="00884935"/>
    <w:rsid w:val="008A507B"/>
    <w:rsid w:val="009059A2"/>
    <w:rsid w:val="00923C97"/>
    <w:rsid w:val="009342C4"/>
    <w:rsid w:val="00953544"/>
    <w:rsid w:val="00981555"/>
    <w:rsid w:val="00995947"/>
    <w:rsid w:val="009B69DA"/>
    <w:rsid w:val="009D4DE1"/>
    <w:rsid w:val="00A16152"/>
    <w:rsid w:val="00A43D62"/>
    <w:rsid w:val="00A55353"/>
    <w:rsid w:val="00A63C85"/>
    <w:rsid w:val="00A847A8"/>
    <w:rsid w:val="00A87926"/>
    <w:rsid w:val="00AA3C4E"/>
    <w:rsid w:val="00AC3921"/>
    <w:rsid w:val="00AD15D6"/>
    <w:rsid w:val="00AD6810"/>
    <w:rsid w:val="00AE485B"/>
    <w:rsid w:val="00B12CDF"/>
    <w:rsid w:val="00B82FE9"/>
    <w:rsid w:val="00B905AB"/>
    <w:rsid w:val="00BB7359"/>
    <w:rsid w:val="00BC0A6E"/>
    <w:rsid w:val="00C02DBB"/>
    <w:rsid w:val="00C05C12"/>
    <w:rsid w:val="00C72189"/>
    <w:rsid w:val="00C75AC3"/>
    <w:rsid w:val="00C96752"/>
    <w:rsid w:val="00CB2E0A"/>
    <w:rsid w:val="00CD63DA"/>
    <w:rsid w:val="00CD7260"/>
    <w:rsid w:val="00CF194F"/>
    <w:rsid w:val="00D41411"/>
    <w:rsid w:val="00D4419E"/>
    <w:rsid w:val="00E370E5"/>
    <w:rsid w:val="00E5106A"/>
    <w:rsid w:val="00E67FE6"/>
    <w:rsid w:val="00E81C35"/>
    <w:rsid w:val="00E9036C"/>
    <w:rsid w:val="00EA2976"/>
    <w:rsid w:val="00ED0927"/>
    <w:rsid w:val="00F115FE"/>
    <w:rsid w:val="00F5127B"/>
    <w:rsid w:val="00F75FCF"/>
    <w:rsid w:val="00F901C9"/>
    <w:rsid w:val="00FC55D2"/>
    <w:rsid w:val="00FF56A6"/>
    <w:rsid w:val="00FF5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86"/>
  </w:style>
  <w:style w:type="paragraph" w:styleId="Heading1">
    <w:name w:val="heading 1"/>
    <w:basedOn w:val="Normal"/>
    <w:next w:val="Normal"/>
    <w:qFormat/>
    <w:rsid w:val="0049378C"/>
    <w:pPr>
      <w:keepNext/>
      <w:overflowPunct w:val="0"/>
      <w:autoSpaceDE w:val="0"/>
      <w:autoSpaceDN w:val="0"/>
      <w:adjustRightInd w:val="0"/>
      <w:textAlignment w:val="baseline"/>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C6786"/>
    <w:pPr>
      <w:tabs>
        <w:tab w:val="center" w:pos="4320"/>
        <w:tab w:val="right" w:pos="8640"/>
      </w:tabs>
    </w:pPr>
  </w:style>
  <w:style w:type="paragraph" w:styleId="Footer">
    <w:name w:val="footer"/>
    <w:basedOn w:val="Normal"/>
    <w:rsid w:val="005C6786"/>
    <w:pPr>
      <w:tabs>
        <w:tab w:val="center" w:pos="4320"/>
        <w:tab w:val="right" w:pos="8640"/>
      </w:tabs>
    </w:pPr>
  </w:style>
  <w:style w:type="character" w:styleId="Hyperlink">
    <w:name w:val="Hyperlink"/>
    <w:basedOn w:val="DefaultParagraphFont"/>
    <w:rsid w:val="007047CD"/>
    <w:rPr>
      <w:color w:val="0000FF"/>
      <w:u w:val="single"/>
    </w:rPr>
  </w:style>
  <w:style w:type="paragraph" w:customStyle="1" w:styleId="Print-FromToSubjectDate">
    <w:name w:val="Print- From: To: Subject: Date:"/>
    <w:basedOn w:val="Normal"/>
    <w:rsid w:val="0049378C"/>
    <w:pPr>
      <w:pBdr>
        <w:left w:val="single" w:sz="18" w:space="1" w:color="auto"/>
      </w:pBdr>
      <w:overflowPunct w:val="0"/>
      <w:autoSpaceDE w:val="0"/>
      <w:autoSpaceDN w:val="0"/>
      <w:adjustRightInd w:val="0"/>
      <w:textAlignment w:val="baseline"/>
    </w:pPr>
    <w:rPr>
      <w:rFonts w:ascii="Arial" w:hAnsi="Arial"/>
    </w:rPr>
  </w:style>
  <w:style w:type="paragraph" w:styleId="Title">
    <w:name w:val="Title"/>
    <w:basedOn w:val="Normal"/>
    <w:qFormat/>
    <w:rsid w:val="0049378C"/>
    <w:pPr>
      <w:overflowPunct w:val="0"/>
      <w:autoSpaceDE w:val="0"/>
      <w:autoSpaceDN w:val="0"/>
      <w:adjustRightInd w:val="0"/>
      <w:jc w:val="center"/>
      <w:textAlignment w:val="baseline"/>
    </w:pPr>
    <w:rPr>
      <w:rFonts w:ascii="Arial" w:hAnsi="Arial"/>
      <w:sz w:val="24"/>
    </w:rPr>
  </w:style>
  <w:style w:type="paragraph" w:styleId="BalloonText">
    <w:name w:val="Balloon Text"/>
    <w:basedOn w:val="Normal"/>
    <w:link w:val="BalloonTextChar"/>
    <w:uiPriority w:val="99"/>
    <w:semiHidden/>
    <w:unhideWhenUsed/>
    <w:rsid w:val="00414536"/>
    <w:rPr>
      <w:rFonts w:ascii="Tahoma" w:hAnsi="Tahoma" w:cs="Tahoma"/>
      <w:sz w:val="16"/>
      <w:szCs w:val="16"/>
    </w:rPr>
  </w:style>
  <w:style w:type="character" w:customStyle="1" w:styleId="BalloonTextChar">
    <w:name w:val="Balloon Text Char"/>
    <w:basedOn w:val="DefaultParagraphFont"/>
    <w:link w:val="BalloonText"/>
    <w:uiPriority w:val="99"/>
    <w:semiHidden/>
    <w:rsid w:val="00414536"/>
    <w:rPr>
      <w:rFonts w:ascii="Tahoma" w:hAnsi="Tahoma" w:cs="Tahoma"/>
      <w:sz w:val="16"/>
      <w:szCs w:val="16"/>
    </w:rPr>
  </w:style>
  <w:style w:type="character" w:styleId="Strong">
    <w:name w:val="Strong"/>
    <w:basedOn w:val="DefaultParagraphFont"/>
    <w:uiPriority w:val="22"/>
    <w:qFormat/>
    <w:rsid w:val="001B64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86"/>
  </w:style>
  <w:style w:type="paragraph" w:styleId="Heading1">
    <w:name w:val="heading 1"/>
    <w:basedOn w:val="Normal"/>
    <w:next w:val="Normal"/>
    <w:qFormat/>
    <w:rsid w:val="0049378C"/>
    <w:pPr>
      <w:keepNext/>
      <w:overflowPunct w:val="0"/>
      <w:autoSpaceDE w:val="0"/>
      <w:autoSpaceDN w:val="0"/>
      <w:adjustRightInd w:val="0"/>
      <w:textAlignment w:val="baseline"/>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C6786"/>
    <w:pPr>
      <w:tabs>
        <w:tab w:val="center" w:pos="4320"/>
        <w:tab w:val="right" w:pos="8640"/>
      </w:tabs>
    </w:pPr>
  </w:style>
  <w:style w:type="paragraph" w:styleId="Footer">
    <w:name w:val="footer"/>
    <w:basedOn w:val="Normal"/>
    <w:rsid w:val="005C6786"/>
    <w:pPr>
      <w:tabs>
        <w:tab w:val="center" w:pos="4320"/>
        <w:tab w:val="right" w:pos="8640"/>
      </w:tabs>
    </w:pPr>
  </w:style>
  <w:style w:type="character" w:styleId="Hyperlink">
    <w:name w:val="Hyperlink"/>
    <w:basedOn w:val="DefaultParagraphFont"/>
    <w:rsid w:val="007047CD"/>
    <w:rPr>
      <w:color w:val="0000FF"/>
      <w:u w:val="single"/>
    </w:rPr>
  </w:style>
  <w:style w:type="paragraph" w:customStyle="1" w:styleId="Print-FromToSubjectDate">
    <w:name w:val="Print- From: To: Subject: Date:"/>
    <w:basedOn w:val="Normal"/>
    <w:rsid w:val="0049378C"/>
    <w:pPr>
      <w:pBdr>
        <w:left w:val="single" w:sz="18" w:space="1" w:color="auto"/>
      </w:pBdr>
      <w:overflowPunct w:val="0"/>
      <w:autoSpaceDE w:val="0"/>
      <w:autoSpaceDN w:val="0"/>
      <w:adjustRightInd w:val="0"/>
      <w:textAlignment w:val="baseline"/>
    </w:pPr>
    <w:rPr>
      <w:rFonts w:ascii="Arial" w:hAnsi="Arial"/>
    </w:rPr>
  </w:style>
  <w:style w:type="paragraph" w:styleId="Title">
    <w:name w:val="Title"/>
    <w:basedOn w:val="Normal"/>
    <w:qFormat/>
    <w:rsid w:val="0049378C"/>
    <w:pPr>
      <w:overflowPunct w:val="0"/>
      <w:autoSpaceDE w:val="0"/>
      <w:autoSpaceDN w:val="0"/>
      <w:adjustRightInd w:val="0"/>
      <w:jc w:val="center"/>
      <w:textAlignment w:val="baseline"/>
    </w:pPr>
    <w:rPr>
      <w:rFonts w:ascii="Arial" w:hAnsi="Arial"/>
      <w:sz w:val="24"/>
    </w:rPr>
  </w:style>
  <w:style w:type="paragraph" w:styleId="BalloonText">
    <w:name w:val="Balloon Text"/>
    <w:basedOn w:val="Normal"/>
    <w:link w:val="BalloonTextChar"/>
    <w:uiPriority w:val="99"/>
    <w:semiHidden/>
    <w:unhideWhenUsed/>
    <w:rsid w:val="00414536"/>
    <w:rPr>
      <w:rFonts w:ascii="Tahoma" w:hAnsi="Tahoma" w:cs="Tahoma"/>
      <w:sz w:val="16"/>
      <w:szCs w:val="16"/>
    </w:rPr>
  </w:style>
  <w:style w:type="character" w:customStyle="1" w:styleId="BalloonTextChar">
    <w:name w:val="Balloon Text Char"/>
    <w:basedOn w:val="DefaultParagraphFont"/>
    <w:link w:val="BalloonText"/>
    <w:uiPriority w:val="99"/>
    <w:semiHidden/>
    <w:rsid w:val="00414536"/>
    <w:rPr>
      <w:rFonts w:ascii="Tahoma" w:hAnsi="Tahoma" w:cs="Tahoma"/>
      <w:sz w:val="16"/>
      <w:szCs w:val="16"/>
    </w:rPr>
  </w:style>
  <w:style w:type="character" w:styleId="Strong">
    <w:name w:val="Strong"/>
    <w:basedOn w:val="DefaultParagraphFont"/>
    <w:uiPriority w:val="22"/>
    <w:qFormat/>
    <w:rsid w:val="001B64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5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urgoodmarshallfundamental.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thurgoodmarshallfundamental.org" TargetMode="External"/><Relationship Id="rId1" Type="http://schemas.openxmlformats.org/officeDocument/2006/relationships/hyperlink" Target="http://www.thurgoodmarshallfundamental.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2098</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To:</vt:lpstr>
    </vt:vector>
  </TitlesOfParts>
  <Company>Pinellas County Schools</Company>
  <LinksUpToDate>false</LinksUpToDate>
  <CharactersWithSpaces>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Xuser</dc:creator>
  <cp:lastModifiedBy>user</cp:lastModifiedBy>
  <cp:revision>2</cp:revision>
  <cp:lastPrinted>2014-09-17T17:31:00Z</cp:lastPrinted>
  <dcterms:created xsi:type="dcterms:W3CDTF">2014-09-18T12:47:00Z</dcterms:created>
  <dcterms:modified xsi:type="dcterms:W3CDTF">2014-09-18T12:47:00Z</dcterms:modified>
</cp:coreProperties>
</file>