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DE" w:rsidRPr="00F704FA" w:rsidRDefault="009E51DE" w:rsidP="009E51DE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Summary of </w:t>
      </w:r>
      <w:r w:rsidR="00393392">
        <w:rPr>
          <w:rFonts w:ascii="Times New Roman" w:hAnsi="Times New Roman" w:cs="Times New Roman"/>
          <w:color w:val="000000" w:themeColor="text1"/>
        </w:rPr>
        <w:t>Clearwater Intermediate’s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Pr="001B5862">
        <w:rPr>
          <w:rFonts w:ascii="Times New Roman" w:hAnsi="Times New Roman" w:cs="Times New Roman"/>
        </w:rPr>
        <w:t>School Improvement Plan</w:t>
      </w:r>
      <w:r w:rsidR="00871B18">
        <w:rPr>
          <w:rFonts w:ascii="Times New Roman" w:hAnsi="Times New Roman" w:cs="Times New Roman"/>
        </w:rPr>
        <w:t xml:space="preserve"> 2014-2015</w:t>
      </w:r>
    </w:p>
    <w:p w:rsidR="009E51DE" w:rsidRPr="00393392" w:rsidRDefault="00393392" w:rsidP="009E51DE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Clearwater Intermediate</w:t>
      </w:r>
      <w:r w:rsidR="009E51DE" w:rsidRPr="002B6C7E">
        <w:rPr>
          <w:rFonts w:ascii="Times New Roman" w:hAnsi="Times New Roman" w:cs="Times New Roman"/>
          <w:color w:val="FF0000"/>
        </w:rPr>
        <w:t xml:space="preserve"> </w:t>
      </w:r>
      <w:r w:rsidR="009E51DE" w:rsidRPr="001B5862">
        <w:rPr>
          <w:rFonts w:ascii="Times New Roman" w:hAnsi="Times New Roman" w:cs="Times New Roman"/>
        </w:rPr>
        <w:t xml:space="preserve">School has </w:t>
      </w:r>
      <w:r w:rsidR="007A6BCA">
        <w:rPr>
          <w:rFonts w:ascii="Times New Roman" w:hAnsi="Times New Roman" w:cs="Times New Roman"/>
          <w:color w:val="000000" w:themeColor="text1"/>
        </w:rPr>
        <w:t>316</w:t>
      </w:r>
      <w:r w:rsidR="009E51DE" w:rsidRPr="001B5862">
        <w:rPr>
          <w:rFonts w:ascii="Times New Roman" w:hAnsi="Times New Roman" w:cs="Times New Roman"/>
        </w:rPr>
        <w:t xml:space="preserve"> students</w:t>
      </w:r>
      <w:r>
        <w:rPr>
          <w:rFonts w:ascii="Times New Roman" w:hAnsi="Times New Roman" w:cs="Times New Roman"/>
        </w:rPr>
        <w:t>,</w:t>
      </w:r>
      <w:r w:rsidR="009E51DE" w:rsidRPr="001B5862">
        <w:rPr>
          <w:rFonts w:ascii="Times New Roman" w:hAnsi="Times New Roman" w:cs="Times New Roman"/>
        </w:rPr>
        <w:t xml:space="preserve"> grades </w:t>
      </w:r>
      <w:r w:rsidR="00034590">
        <w:rPr>
          <w:rFonts w:ascii="Times New Roman" w:hAnsi="Times New Roman" w:cs="Times New Roman"/>
          <w:color w:val="000000" w:themeColor="text1"/>
        </w:rPr>
        <w:t>5.5</w:t>
      </w:r>
      <w:r>
        <w:rPr>
          <w:rFonts w:ascii="Times New Roman" w:hAnsi="Times New Roman" w:cs="Times New Roman"/>
          <w:color w:val="000000" w:themeColor="text1"/>
        </w:rPr>
        <w:t>-</w:t>
      </w:r>
      <w:r w:rsidR="0005188D">
        <w:rPr>
          <w:rFonts w:ascii="Times New Roman" w:hAnsi="Times New Roman" w:cs="Times New Roman"/>
          <w:color w:val="000000" w:themeColor="text1"/>
        </w:rPr>
        <w:t>8.5</w:t>
      </w:r>
      <w:r>
        <w:rPr>
          <w:rFonts w:ascii="Times New Roman" w:hAnsi="Times New Roman" w:cs="Times New Roman"/>
          <w:color w:val="000000" w:themeColor="text1"/>
        </w:rPr>
        <w:t>,</w:t>
      </w:r>
      <w:r w:rsidR="009E51DE" w:rsidRPr="002B6C7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two </w:t>
      </w:r>
      <w:r w:rsidR="009E51DE" w:rsidRPr="001B5862">
        <w:rPr>
          <w:rFonts w:ascii="Times New Roman" w:hAnsi="Times New Roman" w:cs="Times New Roman"/>
        </w:rPr>
        <w:t xml:space="preserve">administrators, </w:t>
      </w:r>
      <w:r w:rsidR="007A6BCA">
        <w:rPr>
          <w:rFonts w:ascii="Times New Roman" w:hAnsi="Times New Roman" w:cs="Times New Roman"/>
          <w:color w:val="000000" w:themeColor="text1"/>
        </w:rPr>
        <w:t>31</w:t>
      </w:r>
      <w:r w:rsidR="009E51DE" w:rsidRPr="002B6C7E">
        <w:rPr>
          <w:rFonts w:ascii="Times New Roman" w:hAnsi="Times New Roman" w:cs="Times New Roman"/>
          <w:color w:val="FF0000"/>
        </w:rPr>
        <w:t xml:space="preserve"> </w:t>
      </w:r>
      <w:r w:rsidR="009E51DE" w:rsidRPr="001B5862">
        <w:rPr>
          <w:rFonts w:ascii="Times New Roman" w:hAnsi="Times New Roman" w:cs="Times New Roman"/>
        </w:rPr>
        <w:t xml:space="preserve">teachers, and </w:t>
      </w:r>
      <w:r w:rsidR="007A6BCA">
        <w:rPr>
          <w:rFonts w:ascii="Times New Roman" w:hAnsi="Times New Roman" w:cs="Times New Roman"/>
          <w:color w:val="000000" w:themeColor="text1"/>
        </w:rPr>
        <w:t>8 additional instructional</w:t>
      </w:r>
      <w:r w:rsidR="009E51DE" w:rsidRPr="001B5862">
        <w:rPr>
          <w:rFonts w:ascii="Times New Roman" w:hAnsi="Times New Roman" w:cs="Times New Roman"/>
        </w:rPr>
        <w:t xml:space="preserve"> staff members.  The mission </w:t>
      </w:r>
      <w:r w:rsidR="009E51DE" w:rsidRPr="001B5862">
        <w:rPr>
          <w:rStyle w:val="Strong"/>
          <w:rFonts w:ascii="Times New Roman" w:hAnsi="Times New Roman" w:cs="Times New Roman"/>
          <w:b w:val="0"/>
        </w:rPr>
        <w:t xml:space="preserve">of </w:t>
      </w:r>
      <w:r>
        <w:rPr>
          <w:rStyle w:val="Strong"/>
          <w:rFonts w:ascii="Times New Roman" w:hAnsi="Times New Roman" w:cs="Times New Roman"/>
          <w:b w:val="0"/>
          <w:color w:val="000000" w:themeColor="text1"/>
        </w:rPr>
        <w:t>Clearwater Intermediate</w:t>
      </w:r>
      <w:r w:rsidR="009E51DE" w:rsidRPr="002B6C7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 to teach life skills emphasizing hands-on activities, use of technology and building positive relationships.</w:t>
      </w:r>
    </w:p>
    <w:p w:rsidR="009E51DE" w:rsidRDefault="009E51DE" w:rsidP="009E51DE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 w:rsidRPr="001B5862">
        <w:rPr>
          <w:rFonts w:ascii="Times New Roman" w:hAnsi="Times New Roman" w:cs="Times New Roman"/>
        </w:rPr>
        <w:t>To accomplish this mission</w:t>
      </w:r>
      <w:r w:rsidRPr="001B5862">
        <w:rPr>
          <w:rFonts w:ascii="Times New Roman" w:hAnsi="Times New Roman" w:cs="Times New Roman"/>
          <w:color w:val="548DD4" w:themeColor="text2" w:themeTint="99"/>
        </w:rPr>
        <w:t>,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="00393392">
        <w:rPr>
          <w:rFonts w:ascii="Times New Roman" w:hAnsi="Times New Roman" w:cs="Times New Roman"/>
          <w:color w:val="000000" w:themeColor="text1"/>
        </w:rPr>
        <w:t>Clearwater Intermediate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Pr="001B5862">
        <w:rPr>
          <w:rFonts w:ascii="Times New Roman" w:hAnsi="Times New Roman" w:cs="Times New Roman"/>
        </w:rPr>
        <w:t xml:space="preserve">has </w:t>
      </w:r>
      <w:r w:rsidR="00883CDA">
        <w:rPr>
          <w:rFonts w:ascii="Times New Roman" w:hAnsi="Times New Roman" w:cs="Times New Roman"/>
          <w:color w:val="000000" w:themeColor="text1"/>
        </w:rPr>
        <w:t>two</w:t>
      </w:r>
      <w:r w:rsidR="00034590">
        <w:rPr>
          <w:rFonts w:ascii="Times New Roman" w:hAnsi="Times New Roman" w:cs="Times New Roman"/>
          <w:color w:val="000000" w:themeColor="text1"/>
        </w:rPr>
        <w:t xml:space="preserve"> School Improvement Goal</w:t>
      </w:r>
      <w:r w:rsidR="00883CDA">
        <w:rPr>
          <w:rFonts w:ascii="Times New Roman" w:hAnsi="Times New Roman" w:cs="Times New Roman"/>
          <w:color w:val="000000" w:themeColor="text1"/>
        </w:rPr>
        <w:t>s</w:t>
      </w:r>
      <w:r w:rsidRPr="001B5862">
        <w:rPr>
          <w:rFonts w:ascii="Times New Roman" w:hAnsi="Times New Roman" w:cs="Times New Roman"/>
          <w:color w:val="548DD4" w:themeColor="text2" w:themeTint="99"/>
        </w:rPr>
        <w:t xml:space="preserve">: </w:t>
      </w:r>
    </w:p>
    <w:p w:rsidR="00DC774F" w:rsidRDefault="00034590" w:rsidP="0003459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June 2015, 100% of teachers will develop and purposefully implement rigorous, engaging, and differentiated lessons that align with the Florida State Standards through the use of rubrics/scales and formative/summative assessments to measure student learning.  </w:t>
      </w:r>
    </w:p>
    <w:p w:rsidR="00034590" w:rsidRPr="00034590" w:rsidRDefault="00034590" w:rsidP="00034590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addition in 2015, 35% of black students will make learning gains in Reading and Math on </w:t>
      </w:r>
      <w:r w:rsidR="00056FCD">
        <w:rPr>
          <w:rFonts w:ascii="Times New Roman" w:hAnsi="Times New Roman" w:cs="Times New Roman"/>
          <w:color w:val="000000" w:themeColor="text1"/>
        </w:rPr>
        <w:t>the Florida</w:t>
      </w:r>
      <w:r>
        <w:rPr>
          <w:rFonts w:ascii="Times New Roman" w:hAnsi="Times New Roman" w:cs="Times New Roman"/>
          <w:color w:val="000000" w:themeColor="text1"/>
        </w:rPr>
        <w:t xml:space="preserve"> State Assessments (Bradley MOA).</w:t>
      </w:r>
    </w:p>
    <w:p w:rsidR="00453BFC" w:rsidRDefault="009E51DE" w:rsidP="00034590">
      <w:pPr>
        <w:spacing w:after="120" w:line="360" w:lineRule="auto"/>
        <w:rPr>
          <w:rFonts w:ascii="Times New Roman" w:hAnsi="Times New Roman" w:cs="Times New Roman"/>
        </w:rPr>
      </w:pPr>
      <w:r w:rsidRPr="00034590">
        <w:rPr>
          <w:rFonts w:ascii="Times New Roman" w:hAnsi="Times New Roman" w:cs="Times New Roman"/>
        </w:rPr>
        <w:t>The core instructional strategies included in our action plans are:</w:t>
      </w:r>
      <w:r w:rsidR="00034590">
        <w:rPr>
          <w:rFonts w:ascii="Times New Roman" w:hAnsi="Times New Roman" w:cs="Times New Roman"/>
        </w:rPr>
        <w:t xml:space="preserve"> </w:t>
      </w:r>
    </w:p>
    <w:p w:rsidR="009A1A04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 xml:space="preserve">provide </w:t>
      </w:r>
      <w:r w:rsidR="00FB2648">
        <w:rPr>
          <w:rFonts w:ascii="Times New Roman" w:hAnsi="Times New Roman" w:cs="Times New Roman"/>
        </w:rPr>
        <w:t xml:space="preserve">staff </w:t>
      </w:r>
      <w:r w:rsidR="00034590">
        <w:rPr>
          <w:rFonts w:ascii="Times New Roman" w:hAnsi="Times New Roman" w:cs="Times New Roman"/>
        </w:rPr>
        <w:t xml:space="preserve">training on the new </w:t>
      </w:r>
      <w:r w:rsidR="009A1A04">
        <w:rPr>
          <w:rFonts w:ascii="Times New Roman" w:hAnsi="Times New Roman" w:cs="Times New Roman"/>
        </w:rPr>
        <w:t xml:space="preserve">Focus </w:t>
      </w:r>
      <w:r w:rsidR="00034590">
        <w:rPr>
          <w:rFonts w:ascii="Times New Roman" w:hAnsi="Times New Roman" w:cs="Times New Roman"/>
        </w:rPr>
        <w:t xml:space="preserve">lesson plan format, </w:t>
      </w:r>
    </w:p>
    <w:p w:rsidR="00453BFC" w:rsidRDefault="009A1A04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>provide training and examples of f</w:t>
      </w:r>
      <w:r w:rsidR="00453BFC">
        <w:rPr>
          <w:rFonts w:ascii="Times New Roman" w:hAnsi="Times New Roman" w:cs="Times New Roman"/>
        </w:rPr>
        <w:t>ormative/summative assessments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 xml:space="preserve">provide ongoing formative feedback to staff on lessons, </w:t>
      </w:r>
      <w:r>
        <w:rPr>
          <w:rFonts w:ascii="Times New Roman" w:hAnsi="Times New Roman" w:cs="Times New Roman"/>
        </w:rPr>
        <w:t>rubrics/scales and assessments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F2C36" w:rsidRPr="00034590">
        <w:rPr>
          <w:rFonts w:ascii="Times New Roman" w:hAnsi="Times New Roman" w:cs="Times New Roman"/>
        </w:rPr>
        <w:t>utilize</w:t>
      </w:r>
      <w:r w:rsidR="00034590">
        <w:rPr>
          <w:rFonts w:ascii="Times New Roman" w:hAnsi="Times New Roman" w:cs="Times New Roman"/>
        </w:rPr>
        <w:t xml:space="preserve"> daily formative assessm</w:t>
      </w:r>
      <w:r w:rsidR="00CF2C36" w:rsidRPr="00034590">
        <w:rPr>
          <w:rFonts w:ascii="Times New Roman" w:hAnsi="Times New Roman" w:cs="Times New Roman"/>
        </w:rPr>
        <w:t>ents in classrooms to inform differentiation in instruction (supp</w:t>
      </w:r>
      <w:r>
        <w:rPr>
          <w:rFonts w:ascii="Times New Roman" w:hAnsi="Times New Roman" w:cs="Times New Roman"/>
        </w:rPr>
        <w:t>orts Bradley MOU goal as well)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>use rubrics/scales as a monitor of student’s achievement of mastering Florida Standards and Content Standards</w:t>
      </w:r>
      <w:r w:rsidR="00FB2648">
        <w:rPr>
          <w:rFonts w:ascii="Times New Roman" w:hAnsi="Times New Roman" w:cs="Times New Roman"/>
        </w:rPr>
        <w:t xml:space="preserve"> (supports Bradley MOU goal as well)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>assign students not mastering standards to the Extended Learning Room for tutoring</w:t>
      </w:r>
      <w:r w:rsidR="00FB2648">
        <w:rPr>
          <w:rFonts w:ascii="Times New Roman" w:hAnsi="Times New Roman" w:cs="Times New Roman"/>
        </w:rPr>
        <w:t xml:space="preserve"> (supports Bradley MOU goal as well)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 xml:space="preserve"> </w:t>
      </w:r>
      <w:proofErr w:type="gramStart"/>
      <w:r w:rsidR="00034590">
        <w:rPr>
          <w:rFonts w:ascii="Times New Roman" w:hAnsi="Times New Roman" w:cs="Times New Roman"/>
        </w:rPr>
        <w:t>increase</w:t>
      </w:r>
      <w:proofErr w:type="gramEnd"/>
      <w:r w:rsidR="00034590">
        <w:rPr>
          <w:rFonts w:ascii="Times New Roman" w:hAnsi="Times New Roman" w:cs="Times New Roman"/>
        </w:rPr>
        <w:t xml:space="preserve"> instructional rigor which is aligned to cognitive complexity levels of standards and benchmarks</w:t>
      </w:r>
      <w:r w:rsidR="00FB2648">
        <w:rPr>
          <w:rFonts w:ascii="Times New Roman" w:hAnsi="Times New Roman" w:cs="Times New Roman"/>
        </w:rPr>
        <w:t xml:space="preserve"> (supports Bradley MOU goal as well)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 xml:space="preserve">regularly assess </w:t>
      </w:r>
      <w:proofErr w:type="gramStart"/>
      <w:r w:rsidR="00034590">
        <w:rPr>
          <w:rFonts w:ascii="Times New Roman" w:hAnsi="Times New Roman" w:cs="Times New Roman"/>
        </w:rPr>
        <w:t>student’s</w:t>
      </w:r>
      <w:proofErr w:type="gramEnd"/>
      <w:r w:rsidR="00034590">
        <w:rPr>
          <w:rFonts w:ascii="Times New Roman" w:hAnsi="Times New Roman" w:cs="Times New Roman"/>
        </w:rPr>
        <w:t xml:space="preserve"> achievement of knowledge and skills</w:t>
      </w:r>
      <w:r w:rsidR="00FB2648">
        <w:rPr>
          <w:rFonts w:ascii="Times New Roman" w:hAnsi="Times New Roman" w:cs="Times New Roman"/>
        </w:rPr>
        <w:t xml:space="preserve"> (supports Bradley MOU goal as well)</w:t>
      </w:r>
    </w:p>
    <w:p w:rsidR="00453BFC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 xml:space="preserve"> inform instruction and/or remediation based on assessments</w:t>
      </w:r>
      <w:r w:rsidR="00FB2648">
        <w:rPr>
          <w:rFonts w:ascii="Times New Roman" w:hAnsi="Times New Roman" w:cs="Times New Roman"/>
        </w:rPr>
        <w:t xml:space="preserve"> (supports Bradley MOU goal as well)</w:t>
      </w:r>
    </w:p>
    <w:p w:rsidR="00CD4BB3" w:rsidRDefault="00453BFC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34590">
        <w:rPr>
          <w:rFonts w:ascii="Times New Roman" w:hAnsi="Times New Roman" w:cs="Times New Roman"/>
        </w:rPr>
        <w:t xml:space="preserve"> </w:t>
      </w:r>
      <w:r w:rsidR="00CF2C36" w:rsidRPr="00034590">
        <w:rPr>
          <w:rFonts w:ascii="Times New Roman" w:hAnsi="Times New Roman" w:cs="Times New Roman"/>
        </w:rPr>
        <w:t>increase parent involvement and communicat</w:t>
      </w:r>
      <w:r w:rsidR="00CD4BB3">
        <w:rPr>
          <w:rFonts w:ascii="Times New Roman" w:hAnsi="Times New Roman" w:cs="Times New Roman"/>
        </w:rPr>
        <w:t>ion</w:t>
      </w:r>
    </w:p>
    <w:p w:rsidR="009E51DE" w:rsidRPr="00034590" w:rsidRDefault="00CD4BB3" w:rsidP="00453BFC">
      <w:pPr>
        <w:spacing w:after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B2648">
        <w:rPr>
          <w:rFonts w:ascii="Times New Roman" w:hAnsi="Times New Roman" w:cs="Times New Roman"/>
        </w:rPr>
        <w:t xml:space="preserve"> provide mentors to students based on individual student needs (supports Bradley MOU goal as well).</w:t>
      </w:r>
    </w:p>
    <w:p w:rsidR="009E51DE" w:rsidRPr="00CF2C36" w:rsidRDefault="009E51DE" w:rsidP="009E51DE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>The</w:t>
      </w:r>
      <w:r w:rsidRPr="0061586D">
        <w:rPr>
          <w:rFonts w:ascii="Times New Roman" w:hAnsi="Times New Roman" w:cs="Times New Roman"/>
        </w:rPr>
        <w:t xml:space="preserve"> professional development efforts </w:t>
      </w:r>
      <w:r w:rsidR="00CF2C36">
        <w:rPr>
          <w:rFonts w:ascii="Times New Roman" w:hAnsi="Times New Roman" w:cs="Times New Roman"/>
          <w:color w:val="000000" w:themeColor="text1"/>
        </w:rPr>
        <w:t>include</w:t>
      </w:r>
      <w:r w:rsidR="00D45969">
        <w:rPr>
          <w:rFonts w:ascii="Times New Roman" w:hAnsi="Times New Roman" w:cs="Times New Roman"/>
          <w:color w:val="000000" w:themeColor="text1"/>
        </w:rPr>
        <w:t xml:space="preserve"> </w:t>
      </w:r>
      <w:r w:rsidR="00FB2648">
        <w:rPr>
          <w:rFonts w:ascii="Times New Roman" w:hAnsi="Times New Roman" w:cs="Times New Roman"/>
          <w:color w:val="000000" w:themeColor="text1"/>
        </w:rPr>
        <w:t xml:space="preserve">formative/summative assessments, rubrics/scales, cultural </w:t>
      </w:r>
      <w:bookmarkStart w:id="0" w:name="_GoBack"/>
      <w:r w:rsidR="00FB2648">
        <w:rPr>
          <w:rFonts w:ascii="Times New Roman" w:hAnsi="Times New Roman" w:cs="Times New Roman"/>
          <w:color w:val="000000" w:themeColor="text1"/>
        </w:rPr>
        <w:t>proficiency, differentiation, rigor, student engagement, and classroom management strategies.</w:t>
      </w:r>
    </w:p>
    <w:bookmarkEnd w:id="0"/>
    <w:p w:rsidR="009E51DE" w:rsidRDefault="009E51DE" w:rsidP="009E51DE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 w:rsidRPr="00971B15">
        <w:rPr>
          <w:rFonts w:ascii="Times New Roman" w:hAnsi="Times New Roman" w:cs="Times New Roman"/>
        </w:rPr>
        <w:t>The parent involvement efforts</w:t>
      </w:r>
      <w:r w:rsidRPr="002B6C7E">
        <w:rPr>
          <w:rFonts w:ascii="Times New Roman" w:hAnsi="Times New Roman" w:cs="Times New Roman"/>
          <w:color w:val="FF0000"/>
        </w:rPr>
        <w:t xml:space="preserve"> </w:t>
      </w:r>
      <w:r w:rsidR="00D45969" w:rsidRPr="00D45969">
        <w:rPr>
          <w:rFonts w:ascii="Times New Roman" w:hAnsi="Times New Roman" w:cs="Times New Roman"/>
          <w:color w:val="000000" w:themeColor="text1"/>
        </w:rPr>
        <w:t>are a challenge for our school as many parents work during the school</w:t>
      </w:r>
      <w:r w:rsidR="00D45969">
        <w:rPr>
          <w:rFonts w:ascii="Times New Roman" w:hAnsi="Times New Roman" w:cs="Times New Roman"/>
          <w:color w:val="000000" w:themeColor="text1"/>
        </w:rPr>
        <w:t xml:space="preserve"> </w:t>
      </w:r>
      <w:r w:rsidR="0005188D">
        <w:rPr>
          <w:rFonts w:ascii="Times New Roman" w:hAnsi="Times New Roman" w:cs="Times New Roman"/>
          <w:color w:val="000000" w:themeColor="text1"/>
        </w:rPr>
        <w:t xml:space="preserve">day </w:t>
      </w:r>
      <w:r w:rsidR="00D45969">
        <w:rPr>
          <w:rFonts w:ascii="Times New Roman" w:hAnsi="Times New Roman" w:cs="Times New Roman"/>
          <w:color w:val="000000" w:themeColor="text1"/>
        </w:rPr>
        <w:t xml:space="preserve">and </w:t>
      </w:r>
      <w:r w:rsidR="0005188D">
        <w:rPr>
          <w:rFonts w:ascii="Times New Roman" w:hAnsi="Times New Roman" w:cs="Times New Roman"/>
          <w:color w:val="000000" w:themeColor="text1"/>
        </w:rPr>
        <w:t xml:space="preserve">many parents </w:t>
      </w:r>
      <w:r w:rsidR="00D45969">
        <w:rPr>
          <w:rFonts w:ascii="Times New Roman" w:hAnsi="Times New Roman" w:cs="Times New Roman"/>
          <w:color w:val="000000" w:themeColor="text1"/>
        </w:rPr>
        <w:t>do not liv</w:t>
      </w:r>
      <w:r w:rsidR="0005188D">
        <w:rPr>
          <w:rFonts w:ascii="Times New Roman" w:hAnsi="Times New Roman" w:cs="Times New Roman"/>
          <w:color w:val="000000" w:themeColor="text1"/>
        </w:rPr>
        <w:t xml:space="preserve">e within close proximity of </w:t>
      </w:r>
      <w:r w:rsidR="00D45969">
        <w:rPr>
          <w:rFonts w:ascii="Times New Roman" w:hAnsi="Times New Roman" w:cs="Times New Roman"/>
          <w:color w:val="000000" w:themeColor="text1"/>
        </w:rPr>
        <w:t>Clearwater Intermediate School.  As a strategy to increase our parent involvement, we will hold Title 1 parent involvement activities throughout the school</w:t>
      </w:r>
      <w:r w:rsidR="0005188D">
        <w:rPr>
          <w:rFonts w:ascii="Times New Roman" w:hAnsi="Times New Roman" w:cs="Times New Roman"/>
          <w:color w:val="000000" w:themeColor="text1"/>
        </w:rPr>
        <w:t xml:space="preserve"> year </w:t>
      </w:r>
      <w:r w:rsidR="00D45969">
        <w:rPr>
          <w:rFonts w:ascii="Times New Roman" w:hAnsi="Times New Roman" w:cs="Times New Roman"/>
          <w:color w:val="000000" w:themeColor="text1"/>
        </w:rPr>
        <w:t xml:space="preserve">in coordination with other </w:t>
      </w:r>
      <w:r w:rsidR="0005188D">
        <w:rPr>
          <w:rFonts w:ascii="Times New Roman" w:hAnsi="Times New Roman" w:cs="Times New Roman"/>
          <w:color w:val="000000" w:themeColor="text1"/>
        </w:rPr>
        <w:t>activities before and after school</w:t>
      </w:r>
      <w:r w:rsidR="00D45969">
        <w:rPr>
          <w:rFonts w:ascii="Times New Roman" w:hAnsi="Times New Roman" w:cs="Times New Roman"/>
          <w:color w:val="000000" w:themeColor="text1"/>
        </w:rPr>
        <w:t>.</w:t>
      </w:r>
    </w:p>
    <w:p w:rsidR="0005188D" w:rsidRPr="00D45969" w:rsidRDefault="009E51DE" w:rsidP="00D45969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971B15">
        <w:rPr>
          <w:rFonts w:ascii="Times New Roman" w:hAnsi="Times New Roman" w:cs="Times New Roman"/>
        </w:rPr>
        <w:t xml:space="preserve">For more information about </w:t>
      </w:r>
      <w:r w:rsidR="00D45969">
        <w:rPr>
          <w:rFonts w:ascii="Times New Roman" w:hAnsi="Times New Roman" w:cs="Times New Roman"/>
          <w:color w:val="000000" w:themeColor="text1"/>
        </w:rPr>
        <w:t>Clearwater Intermediate’s</w:t>
      </w:r>
      <w:r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971B15">
        <w:rPr>
          <w:rFonts w:ascii="Times New Roman" w:hAnsi="Times New Roman" w:cs="Times New Roman"/>
        </w:rPr>
        <w:t>School Improvement Plan</w:t>
      </w:r>
      <w:r>
        <w:rPr>
          <w:rFonts w:ascii="Times New Roman" w:hAnsi="Times New Roman" w:cs="Times New Roman"/>
          <w:color w:val="548DD4" w:themeColor="text2" w:themeTint="99"/>
        </w:rPr>
        <w:t xml:space="preserve">, </w:t>
      </w:r>
      <w:r w:rsidR="00B91913">
        <w:rPr>
          <w:rFonts w:ascii="Times New Roman" w:hAnsi="Times New Roman" w:cs="Times New Roman"/>
          <w:color w:val="000000" w:themeColor="text1"/>
        </w:rPr>
        <w:t>please go to our website at http://it.pinellas.k12.fl.us/schools/clearwater-ms/</w:t>
      </w:r>
      <w:r w:rsidR="0005188D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05188D" w:rsidRPr="00D45969" w:rsidSect="00F4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D02"/>
    <w:multiLevelType w:val="hybridMultilevel"/>
    <w:tmpl w:val="5BB6C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E"/>
    <w:rsid w:val="00034590"/>
    <w:rsid w:val="0005188D"/>
    <w:rsid w:val="00056FCD"/>
    <w:rsid w:val="001F61D1"/>
    <w:rsid w:val="002836A3"/>
    <w:rsid w:val="00393392"/>
    <w:rsid w:val="003A1C9E"/>
    <w:rsid w:val="00453BFC"/>
    <w:rsid w:val="005D1630"/>
    <w:rsid w:val="007A6BCA"/>
    <w:rsid w:val="00871B18"/>
    <w:rsid w:val="00883CDA"/>
    <w:rsid w:val="009A1A04"/>
    <w:rsid w:val="009E51DE"/>
    <w:rsid w:val="00B91913"/>
    <w:rsid w:val="00CD4BB3"/>
    <w:rsid w:val="00CF2C36"/>
    <w:rsid w:val="00D45969"/>
    <w:rsid w:val="00DC774F"/>
    <w:rsid w:val="00EB4006"/>
    <w:rsid w:val="00FB2648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1DE"/>
    <w:rPr>
      <w:b/>
      <w:bCs/>
    </w:rPr>
  </w:style>
  <w:style w:type="paragraph" w:styleId="ListParagraph">
    <w:name w:val="List Paragraph"/>
    <w:basedOn w:val="Normal"/>
    <w:uiPriority w:val="34"/>
    <w:qFormat/>
    <w:rsid w:val="00393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1DE"/>
    <w:rPr>
      <w:b/>
      <w:bCs/>
    </w:rPr>
  </w:style>
  <w:style w:type="paragraph" w:styleId="ListParagraph">
    <w:name w:val="List Paragraph"/>
    <w:basedOn w:val="Normal"/>
    <w:uiPriority w:val="34"/>
    <w:qFormat/>
    <w:rsid w:val="00393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user</cp:lastModifiedBy>
  <cp:revision>2</cp:revision>
  <cp:lastPrinted>2014-09-12T13:02:00Z</cp:lastPrinted>
  <dcterms:created xsi:type="dcterms:W3CDTF">2014-09-17T18:18:00Z</dcterms:created>
  <dcterms:modified xsi:type="dcterms:W3CDTF">2014-09-17T18:18:00Z</dcterms:modified>
</cp:coreProperties>
</file>