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BD" w:rsidRPr="004D4399" w:rsidRDefault="003C3DBD" w:rsidP="006D5503">
      <w:pPr>
        <w:widowControl w:val="0"/>
        <w:autoSpaceDE w:val="0"/>
        <w:autoSpaceDN w:val="0"/>
        <w:adjustRightInd w:val="0"/>
        <w:jc w:val="center"/>
        <w:rPr>
          <w:rFonts w:ascii="Calibri" w:eastAsia="Times New Roman" w:hAnsi="Calibri" w:cs="Arial"/>
          <w:b/>
          <w:sz w:val="22"/>
          <w:szCs w:val="22"/>
        </w:rPr>
      </w:pPr>
    </w:p>
    <w:p w:rsidR="003C3DBD" w:rsidRPr="004D4399" w:rsidRDefault="00C50DC1" w:rsidP="006D5503">
      <w:pPr>
        <w:widowControl w:val="0"/>
        <w:autoSpaceDE w:val="0"/>
        <w:autoSpaceDN w:val="0"/>
        <w:adjustRightInd w:val="0"/>
        <w:jc w:val="center"/>
        <w:rPr>
          <w:rFonts w:ascii="Calibri" w:eastAsia="Times New Roman" w:hAnsi="Calibri" w:cs="Arial"/>
          <w:b/>
          <w:sz w:val="22"/>
          <w:szCs w:val="22"/>
        </w:rPr>
      </w:pPr>
      <w:r>
        <w:rPr>
          <w:rFonts w:ascii="Calibri" w:eastAsia="Times New Roman" w:hAnsi="Calibri" w:cs="Calibri"/>
          <w:b/>
          <w:noProof/>
          <w:sz w:val="22"/>
          <w:szCs w:val="22"/>
        </w:rPr>
        <w:drawing>
          <wp:inline distT="0" distB="0" distL="0" distR="0">
            <wp:extent cx="5695950" cy="2514600"/>
            <wp:effectExtent l="19050" t="0" r="0" b="0"/>
            <wp:docPr id="1" name="Picture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7" cstate="print"/>
                    <a:srcRect/>
                    <a:stretch>
                      <a:fillRect/>
                    </a:stretch>
                  </pic:blipFill>
                  <pic:spPr bwMode="auto">
                    <a:xfrm>
                      <a:off x="0" y="0"/>
                      <a:ext cx="5695950" cy="2514600"/>
                    </a:xfrm>
                    <a:prstGeom prst="rect">
                      <a:avLst/>
                    </a:prstGeom>
                    <a:noFill/>
                    <a:ln w="9525">
                      <a:noFill/>
                      <a:miter lim="800000"/>
                      <a:headEnd/>
                      <a:tailEnd/>
                    </a:ln>
                  </pic:spPr>
                </pic:pic>
              </a:graphicData>
            </a:graphic>
          </wp:inline>
        </w:drawing>
      </w:r>
    </w:p>
    <w:p w:rsidR="00073FAD" w:rsidRDefault="00073FAD" w:rsidP="00D82961">
      <w:pPr>
        <w:widowControl w:val="0"/>
        <w:autoSpaceDE w:val="0"/>
        <w:autoSpaceDN w:val="0"/>
        <w:adjustRightInd w:val="0"/>
        <w:jc w:val="center"/>
        <w:rPr>
          <w:rFonts w:ascii="Calibri" w:eastAsia="Times New Roman" w:hAnsi="Calibri" w:cs="Arial"/>
          <w:b/>
          <w:sz w:val="28"/>
          <w:szCs w:val="28"/>
        </w:rPr>
      </w:pPr>
    </w:p>
    <w:p w:rsidR="00830203" w:rsidRDefault="00830203" w:rsidP="00D82961">
      <w:pPr>
        <w:widowControl w:val="0"/>
        <w:autoSpaceDE w:val="0"/>
        <w:autoSpaceDN w:val="0"/>
        <w:adjustRightInd w:val="0"/>
        <w:jc w:val="center"/>
        <w:rPr>
          <w:rFonts w:ascii="Calibri" w:eastAsia="Times New Roman" w:hAnsi="Calibri" w:cs="Arial"/>
          <w:b/>
          <w:sz w:val="28"/>
          <w:szCs w:val="28"/>
        </w:rPr>
      </w:pPr>
    </w:p>
    <w:p w:rsidR="00D82961" w:rsidRPr="00171E6B" w:rsidRDefault="00D82961" w:rsidP="00D82961">
      <w:pPr>
        <w:widowControl w:val="0"/>
        <w:autoSpaceDE w:val="0"/>
        <w:autoSpaceDN w:val="0"/>
        <w:adjustRightInd w:val="0"/>
        <w:jc w:val="center"/>
        <w:rPr>
          <w:rFonts w:ascii="Calibri" w:eastAsia="Times New Roman" w:hAnsi="Calibri" w:cs="Arial"/>
          <w:b/>
          <w:sz w:val="40"/>
          <w:szCs w:val="40"/>
        </w:rPr>
      </w:pPr>
      <w:r w:rsidRPr="00171E6B">
        <w:rPr>
          <w:rFonts w:ascii="Calibri" w:eastAsia="Times New Roman" w:hAnsi="Calibri" w:cs="Arial"/>
          <w:b/>
          <w:sz w:val="40"/>
          <w:szCs w:val="40"/>
        </w:rPr>
        <w:t>The Dali Museum Student Surrealist Art Exhibition, 2014</w:t>
      </w:r>
    </w:p>
    <w:p w:rsidR="00D82961" w:rsidRPr="00171E6B" w:rsidRDefault="00D82961" w:rsidP="00D82961">
      <w:pPr>
        <w:widowControl w:val="0"/>
        <w:autoSpaceDE w:val="0"/>
        <w:autoSpaceDN w:val="0"/>
        <w:adjustRightInd w:val="0"/>
        <w:jc w:val="center"/>
        <w:rPr>
          <w:rFonts w:ascii="Calibri" w:eastAsia="Times New Roman" w:hAnsi="Calibri" w:cs="Arial"/>
          <w:b/>
          <w:sz w:val="40"/>
          <w:szCs w:val="40"/>
        </w:rPr>
      </w:pPr>
      <w:r w:rsidRPr="00171E6B">
        <w:rPr>
          <w:rFonts w:ascii="Calibri" w:eastAsia="Times New Roman" w:hAnsi="Calibri" w:cs="Arial"/>
          <w:b/>
          <w:sz w:val="40"/>
          <w:szCs w:val="40"/>
        </w:rPr>
        <w:t>Change is Strange</w:t>
      </w:r>
    </w:p>
    <w:p w:rsidR="009C33BD" w:rsidRPr="00B10DB7" w:rsidRDefault="001A6BB5" w:rsidP="00D82961">
      <w:pPr>
        <w:widowControl w:val="0"/>
        <w:autoSpaceDE w:val="0"/>
        <w:autoSpaceDN w:val="0"/>
        <w:adjustRightInd w:val="0"/>
        <w:jc w:val="center"/>
        <w:rPr>
          <w:rFonts w:ascii="Calibri" w:eastAsia="Times New Roman" w:hAnsi="Calibri" w:cs="Arial"/>
          <w:sz w:val="22"/>
          <w:szCs w:val="22"/>
        </w:rPr>
      </w:pPr>
      <w:hyperlink r:id="rId8" w:history="1">
        <w:r w:rsidR="00B10DB7" w:rsidRPr="00B10DB7">
          <w:rPr>
            <w:rStyle w:val="Hyperlink"/>
            <w:rFonts w:ascii="Calibri" w:eastAsia="Times New Roman" w:hAnsi="Calibri" w:cs="Arial"/>
            <w:sz w:val="22"/>
            <w:szCs w:val="22"/>
          </w:rPr>
          <w:t>http://www.thedali.org/education/exhibits.php</w:t>
        </w:r>
      </w:hyperlink>
      <w:r w:rsidR="00B10DB7" w:rsidRPr="00B10DB7">
        <w:rPr>
          <w:rFonts w:ascii="Calibri" w:eastAsia="Times New Roman" w:hAnsi="Calibri" w:cs="Arial"/>
          <w:sz w:val="22"/>
          <w:szCs w:val="22"/>
        </w:rPr>
        <w:t xml:space="preserve"> </w:t>
      </w:r>
    </w:p>
    <w:p w:rsidR="00B10DB7" w:rsidRPr="00B10DB7" w:rsidRDefault="00B10DB7" w:rsidP="00D82961">
      <w:pPr>
        <w:widowControl w:val="0"/>
        <w:autoSpaceDE w:val="0"/>
        <w:autoSpaceDN w:val="0"/>
        <w:adjustRightInd w:val="0"/>
        <w:jc w:val="center"/>
        <w:rPr>
          <w:rFonts w:ascii="Calibri" w:eastAsia="Times New Roman" w:hAnsi="Calibri" w:cs="Arial"/>
          <w:b/>
          <w:sz w:val="22"/>
          <w:szCs w:val="22"/>
        </w:rPr>
      </w:pPr>
    </w:p>
    <w:p w:rsidR="00D82961" w:rsidRPr="00D82961" w:rsidRDefault="00D82961" w:rsidP="00D82961">
      <w:pPr>
        <w:rPr>
          <w:rFonts w:ascii="Calibri" w:eastAsia="Times New Roman" w:hAnsi="Calibri" w:cs="Arial"/>
          <w:sz w:val="22"/>
          <w:szCs w:val="22"/>
        </w:rPr>
      </w:pPr>
      <w:r w:rsidRPr="00D82961">
        <w:rPr>
          <w:rFonts w:ascii="Calibri" w:eastAsia="Times New Roman" w:hAnsi="Calibri" w:cs="Arial"/>
          <w:sz w:val="22"/>
          <w:szCs w:val="22"/>
        </w:rPr>
        <w:t xml:space="preserve">"I see the human form in trees, animals: the animal and vegetable in the human. My art shows the metamorphosis that takes place." Salvador </w:t>
      </w:r>
      <w:proofErr w:type="spellStart"/>
      <w:r w:rsidRPr="00D82961">
        <w:rPr>
          <w:rFonts w:ascii="Calibri" w:eastAsia="Times New Roman" w:hAnsi="Calibri" w:cs="Arial"/>
          <w:sz w:val="22"/>
          <w:szCs w:val="22"/>
        </w:rPr>
        <w:t>Dalí</w:t>
      </w:r>
      <w:proofErr w:type="spellEnd"/>
      <w:r w:rsidRPr="00D82961">
        <w:rPr>
          <w:rFonts w:ascii="Calibri" w:eastAsia="Times New Roman" w:hAnsi="Calibri" w:cs="Arial"/>
          <w:sz w:val="22"/>
          <w:szCs w:val="22"/>
        </w:rPr>
        <w:t xml:space="preserve"> </w:t>
      </w:r>
    </w:p>
    <w:p w:rsidR="00D82961" w:rsidRPr="00D82961" w:rsidRDefault="00D82961" w:rsidP="00D82961">
      <w:pPr>
        <w:rPr>
          <w:rFonts w:ascii="Calibri" w:eastAsia="Times New Roman" w:hAnsi="Calibri" w:cs="Arial"/>
          <w:sz w:val="22"/>
          <w:szCs w:val="22"/>
        </w:rPr>
      </w:pPr>
    </w:p>
    <w:p w:rsidR="00D82961" w:rsidRPr="009C33BD" w:rsidRDefault="00D82961" w:rsidP="00D82961">
      <w:pPr>
        <w:rPr>
          <w:rFonts w:ascii="Calibri" w:eastAsia="Times New Roman" w:hAnsi="Calibri" w:cs="Arial"/>
          <w:b/>
          <w:sz w:val="22"/>
          <w:szCs w:val="22"/>
        </w:rPr>
      </w:pPr>
      <w:proofErr w:type="spellStart"/>
      <w:proofErr w:type="gramStart"/>
      <w:r w:rsidRPr="009C33BD">
        <w:rPr>
          <w:rFonts w:ascii="Calibri" w:eastAsia="Times New Roman" w:hAnsi="Calibri" w:cs="Arial"/>
          <w:b/>
          <w:sz w:val="22"/>
          <w:szCs w:val="22"/>
        </w:rPr>
        <w:t>met•</w:t>
      </w:r>
      <w:proofErr w:type="gramEnd"/>
      <w:r w:rsidRPr="009C33BD">
        <w:rPr>
          <w:rFonts w:ascii="Calibri" w:eastAsia="Times New Roman" w:hAnsi="Calibri" w:cs="Arial"/>
          <w:b/>
          <w:sz w:val="22"/>
          <w:szCs w:val="22"/>
        </w:rPr>
        <w:t>a•mor•pho•sis</w:t>
      </w:r>
      <w:proofErr w:type="spellEnd"/>
      <w:r w:rsidRPr="009C33BD">
        <w:rPr>
          <w:rFonts w:ascii="Calibri" w:eastAsia="Times New Roman" w:hAnsi="Calibri" w:cs="Arial"/>
          <w:b/>
          <w:sz w:val="22"/>
          <w:szCs w:val="22"/>
        </w:rPr>
        <w:t xml:space="preserve">  /ˌ</w:t>
      </w:r>
      <w:proofErr w:type="spellStart"/>
      <w:r w:rsidRPr="009C33BD">
        <w:rPr>
          <w:rFonts w:ascii="Calibri" w:eastAsia="Times New Roman" w:hAnsi="Calibri" w:cs="Arial"/>
          <w:b/>
          <w:sz w:val="22"/>
          <w:szCs w:val="22"/>
        </w:rPr>
        <w:t>metəˈmôrfəsəs</w:t>
      </w:r>
      <w:proofErr w:type="spellEnd"/>
      <w:r w:rsidRPr="009C33BD">
        <w:rPr>
          <w:rFonts w:ascii="Calibri" w:eastAsia="Times New Roman" w:hAnsi="Calibri" w:cs="Arial"/>
          <w:b/>
          <w:sz w:val="22"/>
          <w:szCs w:val="22"/>
        </w:rPr>
        <w:t>/</w:t>
      </w:r>
    </w:p>
    <w:p w:rsidR="00D82961" w:rsidRPr="00D82961" w:rsidRDefault="00D82961" w:rsidP="00D82961">
      <w:pPr>
        <w:rPr>
          <w:rFonts w:ascii="Calibri" w:eastAsia="Times New Roman" w:hAnsi="Calibri" w:cs="Arial"/>
          <w:sz w:val="22"/>
          <w:szCs w:val="22"/>
        </w:rPr>
      </w:pPr>
    </w:p>
    <w:p w:rsidR="00D82961" w:rsidRPr="00D82961" w:rsidRDefault="00D82961" w:rsidP="00D82961">
      <w:pPr>
        <w:rPr>
          <w:rFonts w:ascii="Calibri" w:eastAsia="Times New Roman" w:hAnsi="Calibri" w:cs="Arial"/>
          <w:sz w:val="22"/>
          <w:szCs w:val="22"/>
        </w:rPr>
      </w:pPr>
      <w:r w:rsidRPr="00D82961">
        <w:rPr>
          <w:rFonts w:ascii="Calibri" w:eastAsia="Times New Roman" w:hAnsi="Calibri" w:cs="Arial"/>
          <w:sz w:val="22"/>
          <w:szCs w:val="22"/>
        </w:rPr>
        <w:t>Noun</w:t>
      </w:r>
    </w:p>
    <w:p w:rsidR="00D82961" w:rsidRPr="00D82961" w:rsidRDefault="00D82961" w:rsidP="00D82961">
      <w:pPr>
        <w:rPr>
          <w:rFonts w:ascii="Calibri" w:eastAsia="Times New Roman" w:hAnsi="Calibri" w:cs="Arial"/>
          <w:sz w:val="22"/>
          <w:szCs w:val="22"/>
        </w:rPr>
      </w:pPr>
      <w:r w:rsidRPr="00D82961">
        <w:rPr>
          <w:rFonts w:ascii="Calibri" w:eastAsia="Times New Roman" w:hAnsi="Calibri" w:cs="Arial"/>
          <w:sz w:val="22"/>
          <w:szCs w:val="22"/>
        </w:rPr>
        <w:t xml:space="preserve">1. Familiar images are changed in form, appearance, nature, condition, character or function to become unusual or strange. </w:t>
      </w:r>
    </w:p>
    <w:p w:rsidR="00D82961" w:rsidRPr="00D82961" w:rsidRDefault="00D82961" w:rsidP="00D82961">
      <w:pPr>
        <w:rPr>
          <w:rFonts w:ascii="Calibri" w:eastAsia="Times New Roman" w:hAnsi="Calibri" w:cs="Arial"/>
          <w:sz w:val="22"/>
          <w:szCs w:val="22"/>
        </w:rPr>
      </w:pPr>
      <w:r w:rsidRPr="00D82961">
        <w:rPr>
          <w:rFonts w:ascii="Calibri" w:eastAsia="Times New Roman" w:hAnsi="Calibri" w:cs="Arial"/>
          <w:sz w:val="22"/>
          <w:szCs w:val="22"/>
        </w:rPr>
        <w:t>2. A change of the form or nature of a thing or person into a completely different one, by natural or supernatural means.</w:t>
      </w:r>
    </w:p>
    <w:p w:rsidR="00D82961" w:rsidRPr="00D82961" w:rsidRDefault="00D82961" w:rsidP="00D82961">
      <w:pPr>
        <w:rPr>
          <w:rFonts w:ascii="Calibri" w:eastAsia="Times New Roman" w:hAnsi="Calibri" w:cs="Arial"/>
          <w:sz w:val="22"/>
          <w:szCs w:val="22"/>
        </w:rPr>
      </w:pPr>
      <w:r w:rsidRPr="00D82961">
        <w:rPr>
          <w:rFonts w:ascii="Calibri" w:eastAsia="Times New Roman" w:hAnsi="Calibri" w:cs="Arial"/>
          <w:sz w:val="22"/>
          <w:szCs w:val="22"/>
        </w:rPr>
        <w:t>Synonyms</w:t>
      </w:r>
    </w:p>
    <w:p w:rsidR="00D82961" w:rsidRPr="00D82961" w:rsidRDefault="00D82961" w:rsidP="00D82961">
      <w:pPr>
        <w:rPr>
          <w:rFonts w:ascii="Calibri" w:eastAsia="Times New Roman" w:hAnsi="Calibri" w:cs="Arial"/>
          <w:sz w:val="22"/>
          <w:szCs w:val="22"/>
        </w:rPr>
      </w:pPr>
      <w:proofErr w:type="gramStart"/>
      <w:r w:rsidRPr="00D82961">
        <w:rPr>
          <w:rFonts w:ascii="Calibri" w:eastAsia="Times New Roman" w:hAnsi="Calibri" w:cs="Arial"/>
          <w:sz w:val="22"/>
          <w:szCs w:val="22"/>
        </w:rPr>
        <w:t>transformation</w:t>
      </w:r>
      <w:proofErr w:type="gramEnd"/>
      <w:r w:rsidRPr="00D82961">
        <w:rPr>
          <w:rFonts w:ascii="Calibri" w:eastAsia="Times New Roman" w:hAnsi="Calibri" w:cs="Arial"/>
          <w:sz w:val="22"/>
          <w:szCs w:val="22"/>
        </w:rPr>
        <w:t xml:space="preserve"> - transfiguration – shape-shifting– illusion </w:t>
      </w:r>
    </w:p>
    <w:p w:rsidR="00D82961" w:rsidRPr="00D82961" w:rsidRDefault="00D82961" w:rsidP="00D82961">
      <w:pPr>
        <w:rPr>
          <w:rFonts w:ascii="Calibri" w:eastAsia="Times New Roman" w:hAnsi="Calibri" w:cs="Arial"/>
          <w:sz w:val="22"/>
          <w:szCs w:val="22"/>
        </w:rPr>
      </w:pPr>
    </w:p>
    <w:p w:rsidR="00D82961" w:rsidRPr="004D4399" w:rsidRDefault="00AC628B" w:rsidP="00D82961">
      <w:pPr>
        <w:rPr>
          <w:rFonts w:ascii="Calibri" w:hAnsi="Calibri"/>
          <w:color w:val="000000"/>
          <w:sz w:val="22"/>
          <w:szCs w:val="22"/>
        </w:rPr>
      </w:pPr>
      <w:r w:rsidRPr="004D4399">
        <w:rPr>
          <w:rFonts w:ascii="Calibri" w:hAnsi="Calibri"/>
          <w:color w:val="000000"/>
          <w:sz w:val="22"/>
          <w:szCs w:val="22"/>
        </w:rPr>
        <w:t xml:space="preserve">Surrealism invites us into a world where even the most seemingly insignificant occurrences of everyday life can be transformed in order to surprise, to be made strange, shocking or even disturbing. With this year’s exhibit, we invite the students to explore metamorphosis in a variety of media such as drawing, collage, watercolor, acrylic, digital photography, and mixed media. </w:t>
      </w:r>
      <w:r w:rsidR="00F66C20" w:rsidRPr="00FD48B9">
        <w:rPr>
          <w:rFonts w:ascii="Calibri" w:hAnsi="Calibri"/>
          <w:color w:val="000000"/>
          <w:sz w:val="22"/>
          <w:szCs w:val="22"/>
        </w:rPr>
        <w:t xml:space="preserve">To help jumpstart the creative process, </w:t>
      </w:r>
      <w:r w:rsidR="00F66C20">
        <w:rPr>
          <w:rFonts w:ascii="Calibri" w:hAnsi="Calibri"/>
          <w:color w:val="000000"/>
          <w:sz w:val="22"/>
          <w:szCs w:val="22"/>
        </w:rPr>
        <w:t>works</w:t>
      </w:r>
      <w:r w:rsidR="00F66C20" w:rsidRPr="00FD48B9">
        <w:rPr>
          <w:rFonts w:ascii="Calibri" w:hAnsi="Calibri"/>
          <w:color w:val="000000"/>
          <w:sz w:val="22"/>
          <w:szCs w:val="22"/>
        </w:rPr>
        <w:t xml:space="preserve"> from</w:t>
      </w:r>
      <w:r w:rsidR="00F66C20">
        <w:rPr>
          <w:rFonts w:ascii="Calibri" w:hAnsi="Calibri"/>
          <w:color w:val="000000"/>
          <w:sz w:val="22"/>
          <w:szCs w:val="22"/>
        </w:rPr>
        <w:t xml:space="preserve"> last years’</w:t>
      </w:r>
      <w:r w:rsidR="00F66C20" w:rsidRPr="00FD48B9">
        <w:rPr>
          <w:rFonts w:ascii="Calibri" w:hAnsi="Calibri"/>
          <w:color w:val="000000"/>
          <w:sz w:val="22"/>
          <w:szCs w:val="22"/>
        </w:rPr>
        <w:t xml:space="preserve"> student exhibits </w:t>
      </w:r>
      <w:r w:rsidR="00F66C20">
        <w:rPr>
          <w:rFonts w:ascii="Calibri" w:hAnsi="Calibri"/>
          <w:color w:val="000000"/>
          <w:sz w:val="22"/>
          <w:szCs w:val="22"/>
        </w:rPr>
        <w:t>are</w:t>
      </w:r>
      <w:r w:rsidR="00F66C20" w:rsidRPr="00FD48B9">
        <w:rPr>
          <w:rFonts w:ascii="Calibri" w:hAnsi="Calibri"/>
          <w:color w:val="000000"/>
          <w:sz w:val="22"/>
          <w:szCs w:val="22"/>
        </w:rPr>
        <w:t xml:space="preserve"> available on the Dali Museum’s </w:t>
      </w:r>
      <w:proofErr w:type="spellStart"/>
      <w:r w:rsidR="00F66C20">
        <w:rPr>
          <w:rFonts w:ascii="Calibri" w:hAnsi="Calibri"/>
          <w:color w:val="000000"/>
          <w:sz w:val="22"/>
          <w:szCs w:val="22"/>
        </w:rPr>
        <w:t>Flickr</w:t>
      </w:r>
      <w:proofErr w:type="spellEnd"/>
      <w:r w:rsidR="00F66C20">
        <w:rPr>
          <w:rFonts w:ascii="Calibri" w:hAnsi="Calibri"/>
          <w:color w:val="000000"/>
          <w:sz w:val="22"/>
          <w:szCs w:val="22"/>
        </w:rPr>
        <w:t xml:space="preserve"> page</w:t>
      </w:r>
      <w:r w:rsidR="00F66C20" w:rsidRPr="00F66C20">
        <w:rPr>
          <w:rFonts w:ascii="Calibri" w:hAnsi="Calibri"/>
          <w:color w:val="000000"/>
          <w:sz w:val="22"/>
          <w:szCs w:val="22"/>
        </w:rPr>
        <w:t xml:space="preserve">: </w:t>
      </w:r>
      <w:hyperlink r:id="rId9" w:history="1">
        <w:r w:rsidR="00F66C20" w:rsidRPr="00F66C20">
          <w:rPr>
            <w:rStyle w:val="Hyperlink"/>
            <w:rFonts w:ascii="Calibri" w:hAnsi="Calibri"/>
            <w:sz w:val="22"/>
            <w:szCs w:val="22"/>
          </w:rPr>
          <w:t>http://tinyurl.com/lncacn3</w:t>
        </w:r>
      </w:hyperlink>
      <w:r w:rsidR="00F66C20">
        <w:rPr>
          <w:rFonts w:ascii="Calibri" w:hAnsi="Calibri"/>
          <w:color w:val="000000"/>
          <w:sz w:val="22"/>
          <w:szCs w:val="22"/>
        </w:rPr>
        <w:t xml:space="preserve"> </w:t>
      </w:r>
      <w:r w:rsidR="00F66C20" w:rsidRPr="00527B5C">
        <w:rPr>
          <w:rFonts w:ascii="Calibri" w:hAnsi="Calibri"/>
          <w:color w:val="000000"/>
          <w:sz w:val="22"/>
          <w:szCs w:val="22"/>
        </w:rPr>
        <w:t xml:space="preserve"> </w:t>
      </w:r>
      <w:r w:rsidR="00F66C20">
        <w:rPr>
          <w:rFonts w:ascii="Calibri" w:hAnsi="Calibri"/>
          <w:color w:val="000000"/>
          <w:sz w:val="22"/>
          <w:szCs w:val="22"/>
        </w:rPr>
        <w:t xml:space="preserve"> </w:t>
      </w:r>
    </w:p>
    <w:p w:rsidR="00D82961" w:rsidRDefault="00D82961" w:rsidP="00D82961">
      <w:pPr>
        <w:spacing w:before="100" w:beforeAutospacing="1" w:after="100" w:afterAutospacing="1"/>
        <w:rPr>
          <w:rFonts w:ascii="Calibri" w:hAnsi="Calibri"/>
          <w:color w:val="000000"/>
          <w:sz w:val="22"/>
          <w:szCs w:val="22"/>
        </w:rPr>
      </w:pPr>
      <w:r w:rsidRPr="00D82961">
        <w:rPr>
          <w:rFonts w:ascii="Calibri" w:hAnsi="Calibri"/>
          <w:color w:val="000000"/>
          <w:sz w:val="22"/>
          <w:szCs w:val="22"/>
        </w:rPr>
        <w:t xml:space="preserve">In order to accept as many works as possible, this exhibit restricts works to a finished 8”x10” size with no additional borders or mats. Once accepted into the show, the Dali Museum frames the works. </w:t>
      </w:r>
    </w:p>
    <w:p w:rsidR="00073FAD" w:rsidRDefault="00073FAD" w:rsidP="00D82961">
      <w:pPr>
        <w:spacing w:before="100" w:beforeAutospacing="1" w:after="100" w:afterAutospacing="1"/>
        <w:rPr>
          <w:rFonts w:ascii="Calibri" w:hAnsi="Calibri"/>
          <w:color w:val="000000"/>
          <w:sz w:val="22"/>
          <w:szCs w:val="22"/>
        </w:rPr>
      </w:pPr>
    </w:p>
    <w:p w:rsidR="00073FAD" w:rsidRDefault="00073FAD" w:rsidP="00D82961">
      <w:pPr>
        <w:spacing w:before="100" w:beforeAutospacing="1" w:after="100" w:afterAutospacing="1"/>
        <w:rPr>
          <w:rFonts w:ascii="Calibri" w:hAnsi="Calibri"/>
          <w:color w:val="000000"/>
          <w:sz w:val="22"/>
          <w:szCs w:val="22"/>
        </w:rPr>
      </w:pPr>
    </w:p>
    <w:p w:rsidR="00785FA2" w:rsidRDefault="00785FA2" w:rsidP="000A56A2">
      <w:pPr>
        <w:jc w:val="center"/>
        <w:rPr>
          <w:rFonts w:ascii="Calibri" w:hAnsi="Calibri"/>
          <w:b/>
          <w:color w:val="000000"/>
          <w:sz w:val="32"/>
          <w:szCs w:val="32"/>
        </w:rPr>
      </w:pPr>
      <w:r>
        <w:rPr>
          <w:rFonts w:ascii="Calibri" w:hAnsi="Calibri"/>
          <w:b/>
          <w:noProof/>
          <w:color w:val="000000"/>
          <w:sz w:val="32"/>
          <w:szCs w:val="32"/>
        </w:rPr>
        <w:lastRenderedPageBreak/>
        <w:drawing>
          <wp:anchor distT="0" distB="0" distL="114300" distR="114300" simplePos="0" relativeHeight="251657216" behindDoc="0" locked="0" layoutInCell="1" allowOverlap="1">
            <wp:simplePos x="0" y="0"/>
            <wp:positionH relativeFrom="column">
              <wp:posOffset>-295275</wp:posOffset>
            </wp:positionH>
            <wp:positionV relativeFrom="paragraph">
              <wp:posOffset>-66675</wp:posOffset>
            </wp:positionV>
            <wp:extent cx="1428750" cy="628650"/>
            <wp:effectExtent l="19050" t="0" r="0" b="0"/>
            <wp:wrapSquare wrapText="bothSides"/>
            <wp:docPr id="12" name="Picture 12"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or Logo"/>
                    <pic:cNvPicPr>
                      <a:picLocks noChangeAspect="1" noChangeArrowheads="1"/>
                    </pic:cNvPicPr>
                  </pic:nvPicPr>
                  <pic:blipFill>
                    <a:blip r:embed="rId10" cstate="print"/>
                    <a:srcRect/>
                    <a:stretch>
                      <a:fillRect/>
                    </a:stretch>
                  </pic:blipFill>
                  <pic:spPr bwMode="auto">
                    <a:xfrm>
                      <a:off x="0" y="0"/>
                      <a:ext cx="1428750" cy="628650"/>
                    </a:xfrm>
                    <a:prstGeom prst="rect">
                      <a:avLst/>
                    </a:prstGeom>
                    <a:noFill/>
                    <a:ln w="9525">
                      <a:noFill/>
                      <a:miter lim="800000"/>
                      <a:headEnd/>
                      <a:tailEnd/>
                    </a:ln>
                  </pic:spPr>
                </pic:pic>
              </a:graphicData>
            </a:graphic>
          </wp:anchor>
        </w:drawing>
      </w:r>
    </w:p>
    <w:p w:rsidR="00D361ED" w:rsidRPr="00FD0D84" w:rsidRDefault="00D361ED" w:rsidP="000A56A2">
      <w:pPr>
        <w:jc w:val="center"/>
        <w:rPr>
          <w:rFonts w:ascii="Calibri" w:hAnsi="Calibri"/>
          <w:b/>
          <w:color w:val="000000"/>
          <w:sz w:val="40"/>
          <w:szCs w:val="40"/>
        </w:rPr>
      </w:pPr>
      <w:r w:rsidRPr="00FD0D84">
        <w:rPr>
          <w:rFonts w:ascii="Calibri" w:hAnsi="Calibri"/>
          <w:b/>
          <w:color w:val="000000"/>
          <w:sz w:val="40"/>
          <w:szCs w:val="40"/>
        </w:rPr>
        <w:t>“Change is Strange” – Pinellas County</w:t>
      </w:r>
    </w:p>
    <w:p w:rsidR="00771C91" w:rsidRDefault="00771C91" w:rsidP="000A56A2">
      <w:pPr>
        <w:jc w:val="center"/>
        <w:rPr>
          <w:rFonts w:ascii="Calibri" w:hAnsi="Calibri"/>
          <w:b/>
          <w:color w:val="000000"/>
          <w:sz w:val="28"/>
          <w:szCs w:val="28"/>
        </w:rPr>
      </w:pPr>
    </w:p>
    <w:p w:rsidR="00771C91" w:rsidRPr="00073FAD" w:rsidRDefault="00771C91" w:rsidP="000A56A2">
      <w:pPr>
        <w:jc w:val="center"/>
        <w:rPr>
          <w:rFonts w:ascii="Calibri" w:hAnsi="Calibri"/>
          <w:b/>
          <w:color w:val="000000"/>
          <w:sz w:val="28"/>
          <w:szCs w:val="28"/>
        </w:rPr>
      </w:pPr>
    </w:p>
    <w:p w:rsidR="00755B1B" w:rsidRDefault="00D361ED" w:rsidP="00755B1B">
      <w:pPr>
        <w:rPr>
          <w:rFonts w:ascii="Calibri" w:hAnsi="Calibri"/>
          <w:b/>
          <w:color w:val="000000"/>
          <w:szCs w:val="22"/>
        </w:rPr>
      </w:pPr>
      <w:r>
        <w:rPr>
          <w:rFonts w:ascii="Calibri" w:hAnsi="Calibri"/>
          <w:b/>
          <w:color w:val="000000"/>
          <w:szCs w:val="22"/>
        </w:rPr>
        <w:t>EXHIBITION DETAILS</w:t>
      </w:r>
    </w:p>
    <w:p w:rsidR="00D82961" w:rsidRPr="00755B1B" w:rsidRDefault="00D82961" w:rsidP="00755B1B">
      <w:pPr>
        <w:pStyle w:val="ListParagraph"/>
        <w:numPr>
          <w:ilvl w:val="0"/>
          <w:numId w:val="15"/>
        </w:numPr>
        <w:rPr>
          <w:rFonts w:ascii="Calibri" w:hAnsi="Calibri"/>
          <w:color w:val="000000"/>
          <w:sz w:val="22"/>
          <w:szCs w:val="22"/>
        </w:rPr>
      </w:pPr>
      <w:r w:rsidRPr="00755B1B">
        <w:rPr>
          <w:rFonts w:ascii="Calibri" w:hAnsi="Calibri"/>
          <w:color w:val="000000"/>
          <w:sz w:val="22"/>
          <w:szCs w:val="22"/>
        </w:rPr>
        <w:t xml:space="preserve">Open to Pinellas County middle and high school art students. </w:t>
      </w:r>
    </w:p>
    <w:p w:rsidR="00D82961" w:rsidRDefault="00D82961" w:rsidP="00755B1B">
      <w:pPr>
        <w:numPr>
          <w:ilvl w:val="0"/>
          <w:numId w:val="15"/>
        </w:numPr>
        <w:spacing w:before="100" w:beforeAutospacing="1" w:after="100" w:afterAutospacing="1"/>
        <w:rPr>
          <w:rFonts w:ascii="Calibri" w:hAnsi="Calibri"/>
          <w:color w:val="000000"/>
          <w:sz w:val="22"/>
          <w:szCs w:val="22"/>
        </w:rPr>
      </w:pPr>
      <w:r>
        <w:rPr>
          <w:rFonts w:ascii="Calibri" w:hAnsi="Calibri"/>
          <w:color w:val="000000"/>
          <w:sz w:val="22"/>
          <w:szCs w:val="22"/>
        </w:rPr>
        <w:t>8”x10” finished size</w:t>
      </w:r>
    </w:p>
    <w:p w:rsidR="00FD24E3" w:rsidRPr="00FD24E3" w:rsidRDefault="00FD24E3" w:rsidP="00FD24E3">
      <w:pPr>
        <w:widowControl w:val="0"/>
        <w:numPr>
          <w:ilvl w:val="0"/>
          <w:numId w:val="15"/>
        </w:numPr>
        <w:autoSpaceDE w:val="0"/>
        <w:autoSpaceDN w:val="0"/>
        <w:adjustRightInd w:val="0"/>
        <w:spacing w:before="100" w:beforeAutospacing="1" w:after="100" w:afterAutospacing="1"/>
        <w:rPr>
          <w:rFonts w:ascii="Calibri" w:eastAsia="Times New Roman" w:hAnsi="Calibri" w:cs="Arial"/>
          <w:color w:val="000000"/>
          <w:sz w:val="22"/>
          <w:szCs w:val="22"/>
        </w:rPr>
      </w:pPr>
      <w:r w:rsidRPr="000A56A2">
        <w:rPr>
          <w:rFonts w:ascii="Calibri" w:hAnsi="Calibri"/>
          <w:color w:val="000000"/>
          <w:sz w:val="22"/>
          <w:szCs w:val="22"/>
        </w:rPr>
        <w:t>18 award winners: Six (6) in Honorable Mention, six (6) in Merit &amp; six (6) in Excellence</w:t>
      </w:r>
    </w:p>
    <w:p w:rsidR="004759F6" w:rsidRPr="004759F6" w:rsidRDefault="00FD24E3" w:rsidP="00FD24E3">
      <w:pPr>
        <w:widowControl w:val="0"/>
        <w:numPr>
          <w:ilvl w:val="0"/>
          <w:numId w:val="15"/>
        </w:numPr>
        <w:autoSpaceDE w:val="0"/>
        <w:autoSpaceDN w:val="0"/>
        <w:adjustRightInd w:val="0"/>
        <w:spacing w:before="100" w:beforeAutospacing="1" w:after="100" w:afterAutospacing="1"/>
        <w:rPr>
          <w:rFonts w:ascii="Calibri" w:eastAsia="Times New Roman" w:hAnsi="Calibri" w:cs="Arial"/>
          <w:color w:val="000000"/>
          <w:sz w:val="22"/>
          <w:szCs w:val="22"/>
        </w:rPr>
      </w:pPr>
      <w:r w:rsidRPr="004759F6">
        <w:rPr>
          <w:rFonts w:ascii="Calibri" w:hAnsi="Calibri"/>
          <w:b/>
          <w:color w:val="000000"/>
          <w:sz w:val="22"/>
          <w:szCs w:val="22"/>
          <w:u w:val="single"/>
        </w:rPr>
        <w:t>NEW THIS YEAR</w:t>
      </w:r>
      <w:r w:rsidRPr="004759F6">
        <w:rPr>
          <w:rFonts w:ascii="Calibri" w:hAnsi="Calibri"/>
          <w:color w:val="000000"/>
          <w:sz w:val="22"/>
          <w:szCs w:val="22"/>
        </w:rPr>
        <w:t xml:space="preserve"> Digital Submissions for Judging. </w:t>
      </w:r>
    </w:p>
    <w:p w:rsidR="004759F6" w:rsidRPr="004D4399" w:rsidRDefault="004974FE" w:rsidP="004759F6">
      <w:pPr>
        <w:widowControl w:val="0"/>
        <w:numPr>
          <w:ilvl w:val="0"/>
          <w:numId w:val="15"/>
        </w:numPr>
        <w:autoSpaceDE w:val="0"/>
        <w:autoSpaceDN w:val="0"/>
        <w:adjustRightInd w:val="0"/>
        <w:spacing w:line="300" w:lineRule="exact"/>
        <w:rPr>
          <w:rFonts w:ascii="Calibri" w:eastAsia="Times New Roman" w:hAnsi="Calibri" w:cs="Arial"/>
          <w:color w:val="000000"/>
          <w:sz w:val="22"/>
          <w:szCs w:val="22"/>
        </w:rPr>
      </w:pPr>
      <w:r>
        <w:rPr>
          <w:rFonts w:ascii="Calibri" w:eastAsia="Times New Roman" w:hAnsi="Calibri" w:cs="Arial"/>
          <w:noProof/>
          <w:color w:val="000000"/>
          <w:sz w:val="22"/>
          <w:szCs w:val="22"/>
        </w:rPr>
        <w:drawing>
          <wp:anchor distT="0" distB="0" distL="114300" distR="114300" simplePos="0" relativeHeight="251659264" behindDoc="0" locked="0" layoutInCell="1" allowOverlap="1">
            <wp:simplePos x="0" y="0"/>
            <wp:positionH relativeFrom="margin">
              <wp:posOffset>3400425</wp:posOffset>
            </wp:positionH>
            <wp:positionV relativeFrom="margin">
              <wp:posOffset>2095500</wp:posOffset>
            </wp:positionV>
            <wp:extent cx="3228975" cy="1809750"/>
            <wp:effectExtent l="19050" t="0" r="9525" b="0"/>
            <wp:wrapSquare wrapText="bothSides"/>
            <wp:docPr id="2" name="Picture 14" descr="Frame 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ame Pic 1"/>
                    <pic:cNvPicPr>
                      <a:picLocks noChangeAspect="1" noChangeArrowheads="1"/>
                    </pic:cNvPicPr>
                  </pic:nvPicPr>
                  <pic:blipFill>
                    <a:blip r:embed="rId11" cstate="print"/>
                    <a:srcRect/>
                    <a:stretch>
                      <a:fillRect/>
                    </a:stretch>
                  </pic:blipFill>
                  <pic:spPr bwMode="auto">
                    <a:xfrm>
                      <a:off x="0" y="0"/>
                      <a:ext cx="3228975" cy="1809750"/>
                    </a:xfrm>
                    <a:prstGeom prst="rect">
                      <a:avLst/>
                    </a:prstGeom>
                    <a:noFill/>
                    <a:ln w="9525">
                      <a:noFill/>
                      <a:miter lim="800000"/>
                      <a:headEnd/>
                      <a:tailEnd/>
                    </a:ln>
                  </pic:spPr>
                </pic:pic>
              </a:graphicData>
            </a:graphic>
          </wp:anchor>
        </w:drawing>
      </w:r>
      <w:r w:rsidR="004759F6" w:rsidRPr="004D4399">
        <w:rPr>
          <w:rFonts w:ascii="Calibri" w:eastAsia="Times New Roman" w:hAnsi="Calibri" w:cs="Arial"/>
          <w:color w:val="000000"/>
          <w:sz w:val="22"/>
          <w:szCs w:val="22"/>
        </w:rPr>
        <w:t>Up to 8 entries per teacher - one work per student</w:t>
      </w:r>
    </w:p>
    <w:p w:rsidR="004759F6" w:rsidRPr="00073FAD" w:rsidRDefault="004759F6" w:rsidP="00073FAD">
      <w:pPr>
        <w:pStyle w:val="ListParagraph"/>
        <w:widowControl w:val="0"/>
        <w:numPr>
          <w:ilvl w:val="0"/>
          <w:numId w:val="15"/>
        </w:numPr>
        <w:autoSpaceDE w:val="0"/>
        <w:autoSpaceDN w:val="0"/>
        <w:adjustRightInd w:val="0"/>
        <w:spacing w:line="300" w:lineRule="exact"/>
        <w:rPr>
          <w:rFonts w:ascii="Calibri" w:eastAsia="Times New Roman" w:hAnsi="Calibri" w:cs="Arial"/>
          <w:color w:val="000000"/>
          <w:sz w:val="22"/>
          <w:szCs w:val="22"/>
        </w:rPr>
      </w:pPr>
      <w:r w:rsidRPr="00073FAD">
        <w:rPr>
          <w:rFonts w:ascii="Calibri" w:eastAsia="Times New Roman" w:hAnsi="Calibri" w:cs="Arial"/>
          <w:bCs/>
          <w:color w:val="000000"/>
          <w:sz w:val="22"/>
          <w:szCs w:val="22"/>
        </w:rPr>
        <w:t xml:space="preserve">All artwork MUST be mounted on 8” x 10” poster board (or similar stable backing).  Relief work of up to 1/2” thick will be accepted but must have 8” x 10” stable backing. </w:t>
      </w:r>
    </w:p>
    <w:p w:rsidR="004759F6" w:rsidRPr="00FD24E3" w:rsidRDefault="004759F6" w:rsidP="004759F6">
      <w:pPr>
        <w:widowControl w:val="0"/>
        <w:numPr>
          <w:ilvl w:val="0"/>
          <w:numId w:val="15"/>
        </w:numPr>
        <w:autoSpaceDE w:val="0"/>
        <w:autoSpaceDN w:val="0"/>
        <w:adjustRightInd w:val="0"/>
        <w:spacing w:line="300" w:lineRule="exact"/>
        <w:rPr>
          <w:rFonts w:ascii="Calibri" w:eastAsia="Times New Roman" w:hAnsi="Calibri" w:cs="Arial"/>
          <w:b/>
          <w:color w:val="000000"/>
          <w:sz w:val="22"/>
          <w:szCs w:val="22"/>
        </w:rPr>
      </w:pPr>
      <w:r w:rsidRPr="004D4399">
        <w:rPr>
          <w:rFonts w:ascii="Calibri" w:eastAsia="Times New Roman" w:hAnsi="Calibri" w:cs="Arial"/>
          <w:color w:val="000000"/>
          <w:sz w:val="22"/>
          <w:szCs w:val="22"/>
        </w:rPr>
        <w:t>3/D Objects cannot be accepted for the 201</w:t>
      </w:r>
      <w:r>
        <w:rPr>
          <w:rFonts w:ascii="Calibri" w:eastAsia="Times New Roman" w:hAnsi="Calibri" w:cs="Arial"/>
          <w:color w:val="000000"/>
          <w:sz w:val="22"/>
          <w:szCs w:val="22"/>
        </w:rPr>
        <w:t xml:space="preserve">4 </w:t>
      </w:r>
      <w:r w:rsidRPr="004D4399">
        <w:rPr>
          <w:rFonts w:ascii="Calibri" w:eastAsia="Times New Roman" w:hAnsi="Calibri" w:cs="Arial"/>
          <w:color w:val="000000"/>
          <w:sz w:val="22"/>
          <w:szCs w:val="22"/>
        </w:rPr>
        <w:t>exhibition</w:t>
      </w:r>
      <w:r w:rsidRPr="004D4399">
        <w:rPr>
          <w:rFonts w:ascii="Calibri" w:eastAsia="Times New Roman" w:hAnsi="Calibri" w:cs="Arial"/>
          <w:b/>
          <w:bCs/>
          <w:color w:val="000000"/>
          <w:sz w:val="22"/>
          <w:szCs w:val="22"/>
        </w:rPr>
        <w:t xml:space="preserve"> </w:t>
      </w:r>
    </w:p>
    <w:p w:rsidR="00FD24E3" w:rsidRPr="004759F6" w:rsidRDefault="004759F6" w:rsidP="004759F6">
      <w:pPr>
        <w:widowControl w:val="0"/>
        <w:numPr>
          <w:ilvl w:val="0"/>
          <w:numId w:val="15"/>
        </w:numPr>
        <w:autoSpaceDE w:val="0"/>
        <w:autoSpaceDN w:val="0"/>
        <w:adjustRightInd w:val="0"/>
        <w:spacing w:line="300" w:lineRule="exact"/>
        <w:rPr>
          <w:rFonts w:ascii="Calibri" w:eastAsia="Times New Roman" w:hAnsi="Calibri" w:cs="Arial"/>
          <w:color w:val="000000"/>
          <w:sz w:val="22"/>
          <w:szCs w:val="22"/>
        </w:rPr>
      </w:pPr>
      <w:r w:rsidRPr="004D4399">
        <w:rPr>
          <w:rFonts w:ascii="Calibri" w:eastAsia="Times New Roman" w:hAnsi="Calibri" w:cs="Arial"/>
          <w:color w:val="000000"/>
          <w:sz w:val="22"/>
          <w:szCs w:val="22"/>
        </w:rPr>
        <w:t>Framed artwork will not be accepted</w:t>
      </w:r>
      <w:r w:rsidR="00FD24E3" w:rsidRPr="004759F6">
        <w:rPr>
          <w:rFonts w:ascii="Calibri" w:hAnsi="Calibri"/>
          <w:color w:val="000000"/>
          <w:sz w:val="22"/>
          <w:szCs w:val="22"/>
        </w:rPr>
        <w:t xml:space="preserve"> </w:t>
      </w:r>
    </w:p>
    <w:p w:rsidR="00FD24E3" w:rsidRPr="00D82961" w:rsidRDefault="00FD24E3" w:rsidP="00755B1B">
      <w:pPr>
        <w:numPr>
          <w:ilvl w:val="0"/>
          <w:numId w:val="15"/>
        </w:numPr>
        <w:spacing w:before="100" w:beforeAutospacing="1" w:after="100" w:afterAutospacing="1"/>
        <w:rPr>
          <w:rFonts w:ascii="Calibri" w:hAnsi="Calibri"/>
          <w:color w:val="000000"/>
          <w:sz w:val="22"/>
          <w:szCs w:val="22"/>
        </w:rPr>
      </w:pPr>
      <w:r w:rsidRPr="004D4399">
        <w:rPr>
          <w:rFonts w:ascii="Calibri" w:eastAsia="Times New Roman" w:hAnsi="Calibri" w:cs="Arial"/>
          <w:color w:val="000000"/>
          <w:sz w:val="22"/>
          <w:szCs w:val="22"/>
        </w:rPr>
        <w:t>The Dali Museum is not responsible for damage to art during transport or while at the museum</w:t>
      </w:r>
    </w:p>
    <w:p w:rsidR="00FD24E3" w:rsidRPr="00FD24E3" w:rsidRDefault="00FD24E3" w:rsidP="00FD24E3">
      <w:pPr>
        <w:widowControl w:val="0"/>
        <w:numPr>
          <w:ilvl w:val="0"/>
          <w:numId w:val="15"/>
        </w:numPr>
        <w:autoSpaceDE w:val="0"/>
        <w:autoSpaceDN w:val="0"/>
        <w:adjustRightInd w:val="0"/>
        <w:spacing w:line="300" w:lineRule="exact"/>
        <w:rPr>
          <w:rFonts w:ascii="Calibri" w:eastAsia="Times New Roman" w:hAnsi="Calibri" w:cs="Arial"/>
          <w:b/>
          <w:color w:val="000000"/>
          <w:sz w:val="22"/>
          <w:szCs w:val="22"/>
        </w:rPr>
      </w:pPr>
      <w:r w:rsidRPr="004D4399">
        <w:rPr>
          <w:rFonts w:ascii="Calibri" w:eastAsia="Times New Roman" w:hAnsi="Calibri" w:cs="Arial"/>
          <w:color w:val="000000"/>
          <w:sz w:val="22"/>
          <w:szCs w:val="22"/>
        </w:rPr>
        <w:t>The Dali Museum wishes to show varied work and represent as many schools as possible, so please avoid submitting similar work by different students</w:t>
      </w:r>
    </w:p>
    <w:p w:rsidR="000B0744" w:rsidRDefault="000B0744" w:rsidP="003C3DBD">
      <w:pPr>
        <w:widowControl w:val="0"/>
        <w:autoSpaceDE w:val="0"/>
        <w:autoSpaceDN w:val="0"/>
        <w:adjustRightInd w:val="0"/>
        <w:spacing w:line="300" w:lineRule="exact"/>
        <w:rPr>
          <w:rFonts w:ascii="Calibri" w:eastAsia="Times New Roman" w:hAnsi="Calibri" w:cs="Arial"/>
          <w:b/>
          <w:bCs/>
          <w:color w:val="000000"/>
          <w:sz w:val="22"/>
          <w:szCs w:val="22"/>
        </w:rPr>
      </w:pPr>
    </w:p>
    <w:p w:rsidR="00FD0D84" w:rsidRDefault="00FD0D84" w:rsidP="003C3DBD">
      <w:pPr>
        <w:widowControl w:val="0"/>
        <w:autoSpaceDE w:val="0"/>
        <w:autoSpaceDN w:val="0"/>
        <w:adjustRightInd w:val="0"/>
        <w:spacing w:line="300" w:lineRule="exact"/>
        <w:rPr>
          <w:rFonts w:ascii="Calibri" w:eastAsia="Times New Roman" w:hAnsi="Calibri" w:cs="Arial"/>
          <w:b/>
          <w:bCs/>
          <w:color w:val="000000"/>
          <w:sz w:val="22"/>
          <w:szCs w:val="22"/>
        </w:rPr>
      </w:pPr>
    </w:p>
    <w:p w:rsidR="00E243A3" w:rsidRPr="00073FAD" w:rsidRDefault="00755B1B" w:rsidP="00E243A3">
      <w:pPr>
        <w:widowControl w:val="0"/>
        <w:autoSpaceDE w:val="0"/>
        <w:autoSpaceDN w:val="0"/>
        <w:adjustRightInd w:val="0"/>
        <w:rPr>
          <w:rFonts w:ascii="Calibri" w:eastAsia="Times New Roman" w:hAnsi="Calibri" w:cs="Arial"/>
          <w:b/>
          <w:bCs/>
          <w:color w:val="000000"/>
          <w:szCs w:val="24"/>
        </w:rPr>
      </w:pPr>
      <w:r w:rsidRPr="00073FAD">
        <w:rPr>
          <w:rFonts w:ascii="Calibri" w:eastAsia="Times New Roman" w:hAnsi="Calibri" w:cs="Arial"/>
          <w:b/>
          <w:bCs/>
          <w:color w:val="000000"/>
          <w:szCs w:val="24"/>
        </w:rPr>
        <w:t xml:space="preserve">ENTRY </w:t>
      </w:r>
      <w:r w:rsidR="000B0744" w:rsidRPr="00073FAD">
        <w:rPr>
          <w:rFonts w:ascii="Calibri" w:eastAsia="Times New Roman" w:hAnsi="Calibri" w:cs="Arial"/>
          <w:b/>
          <w:bCs/>
          <w:color w:val="000000"/>
          <w:szCs w:val="24"/>
        </w:rPr>
        <w:t>PROCESS</w:t>
      </w:r>
    </w:p>
    <w:p w:rsidR="00E243A3" w:rsidRPr="00E243A3" w:rsidRDefault="000B0744" w:rsidP="00E243A3">
      <w:pPr>
        <w:pStyle w:val="ListParagraph"/>
        <w:widowControl w:val="0"/>
        <w:numPr>
          <w:ilvl w:val="0"/>
          <w:numId w:val="18"/>
        </w:numPr>
        <w:autoSpaceDE w:val="0"/>
        <w:autoSpaceDN w:val="0"/>
        <w:adjustRightInd w:val="0"/>
        <w:rPr>
          <w:rFonts w:ascii="Calibri" w:eastAsia="Times New Roman" w:hAnsi="Calibri" w:cs="Arial"/>
          <w:color w:val="000000"/>
          <w:sz w:val="22"/>
          <w:szCs w:val="22"/>
        </w:rPr>
      </w:pPr>
      <w:r w:rsidRPr="00E243A3">
        <w:rPr>
          <w:rFonts w:ascii="Calibri" w:eastAsia="Times New Roman" w:hAnsi="Calibri" w:cs="Arial"/>
          <w:bCs/>
          <w:color w:val="000000"/>
          <w:sz w:val="22"/>
          <w:szCs w:val="22"/>
        </w:rPr>
        <w:t xml:space="preserve">All work will be judged by digital images submitted and selected </w:t>
      </w:r>
      <w:r w:rsidR="00B95B92">
        <w:rPr>
          <w:rFonts w:ascii="Calibri" w:eastAsia="Times New Roman" w:hAnsi="Calibri" w:cs="Arial"/>
          <w:bCs/>
          <w:color w:val="000000"/>
          <w:sz w:val="22"/>
          <w:szCs w:val="22"/>
        </w:rPr>
        <w:t xml:space="preserve">works </w:t>
      </w:r>
      <w:r w:rsidRPr="00E243A3">
        <w:rPr>
          <w:rFonts w:ascii="Calibri" w:eastAsia="Times New Roman" w:hAnsi="Calibri" w:cs="Arial"/>
          <w:bCs/>
          <w:color w:val="000000"/>
          <w:sz w:val="22"/>
          <w:szCs w:val="22"/>
        </w:rPr>
        <w:t>will be delivered for exhibition</w:t>
      </w:r>
    </w:p>
    <w:p w:rsidR="004D01EB" w:rsidRPr="00B95B92" w:rsidRDefault="004D01EB" w:rsidP="004D01EB">
      <w:pPr>
        <w:pStyle w:val="ListParagraph"/>
        <w:numPr>
          <w:ilvl w:val="0"/>
          <w:numId w:val="18"/>
        </w:numPr>
        <w:rPr>
          <w:rFonts w:asciiTheme="minorHAnsi" w:hAnsiTheme="minorHAnsi"/>
          <w:sz w:val="22"/>
          <w:szCs w:val="22"/>
        </w:rPr>
      </w:pPr>
      <w:r>
        <w:rPr>
          <w:rFonts w:asciiTheme="minorHAnsi" w:hAnsiTheme="minorHAnsi"/>
          <w:sz w:val="22"/>
          <w:szCs w:val="22"/>
        </w:rPr>
        <w:t xml:space="preserve">Complete a student entry form for each image submitted.  Entry form information available from the  </w:t>
      </w:r>
      <w:hyperlink r:id="rId12" w:history="1">
        <w:r w:rsidRPr="004D4399">
          <w:rPr>
            <w:rStyle w:val="Hyperlink"/>
            <w:rFonts w:ascii="Calibri" w:hAnsi="Calibri" w:cs="Arial"/>
            <w:sz w:val="22"/>
            <w:szCs w:val="22"/>
          </w:rPr>
          <w:t>Visual Arts Exhibition Calendar</w:t>
        </w:r>
      </w:hyperlink>
      <w:r w:rsidRPr="004D4399">
        <w:rPr>
          <w:rFonts w:ascii="Calibri" w:hAnsi="Calibri" w:cs="Arial"/>
          <w:sz w:val="22"/>
          <w:szCs w:val="22"/>
        </w:rPr>
        <w:t xml:space="preserve">  </w:t>
      </w:r>
    </w:p>
    <w:p w:rsidR="00E243A3" w:rsidRDefault="00B95B92" w:rsidP="00E243A3">
      <w:pPr>
        <w:pStyle w:val="ListParagraph"/>
        <w:widowControl w:val="0"/>
        <w:numPr>
          <w:ilvl w:val="0"/>
          <w:numId w:val="18"/>
        </w:numPr>
        <w:autoSpaceDE w:val="0"/>
        <w:autoSpaceDN w:val="0"/>
        <w:adjustRightInd w:val="0"/>
        <w:rPr>
          <w:rFonts w:ascii="Calibri" w:eastAsia="Times New Roman" w:hAnsi="Calibri" w:cs="Arial"/>
          <w:color w:val="000000"/>
          <w:sz w:val="22"/>
          <w:szCs w:val="22"/>
        </w:rPr>
      </w:pPr>
      <w:r w:rsidRPr="00C2242C">
        <w:rPr>
          <w:rFonts w:ascii="Calibri" w:eastAsia="Times New Roman" w:hAnsi="Calibri" w:cs="Arial"/>
          <w:b/>
          <w:color w:val="000000"/>
          <w:sz w:val="22"/>
          <w:szCs w:val="22"/>
        </w:rPr>
        <w:t>PCS Teachers</w:t>
      </w:r>
      <w:r w:rsidR="00BC2047">
        <w:rPr>
          <w:rFonts w:ascii="Calibri" w:eastAsia="Times New Roman" w:hAnsi="Calibri" w:cs="Arial"/>
          <w:i/>
          <w:color w:val="000000"/>
          <w:sz w:val="22"/>
          <w:szCs w:val="22"/>
        </w:rPr>
        <w:t xml:space="preserve"> </w:t>
      </w:r>
      <w:r>
        <w:rPr>
          <w:rFonts w:ascii="Calibri" w:eastAsia="Times New Roman" w:hAnsi="Calibri" w:cs="Arial"/>
          <w:color w:val="000000"/>
          <w:sz w:val="22"/>
          <w:szCs w:val="22"/>
        </w:rPr>
        <w:t>submit entries usi</w:t>
      </w:r>
      <w:r w:rsidR="00BC2047">
        <w:rPr>
          <w:rFonts w:ascii="Calibri" w:eastAsia="Times New Roman" w:hAnsi="Calibri" w:cs="Arial"/>
          <w:color w:val="000000"/>
          <w:sz w:val="22"/>
          <w:szCs w:val="22"/>
        </w:rPr>
        <w:t xml:space="preserve">ng the Student Artwork </w:t>
      </w:r>
      <w:proofErr w:type="spellStart"/>
      <w:r w:rsidR="00BC2047">
        <w:rPr>
          <w:rFonts w:ascii="Calibri" w:eastAsia="Times New Roman" w:hAnsi="Calibri" w:cs="Arial"/>
          <w:color w:val="000000"/>
          <w:sz w:val="22"/>
          <w:szCs w:val="22"/>
        </w:rPr>
        <w:t>Uploader</w:t>
      </w:r>
      <w:proofErr w:type="spellEnd"/>
      <w:r w:rsidR="00BC2047">
        <w:rPr>
          <w:rFonts w:ascii="Calibri" w:eastAsia="Times New Roman" w:hAnsi="Calibri" w:cs="Arial"/>
          <w:color w:val="000000"/>
          <w:sz w:val="22"/>
          <w:szCs w:val="22"/>
        </w:rPr>
        <w:t xml:space="preserve"> </w:t>
      </w:r>
      <w:r>
        <w:rPr>
          <w:rFonts w:ascii="Calibri" w:eastAsia="Times New Roman" w:hAnsi="Calibri" w:cs="Arial"/>
          <w:color w:val="000000"/>
          <w:sz w:val="22"/>
          <w:szCs w:val="22"/>
        </w:rPr>
        <w:t xml:space="preserve">in the </w:t>
      </w:r>
      <w:r w:rsidR="00BC2047">
        <w:rPr>
          <w:rFonts w:ascii="Calibri" w:eastAsia="Times New Roman" w:hAnsi="Calibri" w:cs="Arial"/>
          <w:color w:val="000000"/>
          <w:sz w:val="22"/>
          <w:szCs w:val="22"/>
        </w:rPr>
        <w:t>Art Database</w:t>
      </w:r>
    </w:p>
    <w:p w:rsidR="00B95B92" w:rsidRDefault="00B95B92" w:rsidP="00E243A3">
      <w:pPr>
        <w:pStyle w:val="ListParagraph"/>
        <w:widowControl w:val="0"/>
        <w:numPr>
          <w:ilvl w:val="0"/>
          <w:numId w:val="18"/>
        </w:numPr>
        <w:autoSpaceDE w:val="0"/>
        <w:autoSpaceDN w:val="0"/>
        <w:adjustRightInd w:val="0"/>
        <w:rPr>
          <w:rFonts w:ascii="Calibri" w:eastAsia="Times New Roman" w:hAnsi="Calibri" w:cs="Arial"/>
          <w:color w:val="000000"/>
          <w:sz w:val="22"/>
          <w:szCs w:val="22"/>
        </w:rPr>
      </w:pPr>
      <w:r w:rsidRPr="00C2242C">
        <w:rPr>
          <w:rFonts w:ascii="Calibri" w:eastAsia="Times New Roman" w:hAnsi="Calibri" w:cs="Arial"/>
          <w:b/>
          <w:color w:val="000000"/>
          <w:sz w:val="22"/>
          <w:szCs w:val="22"/>
        </w:rPr>
        <w:t>Non PCS Teachers</w:t>
      </w:r>
      <w:r w:rsidR="00BC2047">
        <w:rPr>
          <w:rFonts w:ascii="Calibri" w:eastAsia="Times New Roman" w:hAnsi="Calibri" w:cs="Arial"/>
          <w:color w:val="000000"/>
          <w:sz w:val="22"/>
          <w:szCs w:val="22"/>
        </w:rPr>
        <w:t xml:space="preserve"> </w:t>
      </w:r>
      <w:r>
        <w:rPr>
          <w:rFonts w:ascii="Calibri" w:eastAsia="Times New Roman" w:hAnsi="Calibri" w:cs="Arial"/>
          <w:color w:val="000000"/>
          <w:sz w:val="22"/>
          <w:szCs w:val="22"/>
        </w:rPr>
        <w:t>submit all entry images on one CD</w:t>
      </w:r>
      <w:r w:rsidR="00BC2047">
        <w:rPr>
          <w:rFonts w:ascii="Calibri" w:eastAsia="Times New Roman" w:hAnsi="Calibri" w:cs="Arial"/>
          <w:color w:val="000000"/>
          <w:sz w:val="22"/>
          <w:szCs w:val="22"/>
        </w:rPr>
        <w:t xml:space="preserve"> and delivery CD and entry forms to the PCS Art Dept, 301 4</w:t>
      </w:r>
      <w:r w:rsidR="00BC2047" w:rsidRPr="00BC2047">
        <w:rPr>
          <w:rFonts w:ascii="Calibri" w:eastAsia="Times New Roman" w:hAnsi="Calibri" w:cs="Arial"/>
          <w:color w:val="000000"/>
          <w:sz w:val="22"/>
          <w:szCs w:val="22"/>
          <w:vertAlign w:val="superscript"/>
        </w:rPr>
        <w:t>th</w:t>
      </w:r>
      <w:r w:rsidR="00BC2047">
        <w:rPr>
          <w:rFonts w:ascii="Calibri" w:eastAsia="Times New Roman" w:hAnsi="Calibri" w:cs="Arial"/>
          <w:color w:val="000000"/>
          <w:sz w:val="22"/>
          <w:szCs w:val="22"/>
        </w:rPr>
        <w:t xml:space="preserve"> Street SW, Largo, FL 33779-2942. Phone 727-588-6057</w:t>
      </w:r>
    </w:p>
    <w:p w:rsidR="00B95B92" w:rsidRPr="00B95B92" w:rsidRDefault="00B95B92" w:rsidP="00B95B92">
      <w:pPr>
        <w:pStyle w:val="ListParagraph"/>
        <w:numPr>
          <w:ilvl w:val="0"/>
          <w:numId w:val="18"/>
        </w:numPr>
        <w:rPr>
          <w:rFonts w:asciiTheme="minorHAnsi" w:hAnsiTheme="minorHAnsi"/>
          <w:sz w:val="22"/>
          <w:szCs w:val="22"/>
        </w:rPr>
      </w:pPr>
      <w:r w:rsidRPr="00B95B92">
        <w:rPr>
          <w:rFonts w:asciiTheme="minorHAnsi" w:hAnsiTheme="minorHAnsi"/>
          <w:sz w:val="22"/>
          <w:szCs w:val="22"/>
          <w:u w:val="single"/>
        </w:rPr>
        <w:t>Before</w:t>
      </w:r>
      <w:r w:rsidRPr="00B95B92">
        <w:rPr>
          <w:rFonts w:asciiTheme="minorHAnsi" w:hAnsiTheme="minorHAnsi"/>
          <w:sz w:val="22"/>
          <w:szCs w:val="22"/>
        </w:rPr>
        <w:t xml:space="preserve"> uploading images, export them from </w:t>
      </w:r>
      <w:proofErr w:type="spellStart"/>
      <w:r w:rsidRPr="00B95B92">
        <w:rPr>
          <w:rFonts w:asciiTheme="minorHAnsi" w:hAnsiTheme="minorHAnsi"/>
          <w:sz w:val="22"/>
          <w:szCs w:val="22"/>
        </w:rPr>
        <w:t>iPhoto</w:t>
      </w:r>
      <w:proofErr w:type="spellEnd"/>
      <w:r w:rsidRPr="00B95B92">
        <w:rPr>
          <w:rFonts w:asciiTheme="minorHAnsi" w:hAnsiTheme="minorHAnsi"/>
          <w:sz w:val="22"/>
          <w:szCs w:val="22"/>
        </w:rPr>
        <w:t xml:space="preserve"> (or similar program if using a PC) as a JPEG file, maximum quality and large size.</w:t>
      </w:r>
    </w:p>
    <w:p w:rsidR="00B95B92" w:rsidRDefault="00B95B92" w:rsidP="00B95B92">
      <w:pPr>
        <w:pStyle w:val="ListParagraph"/>
        <w:numPr>
          <w:ilvl w:val="0"/>
          <w:numId w:val="18"/>
        </w:numPr>
        <w:rPr>
          <w:rFonts w:asciiTheme="minorHAnsi" w:hAnsiTheme="minorHAnsi"/>
          <w:sz w:val="22"/>
          <w:szCs w:val="22"/>
        </w:rPr>
      </w:pPr>
      <w:r w:rsidRPr="00B95B92">
        <w:rPr>
          <w:rFonts w:asciiTheme="minorHAnsi" w:hAnsiTheme="minorHAnsi"/>
          <w:sz w:val="22"/>
          <w:szCs w:val="22"/>
        </w:rPr>
        <w:t>Label photos correctly: “</w:t>
      </w:r>
      <w:proofErr w:type="spellStart"/>
      <w:r w:rsidRPr="00B95B92">
        <w:rPr>
          <w:rFonts w:asciiTheme="minorHAnsi" w:hAnsiTheme="minorHAnsi"/>
          <w:sz w:val="22"/>
          <w:szCs w:val="22"/>
        </w:rPr>
        <w:t>LastName_FirstName_TitleofArtwork_Grade</w:t>
      </w:r>
      <w:proofErr w:type="spellEnd"/>
      <w:r w:rsidRPr="00B95B92">
        <w:rPr>
          <w:rFonts w:asciiTheme="minorHAnsi" w:hAnsiTheme="minorHAnsi"/>
          <w:sz w:val="22"/>
          <w:szCs w:val="22"/>
        </w:rPr>
        <w:t xml:space="preserve"> Level” (e.g., Smith_John_SurrealDream_7).</w:t>
      </w:r>
    </w:p>
    <w:p w:rsidR="004759F6" w:rsidRDefault="004759F6" w:rsidP="00F024A1">
      <w:pPr>
        <w:widowControl w:val="0"/>
        <w:autoSpaceDE w:val="0"/>
        <w:autoSpaceDN w:val="0"/>
        <w:adjustRightInd w:val="0"/>
        <w:spacing w:line="300" w:lineRule="exact"/>
        <w:rPr>
          <w:rFonts w:ascii="Calibri" w:eastAsia="Times New Roman" w:hAnsi="Calibri" w:cs="Arial"/>
          <w:b/>
          <w:color w:val="000000"/>
          <w:sz w:val="22"/>
          <w:szCs w:val="22"/>
        </w:rPr>
      </w:pPr>
    </w:p>
    <w:p w:rsidR="00FD0D84" w:rsidRDefault="00FD0D84" w:rsidP="00F024A1">
      <w:pPr>
        <w:widowControl w:val="0"/>
        <w:autoSpaceDE w:val="0"/>
        <w:autoSpaceDN w:val="0"/>
        <w:adjustRightInd w:val="0"/>
        <w:spacing w:line="300" w:lineRule="exact"/>
        <w:rPr>
          <w:rFonts w:ascii="Calibri" w:eastAsia="Times New Roman" w:hAnsi="Calibri" w:cs="Arial"/>
          <w:b/>
          <w:color w:val="000000"/>
          <w:sz w:val="22"/>
          <w:szCs w:val="22"/>
        </w:rPr>
      </w:pPr>
    </w:p>
    <w:p w:rsidR="000A56A2" w:rsidRPr="00073FAD" w:rsidRDefault="000A56A2" w:rsidP="000A56A2">
      <w:pPr>
        <w:widowControl w:val="0"/>
        <w:autoSpaceDE w:val="0"/>
        <w:autoSpaceDN w:val="0"/>
        <w:adjustRightInd w:val="0"/>
        <w:spacing w:line="300" w:lineRule="exact"/>
        <w:rPr>
          <w:rFonts w:ascii="Calibri" w:eastAsia="Times New Roman" w:hAnsi="Calibri" w:cs="Arial"/>
          <w:b/>
          <w:bCs/>
          <w:color w:val="000000"/>
          <w:szCs w:val="24"/>
        </w:rPr>
      </w:pPr>
      <w:r w:rsidRPr="00073FAD">
        <w:rPr>
          <w:rFonts w:ascii="Calibri" w:eastAsia="Times New Roman" w:hAnsi="Calibri" w:cs="Arial"/>
          <w:b/>
          <w:bCs/>
          <w:color w:val="000000"/>
          <w:szCs w:val="24"/>
        </w:rPr>
        <w:t>IMPORTANT DATES</w:t>
      </w:r>
    </w:p>
    <w:p w:rsidR="00B77822" w:rsidRPr="009E514D" w:rsidRDefault="00FD24E3" w:rsidP="009E514D">
      <w:pPr>
        <w:pStyle w:val="ListParagraph"/>
        <w:widowControl w:val="0"/>
        <w:numPr>
          <w:ilvl w:val="0"/>
          <w:numId w:val="20"/>
        </w:numPr>
        <w:autoSpaceDE w:val="0"/>
        <w:autoSpaceDN w:val="0"/>
        <w:adjustRightInd w:val="0"/>
        <w:rPr>
          <w:rFonts w:ascii="Calibri" w:eastAsia="Times New Roman" w:hAnsi="Calibri" w:cs="Arial"/>
          <w:color w:val="000000"/>
          <w:sz w:val="22"/>
          <w:szCs w:val="22"/>
        </w:rPr>
      </w:pPr>
      <w:r w:rsidRPr="009E514D">
        <w:rPr>
          <w:rFonts w:ascii="Calibri" w:eastAsia="Times New Roman" w:hAnsi="Calibri" w:cs="Arial"/>
          <w:color w:val="000000"/>
          <w:sz w:val="22"/>
          <w:szCs w:val="22"/>
        </w:rPr>
        <w:t>December 6, 201</w:t>
      </w:r>
      <w:r w:rsidR="00C2242C" w:rsidRPr="009E514D">
        <w:rPr>
          <w:rFonts w:ascii="Calibri" w:eastAsia="Times New Roman" w:hAnsi="Calibri" w:cs="Arial"/>
          <w:color w:val="000000"/>
          <w:sz w:val="22"/>
          <w:szCs w:val="22"/>
        </w:rPr>
        <w:t>3</w:t>
      </w:r>
      <w:r w:rsidR="00C2242C" w:rsidRPr="009E514D">
        <w:rPr>
          <w:rFonts w:ascii="Calibri" w:eastAsia="Times New Roman" w:hAnsi="Calibri" w:cs="Arial"/>
          <w:color w:val="000000"/>
          <w:sz w:val="22"/>
          <w:szCs w:val="22"/>
        </w:rPr>
        <w:tab/>
      </w:r>
      <w:r w:rsidR="009E514D">
        <w:rPr>
          <w:rFonts w:ascii="Calibri" w:eastAsia="Times New Roman" w:hAnsi="Calibri" w:cs="Arial"/>
          <w:color w:val="000000"/>
          <w:sz w:val="22"/>
          <w:szCs w:val="22"/>
        </w:rPr>
        <w:tab/>
      </w:r>
      <w:r w:rsidRPr="009E514D">
        <w:rPr>
          <w:rFonts w:ascii="Calibri" w:eastAsia="Times New Roman" w:hAnsi="Calibri" w:cs="Arial"/>
          <w:color w:val="000000"/>
          <w:sz w:val="22"/>
          <w:szCs w:val="22"/>
        </w:rPr>
        <w:t xml:space="preserve">Digital </w:t>
      </w:r>
      <w:r w:rsidR="009E514D" w:rsidRPr="009E514D">
        <w:rPr>
          <w:rFonts w:ascii="Calibri" w:eastAsia="Times New Roman" w:hAnsi="Calibri" w:cs="Arial"/>
          <w:color w:val="000000"/>
          <w:sz w:val="22"/>
          <w:szCs w:val="22"/>
        </w:rPr>
        <w:t xml:space="preserve">submissions due. </w:t>
      </w:r>
    </w:p>
    <w:p w:rsidR="000A56A2" w:rsidRDefault="00B77822" w:rsidP="00B77822">
      <w:pPr>
        <w:pStyle w:val="ListParagraph"/>
        <w:widowControl w:val="0"/>
        <w:numPr>
          <w:ilvl w:val="0"/>
          <w:numId w:val="16"/>
        </w:numPr>
        <w:autoSpaceDE w:val="0"/>
        <w:autoSpaceDN w:val="0"/>
        <w:adjustRightInd w:val="0"/>
        <w:rPr>
          <w:rFonts w:ascii="Calibri" w:eastAsia="Times New Roman" w:hAnsi="Calibri" w:cs="Arial"/>
          <w:color w:val="000000"/>
          <w:sz w:val="22"/>
          <w:szCs w:val="22"/>
        </w:rPr>
      </w:pPr>
      <w:r>
        <w:rPr>
          <w:rFonts w:ascii="Calibri" w:eastAsia="Times New Roman" w:hAnsi="Calibri" w:cs="Arial"/>
          <w:color w:val="000000"/>
          <w:sz w:val="22"/>
          <w:szCs w:val="22"/>
        </w:rPr>
        <w:t>December 13, 2013</w:t>
      </w:r>
      <w:r w:rsidR="009E514D">
        <w:rPr>
          <w:rFonts w:ascii="Calibri" w:eastAsia="Times New Roman" w:hAnsi="Calibri" w:cs="Arial"/>
          <w:color w:val="000000"/>
          <w:sz w:val="22"/>
          <w:szCs w:val="22"/>
        </w:rPr>
        <w:tab/>
      </w:r>
      <w:r w:rsidR="009E514D">
        <w:rPr>
          <w:rFonts w:ascii="Calibri" w:eastAsia="Times New Roman" w:hAnsi="Calibri" w:cs="Arial"/>
          <w:color w:val="000000"/>
          <w:sz w:val="22"/>
          <w:szCs w:val="22"/>
        </w:rPr>
        <w:tab/>
      </w:r>
      <w:r>
        <w:rPr>
          <w:rFonts w:ascii="Calibri" w:eastAsia="Times New Roman" w:hAnsi="Calibri" w:cs="Arial"/>
          <w:color w:val="000000"/>
          <w:sz w:val="22"/>
          <w:szCs w:val="22"/>
        </w:rPr>
        <w:t xml:space="preserve">Notifications sent </w:t>
      </w:r>
      <w:r w:rsidR="009E514D">
        <w:rPr>
          <w:rFonts w:ascii="Calibri" w:eastAsia="Times New Roman" w:hAnsi="Calibri" w:cs="Arial"/>
          <w:color w:val="000000"/>
          <w:sz w:val="22"/>
          <w:szCs w:val="22"/>
        </w:rPr>
        <w:t xml:space="preserve">of </w:t>
      </w:r>
      <w:r>
        <w:rPr>
          <w:rFonts w:ascii="Calibri" w:eastAsia="Times New Roman" w:hAnsi="Calibri" w:cs="Arial"/>
          <w:color w:val="000000"/>
          <w:sz w:val="22"/>
          <w:szCs w:val="22"/>
        </w:rPr>
        <w:t>selected works for exhibition</w:t>
      </w:r>
    </w:p>
    <w:p w:rsidR="00B77822" w:rsidRPr="00B77822" w:rsidRDefault="00073FAD" w:rsidP="00B77822">
      <w:pPr>
        <w:pStyle w:val="ListParagraph"/>
        <w:widowControl w:val="0"/>
        <w:numPr>
          <w:ilvl w:val="0"/>
          <w:numId w:val="15"/>
        </w:numPr>
        <w:autoSpaceDE w:val="0"/>
        <w:autoSpaceDN w:val="0"/>
        <w:adjustRightInd w:val="0"/>
        <w:spacing w:before="100" w:beforeAutospacing="1" w:after="100" w:afterAutospacing="1"/>
        <w:rPr>
          <w:rFonts w:ascii="Calibri" w:hAnsi="Calibri"/>
          <w:color w:val="000000"/>
          <w:sz w:val="22"/>
          <w:szCs w:val="22"/>
        </w:rPr>
      </w:pPr>
      <w:r>
        <w:rPr>
          <w:rFonts w:ascii="Calibri" w:eastAsia="Times New Roman" w:hAnsi="Calibri" w:cs="Arial"/>
          <w:color w:val="000000"/>
          <w:sz w:val="22"/>
          <w:szCs w:val="22"/>
        </w:rPr>
        <w:t>December 20</w:t>
      </w:r>
      <w:r w:rsidR="00B77822" w:rsidRPr="00B77822">
        <w:rPr>
          <w:rFonts w:ascii="Calibri" w:eastAsia="Times New Roman" w:hAnsi="Calibri" w:cs="Arial"/>
          <w:color w:val="000000"/>
          <w:sz w:val="22"/>
          <w:szCs w:val="22"/>
        </w:rPr>
        <w:t>, 2013</w:t>
      </w:r>
      <w:r w:rsidR="009E514D">
        <w:rPr>
          <w:rFonts w:ascii="Calibri" w:eastAsia="Times New Roman" w:hAnsi="Calibri" w:cs="Arial"/>
          <w:color w:val="000000"/>
          <w:sz w:val="22"/>
          <w:szCs w:val="22"/>
        </w:rPr>
        <w:tab/>
      </w:r>
      <w:r w:rsidR="009E514D">
        <w:rPr>
          <w:rFonts w:ascii="Calibri" w:eastAsia="Times New Roman" w:hAnsi="Calibri" w:cs="Arial"/>
          <w:color w:val="000000"/>
          <w:sz w:val="22"/>
          <w:szCs w:val="22"/>
        </w:rPr>
        <w:tab/>
      </w:r>
      <w:r w:rsidR="00B77822" w:rsidRPr="00B77822">
        <w:rPr>
          <w:rFonts w:ascii="Calibri" w:eastAsia="Times New Roman" w:hAnsi="Calibri" w:cs="Arial"/>
          <w:color w:val="000000"/>
          <w:sz w:val="22"/>
          <w:szCs w:val="22"/>
        </w:rPr>
        <w:t xml:space="preserve">Artwork selected </w:t>
      </w:r>
      <w:r w:rsidR="00B77822">
        <w:rPr>
          <w:rFonts w:ascii="Calibri" w:eastAsia="Times New Roman" w:hAnsi="Calibri" w:cs="Arial"/>
          <w:color w:val="000000"/>
          <w:sz w:val="22"/>
          <w:szCs w:val="22"/>
        </w:rPr>
        <w:t xml:space="preserve">for exhibition </w:t>
      </w:r>
      <w:r w:rsidR="00B77822" w:rsidRPr="00B77822">
        <w:rPr>
          <w:rFonts w:ascii="Calibri" w:eastAsia="Times New Roman" w:hAnsi="Calibri" w:cs="Arial"/>
          <w:color w:val="000000"/>
          <w:sz w:val="22"/>
          <w:szCs w:val="22"/>
        </w:rPr>
        <w:t>due to PCS Art Office</w:t>
      </w:r>
    </w:p>
    <w:p w:rsidR="00B77822" w:rsidRPr="00B77822" w:rsidRDefault="00B77822" w:rsidP="00B77822">
      <w:pPr>
        <w:pStyle w:val="ListParagraph"/>
        <w:widowControl w:val="0"/>
        <w:numPr>
          <w:ilvl w:val="0"/>
          <w:numId w:val="15"/>
        </w:numPr>
        <w:autoSpaceDE w:val="0"/>
        <w:autoSpaceDN w:val="0"/>
        <w:adjustRightInd w:val="0"/>
        <w:spacing w:before="100" w:beforeAutospacing="1" w:after="100" w:afterAutospacing="1"/>
        <w:rPr>
          <w:rFonts w:ascii="Calibri" w:hAnsi="Calibri"/>
          <w:color w:val="000000"/>
          <w:sz w:val="22"/>
          <w:szCs w:val="22"/>
        </w:rPr>
      </w:pPr>
      <w:r>
        <w:rPr>
          <w:rFonts w:ascii="Calibri" w:hAnsi="Calibri"/>
          <w:color w:val="000000"/>
          <w:sz w:val="22"/>
          <w:szCs w:val="22"/>
        </w:rPr>
        <w:t>January 10-</w:t>
      </w:r>
      <w:r w:rsidR="000A56A2" w:rsidRPr="00B77822">
        <w:rPr>
          <w:rFonts w:ascii="Calibri" w:hAnsi="Calibri"/>
          <w:color w:val="000000"/>
          <w:sz w:val="22"/>
          <w:szCs w:val="22"/>
        </w:rPr>
        <w:t>February 23, 2014</w:t>
      </w:r>
      <w:r w:rsidR="009E514D">
        <w:rPr>
          <w:rFonts w:ascii="Calibri" w:hAnsi="Calibri"/>
          <w:color w:val="000000"/>
          <w:sz w:val="22"/>
          <w:szCs w:val="22"/>
        </w:rPr>
        <w:tab/>
      </w:r>
      <w:r w:rsidRPr="00B77822">
        <w:rPr>
          <w:rFonts w:ascii="Calibri" w:hAnsi="Calibri"/>
          <w:color w:val="000000"/>
          <w:sz w:val="22"/>
          <w:szCs w:val="22"/>
        </w:rPr>
        <w:t>Exhibition Dates</w:t>
      </w:r>
      <w:r w:rsidR="000A56A2" w:rsidRPr="00B77822">
        <w:rPr>
          <w:rFonts w:ascii="Calibri" w:hAnsi="Calibri"/>
          <w:color w:val="000000"/>
          <w:sz w:val="22"/>
          <w:szCs w:val="22"/>
        </w:rPr>
        <w:t xml:space="preserve"> in the Dali Museum Student Gallery</w:t>
      </w:r>
    </w:p>
    <w:p w:rsidR="000A56A2" w:rsidRPr="009E514D" w:rsidRDefault="00B77822" w:rsidP="009E514D">
      <w:pPr>
        <w:pStyle w:val="ListParagraph"/>
        <w:widowControl w:val="0"/>
        <w:numPr>
          <w:ilvl w:val="0"/>
          <w:numId w:val="15"/>
        </w:numPr>
        <w:tabs>
          <w:tab w:val="left" w:pos="3600"/>
        </w:tabs>
        <w:autoSpaceDE w:val="0"/>
        <w:autoSpaceDN w:val="0"/>
        <w:adjustRightInd w:val="0"/>
        <w:spacing w:before="100" w:beforeAutospacing="1" w:after="100" w:afterAutospacing="1"/>
        <w:rPr>
          <w:rFonts w:ascii="Calibri" w:hAnsi="Calibri"/>
          <w:i/>
          <w:color w:val="000000"/>
          <w:sz w:val="20"/>
        </w:rPr>
      </w:pPr>
      <w:r w:rsidRPr="009E514D">
        <w:rPr>
          <w:rFonts w:ascii="Calibri" w:hAnsi="Calibri"/>
          <w:color w:val="000000"/>
          <w:sz w:val="22"/>
          <w:szCs w:val="22"/>
        </w:rPr>
        <w:t>January 21, 2014</w:t>
      </w:r>
      <w:r w:rsidR="009E514D" w:rsidRPr="009E514D">
        <w:rPr>
          <w:rFonts w:ascii="Calibri" w:hAnsi="Calibri"/>
          <w:color w:val="000000"/>
          <w:sz w:val="22"/>
          <w:szCs w:val="22"/>
        </w:rPr>
        <w:tab/>
      </w:r>
      <w:r w:rsidR="000A56A2" w:rsidRPr="009E514D">
        <w:rPr>
          <w:rFonts w:ascii="Calibri" w:eastAsia="Times New Roman" w:hAnsi="Calibri" w:cs="Arial"/>
          <w:color w:val="000000"/>
          <w:sz w:val="22"/>
          <w:szCs w:val="22"/>
        </w:rPr>
        <w:t>Student Reception</w:t>
      </w:r>
      <w:r w:rsidRPr="009E514D">
        <w:rPr>
          <w:rFonts w:ascii="Calibri" w:eastAsia="Times New Roman" w:hAnsi="Calibri" w:cs="Arial"/>
          <w:color w:val="000000"/>
          <w:sz w:val="22"/>
          <w:szCs w:val="22"/>
        </w:rPr>
        <w:t xml:space="preserve"> </w:t>
      </w:r>
      <w:r w:rsidR="000A56A2" w:rsidRPr="009E514D">
        <w:rPr>
          <w:rFonts w:ascii="Calibri" w:eastAsia="Times New Roman" w:hAnsi="Calibri" w:cs="Arial"/>
          <w:color w:val="000000"/>
          <w:sz w:val="22"/>
          <w:szCs w:val="22"/>
        </w:rPr>
        <w:t xml:space="preserve">6:30 - 8:00 pm. at the </w:t>
      </w:r>
      <w:proofErr w:type="spellStart"/>
      <w:r w:rsidR="000A56A2" w:rsidRPr="009E514D">
        <w:rPr>
          <w:rFonts w:ascii="Calibri" w:eastAsia="Times New Roman" w:hAnsi="Calibri" w:cs="Arial"/>
          <w:color w:val="000000"/>
          <w:sz w:val="22"/>
          <w:szCs w:val="22"/>
        </w:rPr>
        <w:t>Dalí</w:t>
      </w:r>
      <w:proofErr w:type="spellEnd"/>
      <w:r w:rsidR="000A56A2" w:rsidRPr="009E514D">
        <w:rPr>
          <w:rFonts w:ascii="Calibri" w:eastAsia="Times New Roman" w:hAnsi="Calibri" w:cs="Arial"/>
          <w:color w:val="000000"/>
          <w:sz w:val="22"/>
          <w:szCs w:val="22"/>
        </w:rPr>
        <w:t xml:space="preserve"> Museum.</w:t>
      </w:r>
      <w:r w:rsidR="009E514D" w:rsidRPr="009E514D">
        <w:rPr>
          <w:rFonts w:ascii="Calibri" w:eastAsia="Times New Roman" w:hAnsi="Calibri" w:cs="Arial"/>
          <w:color w:val="000000"/>
          <w:sz w:val="22"/>
          <w:szCs w:val="22"/>
        </w:rPr>
        <w:t xml:space="preserve"> (</w:t>
      </w:r>
      <w:r w:rsidR="000A56A2" w:rsidRPr="009E514D">
        <w:rPr>
          <w:rFonts w:ascii="Calibri" w:hAnsi="Calibri"/>
          <w:i/>
          <w:color w:val="000000"/>
          <w:sz w:val="22"/>
          <w:szCs w:val="22"/>
        </w:rPr>
        <w:t>Free admission</w:t>
      </w:r>
      <w:r w:rsidRPr="009E514D">
        <w:rPr>
          <w:rFonts w:ascii="Calibri" w:hAnsi="Calibri"/>
          <w:i/>
          <w:color w:val="000000"/>
          <w:sz w:val="22"/>
          <w:szCs w:val="22"/>
        </w:rPr>
        <w:t xml:space="preserve"> </w:t>
      </w:r>
      <w:r w:rsidR="009E514D" w:rsidRPr="009E514D">
        <w:rPr>
          <w:rFonts w:ascii="Calibri" w:hAnsi="Calibri"/>
          <w:i/>
          <w:color w:val="000000"/>
          <w:sz w:val="22"/>
          <w:szCs w:val="22"/>
        </w:rPr>
        <w:t xml:space="preserve">extended </w:t>
      </w:r>
      <w:r w:rsidR="000A56A2" w:rsidRPr="009E514D">
        <w:rPr>
          <w:rFonts w:ascii="Calibri" w:hAnsi="Calibri"/>
          <w:i/>
          <w:color w:val="000000"/>
          <w:sz w:val="22"/>
          <w:szCs w:val="22"/>
        </w:rPr>
        <w:t>to all student artists, their families and school personnel on night of student reception.</w:t>
      </w:r>
    </w:p>
    <w:p w:rsidR="00FD0D84" w:rsidRDefault="00FD0D84" w:rsidP="00F024A1">
      <w:pPr>
        <w:widowControl w:val="0"/>
        <w:autoSpaceDE w:val="0"/>
        <w:autoSpaceDN w:val="0"/>
        <w:adjustRightInd w:val="0"/>
        <w:spacing w:line="300" w:lineRule="exact"/>
        <w:rPr>
          <w:rFonts w:ascii="Calibri" w:eastAsia="Times New Roman" w:hAnsi="Calibri" w:cs="Arial"/>
          <w:b/>
          <w:color w:val="000000"/>
          <w:szCs w:val="24"/>
        </w:rPr>
      </w:pPr>
    </w:p>
    <w:p w:rsidR="00F024A1" w:rsidRPr="00073FAD" w:rsidRDefault="003C3DBD" w:rsidP="00F024A1">
      <w:pPr>
        <w:widowControl w:val="0"/>
        <w:autoSpaceDE w:val="0"/>
        <w:autoSpaceDN w:val="0"/>
        <w:adjustRightInd w:val="0"/>
        <w:spacing w:line="300" w:lineRule="exact"/>
        <w:rPr>
          <w:rFonts w:ascii="Calibri" w:eastAsia="Times New Roman" w:hAnsi="Calibri" w:cs="Arial"/>
          <w:b/>
          <w:color w:val="000000"/>
          <w:szCs w:val="24"/>
        </w:rPr>
      </w:pPr>
      <w:r w:rsidRPr="00073FAD">
        <w:rPr>
          <w:rFonts w:ascii="Calibri" w:eastAsia="Times New Roman" w:hAnsi="Calibri" w:cs="Arial"/>
          <w:b/>
          <w:color w:val="000000"/>
          <w:szCs w:val="24"/>
        </w:rPr>
        <w:lastRenderedPageBreak/>
        <w:t>AWARDS</w:t>
      </w:r>
      <w:r w:rsidR="004A2568" w:rsidRPr="00073FAD">
        <w:rPr>
          <w:rFonts w:ascii="Calibri" w:eastAsia="Times New Roman" w:hAnsi="Calibri" w:cs="Arial"/>
          <w:b/>
          <w:color w:val="000000"/>
          <w:szCs w:val="24"/>
        </w:rPr>
        <w:t xml:space="preserve"> &amp; JUDGING CRITERIA </w:t>
      </w:r>
    </w:p>
    <w:p w:rsidR="004A2568" w:rsidRDefault="004A2568" w:rsidP="004A2568">
      <w:pPr>
        <w:widowControl w:val="0"/>
        <w:autoSpaceDE w:val="0"/>
        <w:autoSpaceDN w:val="0"/>
        <w:adjustRightInd w:val="0"/>
        <w:spacing w:line="300" w:lineRule="exact"/>
        <w:rPr>
          <w:rFonts w:ascii="Calibri" w:eastAsia="Times New Roman" w:hAnsi="Calibri" w:cs="Arial"/>
          <w:color w:val="000000"/>
          <w:sz w:val="22"/>
          <w:szCs w:val="22"/>
        </w:rPr>
      </w:pPr>
      <w:r w:rsidRPr="004D4399">
        <w:rPr>
          <w:rFonts w:ascii="Calibri" w:eastAsia="Times New Roman" w:hAnsi="Calibri" w:cs="Arial"/>
          <w:color w:val="000000"/>
          <w:sz w:val="22"/>
          <w:szCs w:val="22"/>
        </w:rPr>
        <w:t xml:space="preserve">Awards: </w:t>
      </w:r>
      <w:r w:rsidR="00D82961" w:rsidRPr="004D4399">
        <w:rPr>
          <w:rFonts w:ascii="Calibri" w:eastAsia="Times New Roman" w:hAnsi="Calibri" w:cs="Arial"/>
          <w:color w:val="000000"/>
          <w:sz w:val="22"/>
          <w:szCs w:val="22"/>
        </w:rPr>
        <w:t>two</w:t>
      </w:r>
      <w:r w:rsidRPr="004D4399">
        <w:rPr>
          <w:rFonts w:ascii="Calibri" w:eastAsia="Times New Roman" w:hAnsi="Calibri" w:cs="Arial"/>
          <w:color w:val="000000"/>
          <w:sz w:val="22"/>
          <w:szCs w:val="22"/>
        </w:rPr>
        <w:t xml:space="preserve"> honorable mention, </w:t>
      </w:r>
      <w:r w:rsidR="00D82961" w:rsidRPr="00D82961">
        <w:rPr>
          <w:rFonts w:ascii="Calibri" w:eastAsia="Times New Roman" w:hAnsi="Calibri" w:cs="Arial"/>
          <w:color w:val="000000"/>
          <w:sz w:val="22"/>
          <w:szCs w:val="22"/>
        </w:rPr>
        <w:t>two</w:t>
      </w:r>
      <w:r w:rsidRPr="004D4399">
        <w:rPr>
          <w:rFonts w:ascii="Calibri" w:eastAsia="Times New Roman" w:hAnsi="Calibri" w:cs="Arial"/>
          <w:color w:val="000000"/>
          <w:sz w:val="22"/>
          <w:szCs w:val="22"/>
        </w:rPr>
        <w:t xml:space="preserve"> merit awards, and </w:t>
      </w:r>
      <w:r w:rsidR="00D82961" w:rsidRPr="00D82961">
        <w:rPr>
          <w:rFonts w:ascii="Calibri" w:eastAsia="Times New Roman" w:hAnsi="Calibri" w:cs="Arial"/>
          <w:color w:val="000000"/>
          <w:sz w:val="22"/>
          <w:szCs w:val="22"/>
        </w:rPr>
        <w:t>two</w:t>
      </w:r>
      <w:r w:rsidRPr="004D4399">
        <w:rPr>
          <w:rFonts w:ascii="Calibri" w:eastAsia="Times New Roman" w:hAnsi="Calibri" w:cs="Arial"/>
          <w:color w:val="000000"/>
          <w:sz w:val="22"/>
          <w:szCs w:val="22"/>
        </w:rPr>
        <w:t xml:space="preserve"> awards of excellence for middle school, </w:t>
      </w:r>
      <w:r w:rsidR="00D82961" w:rsidRPr="004D4399">
        <w:rPr>
          <w:rFonts w:ascii="Calibri" w:eastAsia="Times New Roman" w:hAnsi="Calibri" w:cs="Arial"/>
          <w:color w:val="000000"/>
          <w:sz w:val="22"/>
          <w:szCs w:val="22"/>
        </w:rPr>
        <w:t>four</w:t>
      </w:r>
      <w:r w:rsidRPr="004D4399">
        <w:rPr>
          <w:rFonts w:ascii="Calibri" w:eastAsia="Times New Roman" w:hAnsi="Calibri" w:cs="Arial"/>
          <w:color w:val="000000"/>
          <w:sz w:val="22"/>
          <w:szCs w:val="22"/>
        </w:rPr>
        <w:t xml:space="preserve"> honorable mention, </w:t>
      </w:r>
      <w:r w:rsidR="00D82961" w:rsidRPr="00D82961">
        <w:rPr>
          <w:rFonts w:ascii="Calibri" w:eastAsia="Times New Roman" w:hAnsi="Calibri" w:cs="Arial"/>
          <w:color w:val="000000"/>
          <w:sz w:val="22"/>
          <w:szCs w:val="22"/>
        </w:rPr>
        <w:t>four</w:t>
      </w:r>
      <w:r w:rsidRPr="004D4399">
        <w:rPr>
          <w:rFonts w:ascii="Calibri" w:eastAsia="Times New Roman" w:hAnsi="Calibri" w:cs="Arial"/>
          <w:color w:val="000000"/>
          <w:sz w:val="22"/>
          <w:szCs w:val="22"/>
        </w:rPr>
        <w:t xml:space="preserve"> merit awards, and </w:t>
      </w:r>
      <w:r w:rsidR="00D82961" w:rsidRPr="00D82961">
        <w:rPr>
          <w:rFonts w:ascii="Calibri" w:eastAsia="Times New Roman" w:hAnsi="Calibri" w:cs="Arial"/>
          <w:color w:val="000000"/>
          <w:sz w:val="22"/>
          <w:szCs w:val="22"/>
        </w:rPr>
        <w:t>four</w:t>
      </w:r>
      <w:r w:rsidRPr="004D4399">
        <w:rPr>
          <w:rFonts w:ascii="Calibri" w:eastAsia="Times New Roman" w:hAnsi="Calibri" w:cs="Arial"/>
          <w:color w:val="000000"/>
          <w:sz w:val="22"/>
          <w:szCs w:val="22"/>
        </w:rPr>
        <w:t xml:space="preserve"> awards of excellence for high school.</w:t>
      </w:r>
    </w:p>
    <w:p w:rsidR="00073FAD" w:rsidRDefault="00073FAD" w:rsidP="004A2568">
      <w:pPr>
        <w:widowControl w:val="0"/>
        <w:autoSpaceDE w:val="0"/>
        <w:autoSpaceDN w:val="0"/>
        <w:adjustRightInd w:val="0"/>
        <w:spacing w:line="300" w:lineRule="exact"/>
        <w:rPr>
          <w:rFonts w:ascii="Calibri" w:eastAsia="Times New Roman" w:hAnsi="Calibri" w:cs="Arial"/>
          <w:color w:val="000000"/>
          <w:sz w:val="22"/>
          <w:szCs w:val="22"/>
        </w:rPr>
      </w:pPr>
    </w:p>
    <w:p w:rsidR="004A2568" w:rsidRPr="004D4399" w:rsidRDefault="004A2568" w:rsidP="00F024A1">
      <w:pPr>
        <w:widowControl w:val="0"/>
        <w:autoSpaceDE w:val="0"/>
        <w:autoSpaceDN w:val="0"/>
        <w:adjustRightInd w:val="0"/>
        <w:spacing w:line="300" w:lineRule="exact"/>
        <w:rPr>
          <w:rFonts w:ascii="Calibri" w:eastAsia="Times New Roman" w:hAnsi="Calibri" w:cs="Arial"/>
          <w:b/>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368"/>
        <w:gridCol w:w="8640"/>
      </w:tblGrid>
      <w:tr w:rsidR="00FD0D84" w:rsidRPr="004D4399" w:rsidTr="004A2568">
        <w:tc>
          <w:tcPr>
            <w:tcW w:w="1368" w:type="dxa"/>
          </w:tcPr>
          <w:p w:rsidR="004A2568" w:rsidRPr="004D4399" w:rsidRDefault="004A2568" w:rsidP="004A2568">
            <w:pPr>
              <w:rPr>
                <w:rFonts w:ascii="Calibri" w:hAnsi="Calibri"/>
                <w:sz w:val="22"/>
                <w:szCs w:val="22"/>
              </w:rPr>
            </w:pPr>
            <w:r w:rsidRPr="004D4399">
              <w:rPr>
                <w:rFonts w:ascii="Calibri" w:hAnsi="Calibri"/>
                <w:sz w:val="22"/>
                <w:szCs w:val="22"/>
              </w:rPr>
              <w:t>Level 4</w:t>
            </w:r>
          </w:p>
        </w:tc>
        <w:tc>
          <w:tcPr>
            <w:tcW w:w="8640" w:type="dxa"/>
          </w:tcPr>
          <w:p w:rsidR="004A2568" w:rsidRPr="004D4399" w:rsidRDefault="004A2568" w:rsidP="004A2568">
            <w:pPr>
              <w:rPr>
                <w:rFonts w:ascii="Calibri" w:hAnsi="Calibri"/>
                <w:sz w:val="22"/>
                <w:szCs w:val="22"/>
              </w:rPr>
            </w:pPr>
            <w:r w:rsidRPr="004D4399">
              <w:rPr>
                <w:rFonts w:ascii="Calibri" w:hAnsi="Calibri"/>
                <w:sz w:val="22"/>
                <w:szCs w:val="22"/>
              </w:rPr>
              <w:t>Shows strong evidence of theme.</w:t>
            </w:r>
          </w:p>
          <w:p w:rsidR="004A2568" w:rsidRPr="004D4399" w:rsidRDefault="004A2568" w:rsidP="004A2568">
            <w:pPr>
              <w:rPr>
                <w:rFonts w:ascii="Calibri" w:hAnsi="Calibri"/>
                <w:sz w:val="22"/>
                <w:szCs w:val="22"/>
              </w:rPr>
            </w:pPr>
            <w:r w:rsidRPr="004D4399">
              <w:rPr>
                <w:rFonts w:ascii="Calibri" w:hAnsi="Calibri"/>
                <w:sz w:val="22"/>
                <w:szCs w:val="22"/>
              </w:rPr>
              <w:t>Shows creative inventiveness and imagination.</w:t>
            </w:r>
          </w:p>
          <w:p w:rsidR="004A2568" w:rsidRPr="004D4399" w:rsidRDefault="004A2568" w:rsidP="004A2568">
            <w:pPr>
              <w:rPr>
                <w:rFonts w:ascii="Calibri" w:hAnsi="Calibri"/>
                <w:sz w:val="22"/>
                <w:szCs w:val="22"/>
              </w:rPr>
            </w:pPr>
            <w:r w:rsidRPr="004D4399">
              <w:rPr>
                <w:rFonts w:ascii="Calibri" w:hAnsi="Calibri"/>
                <w:sz w:val="22"/>
                <w:szCs w:val="22"/>
              </w:rPr>
              <w:t>Communicates a personal message.</w:t>
            </w:r>
          </w:p>
          <w:p w:rsidR="004A2568" w:rsidRPr="004D4399" w:rsidRDefault="004A2568" w:rsidP="004A2568">
            <w:pPr>
              <w:rPr>
                <w:rFonts w:ascii="Calibri" w:hAnsi="Calibri"/>
                <w:sz w:val="22"/>
                <w:szCs w:val="22"/>
              </w:rPr>
            </w:pPr>
            <w:r w:rsidRPr="004D4399">
              <w:rPr>
                <w:rFonts w:ascii="Calibri" w:hAnsi="Calibri"/>
                <w:sz w:val="22"/>
                <w:szCs w:val="22"/>
              </w:rPr>
              <w:t>Artwork is 8” x 10” mounted on poster board with NO matt</w:t>
            </w:r>
          </w:p>
          <w:p w:rsidR="004A2568" w:rsidRPr="004D4399" w:rsidRDefault="004A2568" w:rsidP="004A2568">
            <w:pPr>
              <w:rPr>
                <w:rFonts w:ascii="Calibri" w:hAnsi="Calibri"/>
                <w:sz w:val="22"/>
                <w:szCs w:val="22"/>
              </w:rPr>
            </w:pPr>
            <w:r w:rsidRPr="004D4399">
              <w:rPr>
                <w:rFonts w:ascii="Calibri" w:hAnsi="Calibri"/>
                <w:sz w:val="22"/>
                <w:szCs w:val="22"/>
              </w:rPr>
              <w:t xml:space="preserve">Shows excellent technical use of media. </w:t>
            </w:r>
          </w:p>
        </w:tc>
      </w:tr>
      <w:tr w:rsidR="00FD0D84" w:rsidRPr="004D4399" w:rsidTr="004A2568">
        <w:tc>
          <w:tcPr>
            <w:tcW w:w="1368" w:type="dxa"/>
          </w:tcPr>
          <w:p w:rsidR="004A2568" w:rsidRPr="004D4399" w:rsidRDefault="004A2568" w:rsidP="004A2568">
            <w:pPr>
              <w:rPr>
                <w:rFonts w:ascii="Calibri" w:hAnsi="Calibri"/>
                <w:sz w:val="22"/>
                <w:szCs w:val="22"/>
              </w:rPr>
            </w:pPr>
            <w:r w:rsidRPr="004D4399">
              <w:rPr>
                <w:rFonts w:ascii="Calibri" w:hAnsi="Calibri"/>
                <w:sz w:val="22"/>
                <w:szCs w:val="22"/>
              </w:rPr>
              <w:t>Level 3</w:t>
            </w:r>
          </w:p>
        </w:tc>
        <w:tc>
          <w:tcPr>
            <w:tcW w:w="8640" w:type="dxa"/>
          </w:tcPr>
          <w:p w:rsidR="004A2568" w:rsidRPr="004D4399" w:rsidRDefault="004A2568" w:rsidP="004A2568">
            <w:pPr>
              <w:rPr>
                <w:rFonts w:ascii="Calibri" w:hAnsi="Calibri"/>
                <w:sz w:val="22"/>
                <w:szCs w:val="22"/>
              </w:rPr>
            </w:pPr>
            <w:r w:rsidRPr="004D4399">
              <w:rPr>
                <w:rFonts w:ascii="Calibri" w:hAnsi="Calibri"/>
                <w:sz w:val="22"/>
                <w:szCs w:val="22"/>
              </w:rPr>
              <w:t>Shows evidence of theme</w:t>
            </w:r>
          </w:p>
          <w:p w:rsidR="004A2568" w:rsidRPr="004D4399" w:rsidRDefault="004A2568" w:rsidP="004A2568">
            <w:pPr>
              <w:rPr>
                <w:rFonts w:ascii="Calibri" w:hAnsi="Calibri"/>
                <w:sz w:val="22"/>
                <w:szCs w:val="22"/>
              </w:rPr>
            </w:pPr>
            <w:r w:rsidRPr="004D4399">
              <w:rPr>
                <w:rFonts w:ascii="Calibri" w:hAnsi="Calibri"/>
                <w:sz w:val="22"/>
                <w:szCs w:val="22"/>
              </w:rPr>
              <w:t>Shows some creatively and personal inspiration.</w:t>
            </w:r>
          </w:p>
          <w:p w:rsidR="004A2568" w:rsidRPr="004D4399" w:rsidRDefault="004A2568" w:rsidP="004A2568">
            <w:pPr>
              <w:rPr>
                <w:rFonts w:ascii="Calibri" w:hAnsi="Calibri"/>
                <w:sz w:val="22"/>
                <w:szCs w:val="22"/>
              </w:rPr>
            </w:pPr>
            <w:r w:rsidRPr="004D4399">
              <w:rPr>
                <w:rFonts w:ascii="Calibri" w:hAnsi="Calibri"/>
                <w:sz w:val="22"/>
                <w:szCs w:val="22"/>
              </w:rPr>
              <w:t>Artwork is 8” x 10” mounted on poster board with NO matt</w:t>
            </w:r>
          </w:p>
          <w:p w:rsidR="004A2568" w:rsidRPr="004D4399" w:rsidRDefault="004A2568" w:rsidP="004A2568">
            <w:pPr>
              <w:rPr>
                <w:rFonts w:ascii="Calibri" w:hAnsi="Calibri"/>
                <w:sz w:val="22"/>
                <w:szCs w:val="22"/>
              </w:rPr>
            </w:pPr>
            <w:r w:rsidRPr="004D4399">
              <w:rPr>
                <w:rFonts w:ascii="Calibri" w:hAnsi="Calibri"/>
                <w:sz w:val="22"/>
                <w:szCs w:val="22"/>
              </w:rPr>
              <w:t>Shows good technical use of media.</w:t>
            </w:r>
          </w:p>
        </w:tc>
      </w:tr>
      <w:tr w:rsidR="00FD0D84" w:rsidRPr="004D4399" w:rsidTr="004A2568">
        <w:tc>
          <w:tcPr>
            <w:tcW w:w="1368" w:type="dxa"/>
          </w:tcPr>
          <w:p w:rsidR="004A2568" w:rsidRPr="004D4399" w:rsidRDefault="004A2568" w:rsidP="004A2568">
            <w:pPr>
              <w:rPr>
                <w:rFonts w:ascii="Calibri" w:hAnsi="Calibri"/>
                <w:sz w:val="22"/>
                <w:szCs w:val="22"/>
              </w:rPr>
            </w:pPr>
            <w:r w:rsidRPr="004D4399">
              <w:rPr>
                <w:rFonts w:ascii="Calibri" w:hAnsi="Calibri"/>
                <w:sz w:val="22"/>
                <w:szCs w:val="22"/>
              </w:rPr>
              <w:t>Level 2</w:t>
            </w:r>
          </w:p>
        </w:tc>
        <w:tc>
          <w:tcPr>
            <w:tcW w:w="8640" w:type="dxa"/>
          </w:tcPr>
          <w:p w:rsidR="004A2568" w:rsidRPr="004D4399" w:rsidRDefault="004A2568" w:rsidP="004A2568">
            <w:pPr>
              <w:rPr>
                <w:rFonts w:ascii="Calibri" w:hAnsi="Calibri"/>
                <w:sz w:val="22"/>
                <w:szCs w:val="22"/>
              </w:rPr>
            </w:pPr>
            <w:r w:rsidRPr="004D4399">
              <w:rPr>
                <w:rFonts w:ascii="Calibri" w:hAnsi="Calibri"/>
                <w:sz w:val="22"/>
                <w:szCs w:val="22"/>
              </w:rPr>
              <w:t>Shows little evidence of theme</w:t>
            </w:r>
          </w:p>
          <w:p w:rsidR="004A2568" w:rsidRPr="004D4399" w:rsidRDefault="004A2568" w:rsidP="004A2568">
            <w:pPr>
              <w:rPr>
                <w:rFonts w:ascii="Calibri" w:hAnsi="Calibri"/>
                <w:sz w:val="22"/>
                <w:szCs w:val="22"/>
              </w:rPr>
            </w:pPr>
            <w:r w:rsidRPr="004D4399">
              <w:rPr>
                <w:rFonts w:ascii="Calibri" w:hAnsi="Calibri"/>
                <w:sz w:val="22"/>
                <w:szCs w:val="22"/>
              </w:rPr>
              <w:t>Artwork is 8” x 10” mounted on poster board with NO matt</w:t>
            </w:r>
          </w:p>
          <w:p w:rsidR="004A2568" w:rsidRPr="004D4399" w:rsidRDefault="004A2568" w:rsidP="004A2568">
            <w:pPr>
              <w:rPr>
                <w:rFonts w:ascii="Calibri" w:hAnsi="Calibri"/>
                <w:sz w:val="22"/>
                <w:szCs w:val="22"/>
              </w:rPr>
            </w:pPr>
            <w:r w:rsidRPr="004D4399">
              <w:rPr>
                <w:rFonts w:ascii="Calibri" w:hAnsi="Calibri"/>
                <w:sz w:val="22"/>
                <w:szCs w:val="22"/>
              </w:rPr>
              <w:t>Relies on appropriated or copyrighted photographic resources but is technically accomplished.</w:t>
            </w:r>
          </w:p>
          <w:p w:rsidR="004A2568" w:rsidRPr="004D4399" w:rsidRDefault="004A2568" w:rsidP="004A2568">
            <w:pPr>
              <w:rPr>
                <w:rFonts w:ascii="Calibri" w:hAnsi="Calibri"/>
                <w:sz w:val="22"/>
                <w:szCs w:val="22"/>
              </w:rPr>
            </w:pPr>
            <w:r w:rsidRPr="004D4399">
              <w:rPr>
                <w:rFonts w:ascii="Calibri" w:hAnsi="Calibri"/>
                <w:sz w:val="22"/>
                <w:szCs w:val="22"/>
              </w:rPr>
              <w:t>Inconsistent use of media and appears not finished.</w:t>
            </w:r>
          </w:p>
        </w:tc>
      </w:tr>
      <w:tr w:rsidR="00FD0D84" w:rsidRPr="004D4399" w:rsidTr="004A2568">
        <w:tc>
          <w:tcPr>
            <w:tcW w:w="1368" w:type="dxa"/>
          </w:tcPr>
          <w:p w:rsidR="004A2568" w:rsidRPr="004D4399" w:rsidRDefault="004A2568" w:rsidP="004A2568">
            <w:pPr>
              <w:rPr>
                <w:rFonts w:ascii="Calibri" w:hAnsi="Calibri"/>
                <w:sz w:val="22"/>
                <w:szCs w:val="22"/>
              </w:rPr>
            </w:pPr>
            <w:r w:rsidRPr="004D4399">
              <w:rPr>
                <w:rFonts w:ascii="Calibri" w:hAnsi="Calibri"/>
                <w:sz w:val="22"/>
                <w:szCs w:val="22"/>
              </w:rPr>
              <w:t>Level 1</w:t>
            </w:r>
          </w:p>
        </w:tc>
        <w:tc>
          <w:tcPr>
            <w:tcW w:w="8640" w:type="dxa"/>
          </w:tcPr>
          <w:p w:rsidR="004A2568" w:rsidRPr="004D4399" w:rsidRDefault="004A2568" w:rsidP="004A2568">
            <w:pPr>
              <w:rPr>
                <w:rFonts w:ascii="Calibri" w:hAnsi="Calibri"/>
                <w:sz w:val="22"/>
                <w:szCs w:val="22"/>
              </w:rPr>
            </w:pPr>
            <w:r w:rsidRPr="004D4399">
              <w:rPr>
                <w:rFonts w:ascii="Calibri" w:hAnsi="Calibri"/>
                <w:sz w:val="22"/>
                <w:szCs w:val="22"/>
              </w:rPr>
              <w:t>Does not show any evidence of theme</w:t>
            </w:r>
          </w:p>
          <w:p w:rsidR="004A2568" w:rsidRPr="004D4399" w:rsidRDefault="004A2568" w:rsidP="004A2568">
            <w:pPr>
              <w:rPr>
                <w:rFonts w:ascii="Calibri" w:hAnsi="Calibri"/>
                <w:sz w:val="22"/>
                <w:szCs w:val="22"/>
              </w:rPr>
            </w:pPr>
            <w:r w:rsidRPr="004D4399">
              <w:rPr>
                <w:rFonts w:ascii="Calibri" w:hAnsi="Calibri"/>
                <w:sz w:val="22"/>
                <w:szCs w:val="22"/>
              </w:rPr>
              <w:t>Artwork is not 8” x 10”, NOT mounted on poster board</w:t>
            </w:r>
          </w:p>
          <w:p w:rsidR="004A2568" w:rsidRPr="004D4399" w:rsidRDefault="004A2568" w:rsidP="004A2568">
            <w:pPr>
              <w:rPr>
                <w:rFonts w:ascii="Calibri" w:hAnsi="Calibri"/>
                <w:sz w:val="22"/>
                <w:szCs w:val="22"/>
              </w:rPr>
            </w:pPr>
            <w:r w:rsidRPr="004D4399">
              <w:rPr>
                <w:rFonts w:ascii="Calibri" w:hAnsi="Calibri"/>
                <w:sz w:val="22"/>
                <w:szCs w:val="22"/>
              </w:rPr>
              <w:t>Relies heavily on appropriated or copyrighted photographic resources</w:t>
            </w:r>
          </w:p>
          <w:p w:rsidR="004A2568" w:rsidRPr="004D4399" w:rsidRDefault="004A2568" w:rsidP="004A2568">
            <w:pPr>
              <w:rPr>
                <w:rFonts w:ascii="Calibri" w:hAnsi="Calibri"/>
                <w:sz w:val="22"/>
                <w:szCs w:val="22"/>
              </w:rPr>
            </w:pPr>
            <w:r w:rsidRPr="004D4399">
              <w:rPr>
                <w:rFonts w:ascii="Calibri" w:hAnsi="Calibri"/>
                <w:sz w:val="22"/>
                <w:szCs w:val="22"/>
              </w:rPr>
              <w:t>Little or no control of media</w:t>
            </w:r>
          </w:p>
        </w:tc>
      </w:tr>
    </w:tbl>
    <w:p w:rsidR="008B5BAF" w:rsidRPr="004D4399" w:rsidRDefault="008B5BAF" w:rsidP="006D5503">
      <w:pPr>
        <w:widowControl w:val="0"/>
        <w:autoSpaceDE w:val="0"/>
        <w:autoSpaceDN w:val="0"/>
        <w:adjustRightInd w:val="0"/>
        <w:spacing w:line="300" w:lineRule="exact"/>
        <w:rPr>
          <w:rFonts w:ascii="Calibri" w:eastAsia="Times New Roman" w:hAnsi="Calibri" w:cs="Arial"/>
          <w:color w:val="000000"/>
          <w:sz w:val="22"/>
          <w:szCs w:val="22"/>
        </w:rPr>
      </w:pPr>
    </w:p>
    <w:p w:rsidR="009C33BD" w:rsidRPr="004D4399" w:rsidRDefault="00FD0D84" w:rsidP="00FD0D84">
      <w:pPr>
        <w:widowControl w:val="0"/>
        <w:autoSpaceDE w:val="0"/>
        <w:autoSpaceDN w:val="0"/>
        <w:adjustRightInd w:val="0"/>
        <w:spacing w:line="300" w:lineRule="exact"/>
        <w:ind w:left="2880" w:firstLine="720"/>
        <w:rPr>
          <w:rFonts w:ascii="Calibri" w:eastAsia="Times New Roman" w:hAnsi="Calibri" w:cs="Arial"/>
          <w:color w:val="000000"/>
          <w:sz w:val="22"/>
          <w:szCs w:val="22"/>
        </w:rPr>
      </w:pPr>
      <w:r w:rsidRPr="00FD0D84">
        <w:rPr>
          <w:rFonts w:ascii="Calibri" w:eastAsia="Times New Roman" w:hAnsi="Calibri" w:cs="Arial"/>
          <w:noProof/>
          <w:color w:val="000000"/>
          <w:sz w:val="22"/>
          <w:szCs w:val="22"/>
        </w:rPr>
        <w:drawing>
          <wp:anchor distT="0" distB="0" distL="114300" distR="114300" simplePos="0" relativeHeight="251661312" behindDoc="0" locked="0" layoutInCell="1" allowOverlap="1">
            <wp:simplePos x="0" y="0"/>
            <wp:positionH relativeFrom="column">
              <wp:posOffset>-47625</wp:posOffset>
            </wp:positionH>
            <wp:positionV relativeFrom="paragraph">
              <wp:posOffset>41910</wp:posOffset>
            </wp:positionV>
            <wp:extent cx="1428750" cy="628650"/>
            <wp:effectExtent l="19050" t="0" r="0" b="0"/>
            <wp:wrapSquare wrapText="bothSides"/>
            <wp:docPr id="4" name="Picture 12"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or Logo"/>
                    <pic:cNvPicPr>
                      <a:picLocks noChangeAspect="1" noChangeArrowheads="1"/>
                    </pic:cNvPicPr>
                  </pic:nvPicPr>
                  <pic:blipFill>
                    <a:blip r:embed="rId10" cstate="print"/>
                    <a:srcRect/>
                    <a:stretch>
                      <a:fillRect/>
                    </a:stretch>
                  </pic:blipFill>
                  <pic:spPr bwMode="auto">
                    <a:xfrm>
                      <a:off x="0" y="0"/>
                      <a:ext cx="1428750" cy="628650"/>
                    </a:xfrm>
                    <a:prstGeom prst="rect">
                      <a:avLst/>
                    </a:prstGeom>
                    <a:noFill/>
                    <a:ln w="9525">
                      <a:noFill/>
                      <a:miter lim="800000"/>
                      <a:headEnd/>
                      <a:tailEnd/>
                    </a:ln>
                  </pic:spPr>
                </pic:pic>
              </a:graphicData>
            </a:graphic>
          </wp:anchor>
        </w:drawing>
      </w:r>
      <w:r w:rsidR="006D5503" w:rsidRPr="004D4399">
        <w:rPr>
          <w:rFonts w:ascii="Calibri" w:eastAsia="Times New Roman" w:hAnsi="Calibri" w:cs="Arial"/>
          <w:color w:val="000000"/>
          <w:sz w:val="22"/>
          <w:szCs w:val="22"/>
        </w:rPr>
        <w:t xml:space="preserve">If you have any questions, please </w:t>
      </w:r>
      <w:r w:rsidR="003D40E0" w:rsidRPr="004D4399">
        <w:rPr>
          <w:rFonts w:ascii="Calibri" w:eastAsia="Times New Roman" w:hAnsi="Calibri" w:cs="Arial"/>
          <w:color w:val="000000"/>
          <w:sz w:val="22"/>
          <w:szCs w:val="22"/>
        </w:rPr>
        <w:t>contact</w:t>
      </w:r>
      <w:r w:rsidR="009C33BD" w:rsidRPr="004D4399">
        <w:rPr>
          <w:rFonts w:ascii="Calibri" w:eastAsia="Times New Roman" w:hAnsi="Calibri" w:cs="Arial"/>
          <w:color w:val="000000"/>
          <w:sz w:val="22"/>
          <w:szCs w:val="22"/>
        </w:rPr>
        <w:t>:</w:t>
      </w:r>
      <w:r w:rsidR="003D40E0" w:rsidRPr="004D4399">
        <w:rPr>
          <w:rFonts w:ascii="Calibri" w:eastAsia="Times New Roman" w:hAnsi="Calibri" w:cs="Arial"/>
          <w:color w:val="000000"/>
          <w:sz w:val="22"/>
          <w:szCs w:val="22"/>
        </w:rPr>
        <w:t xml:space="preserve"> </w:t>
      </w:r>
    </w:p>
    <w:p w:rsidR="009C33BD" w:rsidRPr="004D4399" w:rsidRDefault="006D5503" w:rsidP="00FD0D84">
      <w:pPr>
        <w:widowControl w:val="0"/>
        <w:autoSpaceDE w:val="0"/>
        <w:autoSpaceDN w:val="0"/>
        <w:adjustRightInd w:val="0"/>
        <w:spacing w:line="300" w:lineRule="exact"/>
        <w:ind w:left="3600"/>
        <w:rPr>
          <w:rFonts w:ascii="Calibri" w:eastAsia="Times New Roman" w:hAnsi="Calibri" w:cs="Arial"/>
          <w:color w:val="000000"/>
          <w:sz w:val="22"/>
          <w:szCs w:val="22"/>
        </w:rPr>
      </w:pPr>
      <w:r w:rsidRPr="004D4399">
        <w:rPr>
          <w:rFonts w:ascii="Calibri" w:eastAsia="Times New Roman" w:hAnsi="Calibri" w:cs="Arial"/>
          <w:color w:val="000000"/>
          <w:sz w:val="22"/>
          <w:szCs w:val="22"/>
        </w:rPr>
        <w:t xml:space="preserve">Bethany Mead, Education Coordinator </w:t>
      </w:r>
    </w:p>
    <w:p w:rsidR="004A2568" w:rsidRPr="004D4399" w:rsidRDefault="001A6BB5" w:rsidP="00FD0D84">
      <w:pPr>
        <w:widowControl w:val="0"/>
        <w:autoSpaceDE w:val="0"/>
        <w:autoSpaceDN w:val="0"/>
        <w:adjustRightInd w:val="0"/>
        <w:spacing w:line="300" w:lineRule="exact"/>
        <w:ind w:left="2880" w:firstLine="720"/>
        <w:rPr>
          <w:rFonts w:ascii="Calibri" w:eastAsia="Times New Roman" w:hAnsi="Calibri" w:cs="Arial"/>
          <w:color w:val="000000"/>
          <w:sz w:val="22"/>
          <w:szCs w:val="22"/>
        </w:rPr>
      </w:pPr>
      <w:hyperlink r:id="rId13" w:history="1">
        <w:r w:rsidR="009C33BD" w:rsidRPr="004D4399">
          <w:rPr>
            <w:rStyle w:val="Hyperlink"/>
            <w:rFonts w:ascii="Calibri" w:eastAsia="Times New Roman" w:hAnsi="Calibri" w:cs="Arial"/>
            <w:sz w:val="22"/>
            <w:szCs w:val="22"/>
          </w:rPr>
          <w:t>bmead@thedali.org</w:t>
        </w:r>
      </w:hyperlink>
      <w:r w:rsidR="006D5503" w:rsidRPr="004D4399">
        <w:rPr>
          <w:rFonts w:ascii="Calibri" w:eastAsia="Times New Roman" w:hAnsi="Calibri" w:cs="Arial"/>
          <w:color w:val="000000"/>
          <w:sz w:val="22"/>
          <w:szCs w:val="22"/>
        </w:rPr>
        <w:t xml:space="preserve">, </w:t>
      </w:r>
      <w:proofErr w:type="gramStart"/>
      <w:r w:rsidR="006D5503" w:rsidRPr="004D4399">
        <w:rPr>
          <w:rFonts w:ascii="Calibri" w:eastAsia="Times New Roman" w:hAnsi="Calibri" w:cs="Arial"/>
          <w:color w:val="000000"/>
          <w:sz w:val="22"/>
          <w:szCs w:val="22"/>
        </w:rPr>
        <w:t xml:space="preserve">or </w:t>
      </w:r>
      <w:r w:rsidR="009C33BD" w:rsidRPr="004D4399">
        <w:rPr>
          <w:rFonts w:ascii="Calibri" w:eastAsia="Times New Roman" w:hAnsi="Calibri" w:cs="Arial"/>
          <w:color w:val="000000"/>
          <w:sz w:val="22"/>
          <w:szCs w:val="22"/>
        </w:rPr>
        <w:t xml:space="preserve"> 727</w:t>
      </w:r>
      <w:proofErr w:type="gramEnd"/>
      <w:r w:rsidR="009C33BD" w:rsidRPr="004D4399">
        <w:rPr>
          <w:rFonts w:ascii="Calibri" w:eastAsia="Times New Roman" w:hAnsi="Calibri" w:cs="Arial"/>
          <w:color w:val="000000"/>
          <w:sz w:val="22"/>
          <w:szCs w:val="22"/>
        </w:rPr>
        <w:t>-</w:t>
      </w:r>
      <w:r w:rsidR="00CD0F3B" w:rsidRPr="004D4399">
        <w:rPr>
          <w:rFonts w:ascii="Calibri" w:eastAsia="Times New Roman" w:hAnsi="Calibri" w:cs="Arial"/>
          <w:color w:val="000000"/>
          <w:sz w:val="22"/>
          <w:szCs w:val="22"/>
        </w:rPr>
        <w:t>6</w:t>
      </w:r>
      <w:r w:rsidR="003D40E0" w:rsidRPr="004D4399">
        <w:rPr>
          <w:rFonts w:ascii="Calibri" w:eastAsia="Times New Roman" w:hAnsi="Calibri" w:cs="Arial"/>
          <w:color w:val="000000"/>
          <w:sz w:val="22"/>
          <w:szCs w:val="22"/>
        </w:rPr>
        <w:t>23-</w:t>
      </w:r>
      <w:r w:rsidR="00CD0F3B" w:rsidRPr="004D4399">
        <w:rPr>
          <w:rFonts w:ascii="Calibri" w:eastAsia="Times New Roman" w:hAnsi="Calibri" w:cs="Arial"/>
          <w:color w:val="000000"/>
          <w:sz w:val="22"/>
          <w:szCs w:val="22"/>
        </w:rPr>
        <w:t>4730</w:t>
      </w:r>
    </w:p>
    <w:p w:rsidR="006D5503" w:rsidRPr="004D4399" w:rsidRDefault="00CD0F3B" w:rsidP="00FD0D84">
      <w:pPr>
        <w:widowControl w:val="0"/>
        <w:autoSpaceDE w:val="0"/>
        <w:autoSpaceDN w:val="0"/>
        <w:adjustRightInd w:val="0"/>
        <w:ind w:left="2880" w:firstLine="720"/>
        <w:rPr>
          <w:rFonts w:ascii="Calibri" w:eastAsia="Times New Roman" w:hAnsi="Calibri" w:cs="Arial"/>
          <w:color w:val="0000FF"/>
          <w:sz w:val="22"/>
          <w:szCs w:val="22"/>
        </w:rPr>
      </w:pPr>
      <w:r w:rsidRPr="004D4399">
        <w:rPr>
          <w:rFonts w:ascii="Calibri" w:hAnsi="Calibri" w:cs="Arial"/>
          <w:noProof/>
          <w:sz w:val="22"/>
          <w:szCs w:val="22"/>
        </w:rPr>
        <w:t>One Dal</w:t>
      </w:r>
      <w:r w:rsidR="009C33BD" w:rsidRPr="004D4399">
        <w:rPr>
          <w:rFonts w:ascii="Calibri" w:hAnsi="Calibri" w:cs="Arial"/>
          <w:noProof/>
          <w:sz w:val="22"/>
          <w:szCs w:val="22"/>
        </w:rPr>
        <w:t>i</w:t>
      </w:r>
      <w:r w:rsidRPr="004D4399">
        <w:rPr>
          <w:rFonts w:ascii="Calibri" w:hAnsi="Calibri" w:cs="Arial"/>
          <w:noProof/>
          <w:sz w:val="22"/>
          <w:szCs w:val="22"/>
        </w:rPr>
        <w:t xml:space="preserve"> Blvd., </w:t>
      </w:r>
      <w:r w:rsidR="006D5503" w:rsidRPr="004D4399">
        <w:rPr>
          <w:rFonts w:ascii="Calibri" w:eastAsia="Times New Roman" w:hAnsi="Calibri" w:cs="Arial"/>
          <w:color w:val="000000"/>
          <w:sz w:val="22"/>
          <w:szCs w:val="22"/>
        </w:rPr>
        <w:t>St. Petersburg, FL 33701</w:t>
      </w:r>
      <w:r w:rsidR="009C33BD" w:rsidRPr="004D4399">
        <w:rPr>
          <w:rFonts w:ascii="Calibri" w:eastAsia="Times New Roman" w:hAnsi="Calibri" w:cs="Arial"/>
          <w:color w:val="0000FF"/>
          <w:sz w:val="22"/>
          <w:szCs w:val="22"/>
        </w:rPr>
        <w:t xml:space="preserve"> </w:t>
      </w:r>
    </w:p>
    <w:p w:rsidR="006D5503" w:rsidRPr="004D4399" w:rsidRDefault="006D5503" w:rsidP="006D5503">
      <w:pPr>
        <w:widowControl w:val="0"/>
        <w:autoSpaceDE w:val="0"/>
        <w:autoSpaceDN w:val="0"/>
        <w:adjustRightInd w:val="0"/>
        <w:rPr>
          <w:rFonts w:ascii="Calibri" w:eastAsia="Times New Roman" w:hAnsi="Calibri" w:cs="Arial"/>
          <w:color w:val="0000FF"/>
          <w:sz w:val="22"/>
          <w:szCs w:val="22"/>
        </w:rPr>
      </w:pPr>
    </w:p>
    <w:p w:rsidR="00AB03C3" w:rsidRPr="004D4399" w:rsidRDefault="00AB03C3" w:rsidP="00AC628B">
      <w:pPr>
        <w:widowControl w:val="0"/>
        <w:autoSpaceDE w:val="0"/>
        <w:autoSpaceDN w:val="0"/>
        <w:adjustRightInd w:val="0"/>
        <w:rPr>
          <w:rFonts w:ascii="Calibri" w:eastAsia="Times New Roman" w:hAnsi="Calibri" w:cs="Arial"/>
          <w:color w:val="000000"/>
          <w:sz w:val="22"/>
          <w:szCs w:val="22"/>
        </w:rPr>
      </w:pPr>
    </w:p>
    <w:sectPr w:rsidR="00AB03C3" w:rsidRPr="004D4399" w:rsidSect="00F64844">
      <w:footerReference w:type="default" r:id="rId14"/>
      <w:pgSz w:w="12240" w:h="15840"/>
      <w:pgMar w:top="1080" w:right="1080" w:bottom="108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B24" w:rsidRDefault="00914B24" w:rsidP="00647526">
      <w:r>
        <w:separator/>
      </w:r>
    </w:p>
  </w:endnote>
  <w:endnote w:type="continuationSeparator" w:id="0">
    <w:p w:rsidR="00914B24" w:rsidRDefault="00914B24" w:rsidP="006475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rs Eaves OT">
    <w:panose1 w:val="00000000000000000000"/>
    <w:charset w:val="00"/>
    <w:family w:val="modern"/>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Century Schoolbook BT">
    <w:altName w:val="Times New Roman"/>
    <w:panose1 w:val="00000000000000000000"/>
    <w:charset w:val="00"/>
    <w:family w:val="auto"/>
    <w:notTrueType/>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26" w:rsidRDefault="00647526">
    <w:pPr>
      <w:pStyle w:val="Footer"/>
      <w:jc w:val="center"/>
    </w:pPr>
    <w:r>
      <w:t xml:space="preserve">Page </w:t>
    </w:r>
    <w:sdt>
      <w:sdtPr>
        <w:id w:val="15321190"/>
        <w:docPartObj>
          <w:docPartGallery w:val="Page Numbers (Bottom of Page)"/>
          <w:docPartUnique/>
        </w:docPartObj>
      </w:sdtPr>
      <w:sdtContent>
        <w:fldSimple w:instr=" PAGE   \* MERGEFORMAT ">
          <w:r w:rsidR="004D01EB">
            <w:rPr>
              <w:noProof/>
            </w:rPr>
            <w:t>2</w:t>
          </w:r>
        </w:fldSimple>
      </w:sdtContent>
    </w:sdt>
  </w:p>
  <w:p w:rsidR="00647526" w:rsidRDefault="00647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B24" w:rsidRDefault="00914B24" w:rsidP="00647526">
      <w:r>
        <w:separator/>
      </w:r>
    </w:p>
  </w:footnote>
  <w:footnote w:type="continuationSeparator" w:id="0">
    <w:p w:rsidR="00914B24" w:rsidRDefault="00914B24" w:rsidP="006475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176D7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F15C7"/>
    <w:multiLevelType w:val="hybridMultilevel"/>
    <w:tmpl w:val="3B6648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D1141AA"/>
    <w:multiLevelType w:val="hybridMultilevel"/>
    <w:tmpl w:val="C1B83E62"/>
    <w:lvl w:ilvl="0" w:tplc="5C2219D6">
      <w:start w:val="1"/>
      <w:numFmt w:val="bullet"/>
      <w:lvlText w:val=""/>
      <w:lvlJc w:val="left"/>
      <w:pPr>
        <w:tabs>
          <w:tab w:val="num" w:pos="720"/>
        </w:tabs>
        <w:ind w:left="720" w:hanging="360"/>
      </w:pPr>
      <w:rPr>
        <w:rFonts w:ascii="Symbol" w:hAnsi="Symbol" w:hint="default"/>
      </w:rPr>
    </w:lvl>
    <w:lvl w:ilvl="1" w:tplc="72C2DE26" w:tentative="1">
      <w:start w:val="1"/>
      <w:numFmt w:val="bullet"/>
      <w:lvlText w:val="o"/>
      <w:lvlJc w:val="left"/>
      <w:pPr>
        <w:tabs>
          <w:tab w:val="num" w:pos="1440"/>
        </w:tabs>
        <w:ind w:left="1440" w:hanging="360"/>
      </w:pPr>
      <w:rPr>
        <w:rFonts w:ascii="Courier New" w:hAnsi="Courier New" w:hint="default"/>
      </w:rPr>
    </w:lvl>
    <w:lvl w:ilvl="2" w:tplc="FE5A4BD6" w:tentative="1">
      <w:start w:val="1"/>
      <w:numFmt w:val="bullet"/>
      <w:lvlText w:val=""/>
      <w:lvlJc w:val="left"/>
      <w:pPr>
        <w:tabs>
          <w:tab w:val="num" w:pos="2160"/>
        </w:tabs>
        <w:ind w:left="2160" w:hanging="360"/>
      </w:pPr>
      <w:rPr>
        <w:rFonts w:ascii="Wingdings" w:hAnsi="Wingdings" w:hint="default"/>
      </w:rPr>
    </w:lvl>
    <w:lvl w:ilvl="3" w:tplc="ACC6DD0A" w:tentative="1">
      <w:start w:val="1"/>
      <w:numFmt w:val="bullet"/>
      <w:lvlText w:val=""/>
      <w:lvlJc w:val="left"/>
      <w:pPr>
        <w:tabs>
          <w:tab w:val="num" w:pos="2880"/>
        </w:tabs>
        <w:ind w:left="2880" w:hanging="360"/>
      </w:pPr>
      <w:rPr>
        <w:rFonts w:ascii="Symbol" w:hAnsi="Symbol" w:hint="default"/>
      </w:rPr>
    </w:lvl>
    <w:lvl w:ilvl="4" w:tplc="4F2A7B24" w:tentative="1">
      <w:start w:val="1"/>
      <w:numFmt w:val="bullet"/>
      <w:lvlText w:val="o"/>
      <w:lvlJc w:val="left"/>
      <w:pPr>
        <w:tabs>
          <w:tab w:val="num" w:pos="3600"/>
        </w:tabs>
        <w:ind w:left="3600" w:hanging="360"/>
      </w:pPr>
      <w:rPr>
        <w:rFonts w:ascii="Courier New" w:hAnsi="Courier New" w:hint="default"/>
      </w:rPr>
    </w:lvl>
    <w:lvl w:ilvl="5" w:tplc="7BF86D30" w:tentative="1">
      <w:start w:val="1"/>
      <w:numFmt w:val="bullet"/>
      <w:lvlText w:val=""/>
      <w:lvlJc w:val="left"/>
      <w:pPr>
        <w:tabs>
          <w:tab w:val="num" w:pos="4320"/>
        </w:tabs>
        <w:ind w:left="4320" w:hanging="360"/>
      </w:pPr>
      <w:rPr>
        <w:rFonts w:ascii="Wingdings" w:hAnsi="Wingdings" w:hint="default"/>
      </w:rPr>
    </w:lvl>
    <w:lvl w:ilvl="6" w:tplc="2EF86C04" w:tentative="1">
      <w:start w:val="1"/>
      <w:numFmt w:val="bullet"/>
      <w:lvlText w:val=""/>
      <w:lvlJc w:val="left"/>
      <w:pPr>
        <w:tabs>
          <w:tab w:val="num" w:pos="5040"/>
        </w:tabs>
        <w:ind w:left="5040" w:hanging="360"/>
      </w:pPr>
      <w:rPr>
        <w:rFonts w:ascii="Symbol" w:hAnsi="Symbol" w:hint="default"/>
      </w:rPr>
    </w:lvl>
    <w:lvl w:ilvl="7" w:tplc="42901642" w:tentative="1">
      <w:start w:val="1"/>
      <w:numFmt w:val="bullet"/>
      <w:lvlText w:val="o"/>
      <w:lvlJc w:val="left"/>
      <w:pPr>
        <w:tabs>
          <w:tab w:val="num" w:pos="5760"/>
        </w:tabs>
        <w:ind w:left="5760" w:hanging="360"/>
      </w:pPr>
      <w:rPr>
        <w:rFonts w:ascii="Courier New" w:hAnsi="Courier New" w:hint="default"/>
      </w:rPr>
    </w:lvl>
    <w:lvl w:ilvl="8" w:tplc="37D09F8E" w:tentative="1">
      <w:start w:val="1"/>
      <w:numFmt w:val="bullet"/>
      <w:lvlText w:val=""/>
      <w:lvlJc w:val="left"/>
      <w:pPr>
        <w:tabs>
          <w:tab w:val="num" w:pos="6480"/>
        </w:tabs>
        <w:ind w:left="6480" w:hanging="360"/>
      </w:pPr>
      <w:rPr>
        <w:rFonts w:ascii="Wingdings" w:hAnsi="Wingdings" w:hint="default"/>
      </w:rPr>
    </w:lvl>
  </w:abstractNum>
  <w:abstractNum w:abstractNumId="3">
    <w:nsid w:val="25D51308"/>
    <w:multiLevelType w:val="hybridMultilevel"/>
    <w:tmpl w:val="87067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8B033A2"/>
    <w:multiLevelType w:val="hybridMultilevel"/>
    <w:tmpl w:val="F9D8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12653"/>
    <w:multiLevelType w:val="hybridMultilevel"/>
    <w:tmpl w:val="EF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82067"/>
    <w:multiLevelType w:val="hybridMultilevel"/>
    <w:tmpl w:val="9F8C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9226F"/>
    <w:multiLevelType w:val="hybridMultilevel"/>
    <w:tmpl w:val="76E2225C"/>
    <w:lvl w:ilvl="0" w:tplc="3D763A32">
      <w:start w:val="1"/>
      <w:numFmt w:val="bullet"/>
      <w:lvlText w:val=""/>
      <w:lvlJc w:val="left"/>
      <w:pPr>
        <w:tabs>
          <w:tab w:val="num" w:pos="720"/>
        </w:tabs>
        <w:ind w:left="720" w:hanging="360"/>
      </w:pPr>
      <w:rPr>
        <w:rFonts w:ascii="Symbol" w:hAnsi="Symbol" w:hint="default"/>
      </w:rPr>
    </w:lvl>
    <w:lvl w:ilvl="1" w:tplc="E8C0B532" w:tentative="1">
      <w:start w:val="1"/>
      <w:numFmt w:val="bullet"/>
      <w:lvlText w:val="o"/>
      <w:lvlJc w:val="left"/>
      <w:pPr>
        <w:tabs>
          <w:tab w:val="num" w:pos="1440"/>
        </w:tabs>
        <w:ind w:left="1440" w:hanging="360"/>
      </w:pPr>
      <w:rPr>
        <w:rFonts w:ascii="Courier New" w:hAnsi="Courier New" w:hint="default"/>
      </w:rPr>
    </w:lvl>
    <w:lvl w:ilvl="2" w:tplc="F370A858" w:tentative="1">
      <w:start w:val="1"/>
      <w:numFmt w:val="bullet"/>
      <w:lvlText w:val=""/>
      <w:lvlJc w:val="left"/>
      <w:pPr>
        <w:tabs>
          <w:tab w:val="num" w:pos="2160"/>
        </w:tabs>
        <w:ind w:left="2160" w:hanging="360"/>
      </w:pPr>
      <w:rPr>
        <w:rFonts w:ascii="Wingdings" w:hAnsi="Wingdings" w:hint="default"/>
      </w:rPr>
    </w:lvl>
    <w:lvl w:ilvl="3" w:tplc="D37007BA" w:tentative="1">
      <w:start w:val="1"/>
      <w:numFmt w:val="bullet"/>
      <w:lvlText w:val=""/>
      <w:lvlJc w:val="left"/>
      <w:pPr>
        <w:tabs>
          <w:tab w:val="num" w:pos="2880"/>
        </w:tabs>
        <w:ind w:left="2880" w:hanging="360"/>
      </w:pPr>
      <w:rPr>
        <w:rFonts w:ascii="Symbol" w:hAnsi="Symbol" w:hint="default"/>
      </w:rPr>
    </w:lvl>
    <w:lvl w:ilvl="4" w:tplc="A9E8CED4" w:tentative="1">
      <w:start w:val="1"/>
      <w:numFmt w:val="bullet"/>
      <w:lvlText w:val="o"/>
      <w:lvlJc w:val="left"/>
      <w:pPr>
        <w:tabs>
          <w:tab w:val="num" w:pos="3600"/>
        </w:tabs>
        <w:ind w:left="3600" w:hanging="360"/>
      </w:pPr>
      <w:rPr>
        <w:rFonts w:ascii="Courier New" w:hAnsi="Courier New" w:hint="default"/>
      </w:rPr>
    </w:lvl>
    <w:lvl w:ilvl="5" w:tplc="2F6CC85C" w:tentative="1">
      <w:start w:val="1"/>
      <w:numFmt w:val="bullet"/>
      <w:lvlText w:val=""/>
      <w:lvlJc w:val="left"/>
      <w:pPr>
        <w:tabs>
          <w:tab w:val="num" w:pos="4320"/>
        </w:tabs>
        <w:ind w:left="4320" w:hanging="360"/>
      </w:pPr>
      <w:rPr>
        <w:rFonts w:ascii="Wingdings" w:hAnsi="Wingdings" w:hint="default"/>
      </w:rPr>
    </w:lvl>
    <w:lvl w:ilvl="6" w:tplc="0D084ED6" w:tentative="1">
      <w:start w:val="1"/>
      <w:numFmt w:val="bullet"/>
      <w:lvlText w:val=""/>
      <w:lvlJc w:val="left"/>
      <w:pPr>
        <w:tabs>
          <w:tab w:val="num" w:pos="5040"/>
        </w:tabs>
        <w:ind w:left="5040" w:hanging="360"/>
      </w:pPr>
      <w:rPr>
        <w:rFonts w:ascii="Symbol" w:hAnsi="Symbol" w:hint="default"/>
      </w:rPr>
    </w:lvl>
    <w:lvl w:ilvl="7" w:tplc="C3FC39A6" w:tentative="1">
      <w:start w:val="1"/>
      <w:numFmt w:val="bullet"/>
      <w:lvlText w:val="o"/>
      <w:lvlJc w:val="left"/>
      <w:pPr>
        <w:tabs>
          <w:tab w:val="num" w:pos="5760"/>
        </w:tabs>
        <w:ind w:left="5760" w:hanging="360"/>
      </w:pPr>
      <w:rPr>
        <w:rFonts w:ascii="Courier New" w:hAnsi="Courier New" w:hint="default"/>
      </w:rPr>
    </w:lvl>
    <w:lvl w:ilvl="8" w:tplc="ED4893E6" w:tentative="1">
      <w:start w:val="1"/>
      <w:numFmt w:val="bullet"/>
      <w:lvlText w:val=""/>
      <w:lvlJc w:val="left"/>
      <w:pPr>
        <w:tabs>
          <w:tab w:val="num" w:pos="6480"/>
        </w:tabs>
        <w:ind w:left="6480" w:hanging="360"/>
      </w:pPr>
      <w:rPr>
        <w:rFonts w:ascii="Wingdings" w:hAnsi="Wingdings" w:hint="default"/>
      </w:rPr>
    </w:lvl>
  </w:abstractNum>
  <w:abstractNum w:abstractNumId="8">
    <w:nsid w:val="36255ADB"/>
    <w:multiLevelType w:val="hybridMultilevel"/>
    <w:tmpl w:val="AF700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5F1ED3"/>
    <w:multiLevelType w:val="hybridMultilevel"/>
    <w:tmpl w:val="902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ED34F4"/>
    <w:multiLevelType w:val="hybridMultilevel"/>
    <w:tmpl w:val="E6B66B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8DA1D52"/>
    <w:multiLevelType w:val="hybridMultilevel"/>
    <w:tmpl w:val="28B4C3CE"/>
    <w:lvl w:ilvl="0" w:tplc="EDFC602A">
      <w:start w:val="1"/>
      <w:numFmt w:val="bullet"/>
      <w:lvlText w:val=""/>
      <w:lvlJc w:val="left"/>
      <w:pPr>
        <w:tabs>
          <w:tab w:val="num" w:pos="720"/>
        </w:tabs>
        <w:ind w:left="720" w:hanging="360"/>
      </w:pPr>
      <w:rPr>
        <w:rFonts w:ascii="Symbol" w:hAnsi="Symbol" w:hint="default"/>
      </w:rPr>
    </w:lvl>
    <w:lvl w:ilvl="1" w:tplc="B2A6F6CA" w:tentative="1">
      <w:start w:val="1"/>
      <w:numFmt w:val="bullet"/>
      <w:lvlText w:val="o"/>
      <w:lvlJc w:val="left"/>
      <w:pPr>
        <w:tabs>
          <w:tab w:val="num" w:pos="1440"/>
        </w:tabs>
        <w:ind w:left="1440" w:hanging="360"/>
      </w:pPr>
      <w:rPr>
        <w:rFonts w:ascii="Courier New" w:hAnsi="Courier New" w:hint="default"/>
      </w:rPr>
    </w:lvl>
    <w:lvl w:ilvl="2" w:tplc="32565D18" w:tentative="1">
      <w:start w:val="1"/>
      <w:numFmt w:val="bullet"/>
      <w:lvlText w:val=""/>
      <w:lvlJc w:val="left"/>
      <w:pPr>
        <w:tabs>
          <w:tab w:val="num" w:pos="2160"/>
        </w:tabs>
        <w:ind w:left="2160" w:hanging="360"/>
      </w:pPr>
      <w:rPr>
        <w:rFonts w:ascii="Wingdings" w:hAnsi="Wingdings" w:hint="default"/>
      </w:rPr>
    </w:lvl>
    <w:lvl w:ilvl="3" w:tplc="D45A1FF0" w:tentative="1">
      <w:start w:val="1"/>
      <w:numFmt w:val="bullet"/>
      <w:lvlText w:val=""/>
      <w:lvlJc w:val="left"/>
      <w:pPr>
        <w:tabs>
          <w:tab w:val="num" w:pos="2880"/>
        </w:tabs>
        <w:ind w:left="2880" w:hanging="360"/>
      </w:pPr>
      <w:rPr>
        <w:rFonts w:ascii="Symbol" w:hAnsi="Symbol" w:hint="default"/>
      </w:rPr>
    </w:lvl>
    <w:lvl w:ilvl="4" w:tplc="B254E47C" w:tentative="1">
      <w:start w:val="1"/>
      <w:numFmt w:val="bullet"/>
      <w:lvlText w:val="o"/>
      <w:lvlJc w:val="left"/>
      <w:pPr>
        <w:tabs>
          <w:tab w:val="num" w:pos="3600"/>
        </w:tabs>
        <w:ind w:left="3600" w:hanging="360"/>
      </w:pPr>
      <w:rPr>
        <w:rFonts w:ascii="Courier New" w:hAnsi="Courier New" w:hint="default"/>
      </w:rPr>
    </w:lvl>
    <w:lvl w:ilvl="5" w:tplc="1FDEE790" w:tentative="1">
      <w:start w:val="1"/>
      <w:numFmt w:val="bullet"/>
      <w:lvlText w:val=""/>
      <w:lvlJc w:val="left"/>
      <w:pPr>
        <w:tabs>
          <w:tab w:val="num" w:pos="4320"/>
        </w:tabs>
        <w:ind w:left="4320" w:hanging="360"/>
      </w:pPr>
      <w:rPr>
        <w:rFonts w:ascii="Wingdings" w:hAnsi="Wingdings" w:hint="default"/>
      </w:rPr>
    </w:lvl>
    <w:lvl w:ilvl="6" w:tplc="1910F1AC" w:tentative="1">
      <w:start w:val="1"/>
      <w:numFmt w:val="bullet"/>
      <w:lvlText w:val=""/>
      <w:lvlJc w:val="left"/>
      <w:pPr>
        <w:tabs>
          <w:tab w:val="num" w:pos="5040"/>
        </w:tabs>
        <w:ind w:left="5040" w:hanging="360"/>
      </w:pPr>
      <w:rPr>
        <w:rFonts w:ascii="Symbol" w:hAnsi="Symbol" w:hint="default"/>
      </w:rPr>
    </w:lvl>
    <w:lvl w:ilvl="7" w:tplc="0CE040F4" w:tentative="1">
      <w:start w:val="1"/>
      <w:numFmt w:val="bullet"/>
      <w:lvlText w:val="o"/>
      <w:lvlJc w:val="left"/>
      <w:pPr>
        <w:tabs>
          <w:tab w:val="num" w:pos="5760"/>
        </w:tabs>
        <w:ind w:left="5760" w:hanging="360"/>
      </w:pPr>
      <w:rPr>
        <w:rFonts w:ascii="Courier New" w:hAnsi="Courier New" w:hint="default"/>
      </w:rPr>
    </w:lvl>
    <w:lvl w:ilvl="8" w:tplc="3E48E104" w:tentative="1">
      <w:start w:val="1"/>
      <w:numFmt w:val="bullet"/>
      <w:lvlText w:val=""/>
      <w:lvlJc w:val="left"/>
      <w:pPr>
        <w:tabs>
          <w:tab w:val="num" w:pos="6480"/>
        </w:tabs>
        <w:ind w:left="6480" w:hanging="360"/>
      </w:pPr>
      <w:rPr>
        <w:rFonts w:ascii="Wingdings" w:hAnsi="Wingdings" w:hint="default"/>
      </w:rPr>
    </w:lvl>
  </w:abstractNum>
  <w:abstractNum w:abstractNumId="12">
    <w:nsid w:val="58E515FB"/>
    <w:multiLevelType w:val="hybridMultilevel"/>
    <w:tmpl w:val="F5960E3E"/>
    <w:lvl w:ilvl="0" w:tplc="787CD2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659AB"/>
    <w:multiLevelType w:val="hybridMultilevel"/>
    <w:tmpl w:val="648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6079BD"/>
    <w:multiLevelType w:val="hybridMultilevel"/>
    <w:tmpl w:val="06D67F3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C7509AB"/>
    <w:multiLevelType w:val="hybridMultilevel"/>
    <w:tmpl w:val="95CAF314"/>
    <w:lvl w:ilvl="0" w:tplc="B1E4E742">
      <w:numFmt w:val="bullet"/>
      <w:lvlText w:val="•"/>
      <w:lvlJc w:val="left"/>
      <w:pPr>
        <w:ind w:left="1080" w:hanging="720"/>
      </w:pPr>
      <w:rPr>
        <w:rFonts w:ascii="Mrs Eaves OT" w:eastAsia="Times" w:hAnsi="Mrs Eaves O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074B15"/>
    <w:multiLevelType w:val="hybridMultilevel"/>
    <w:tmpl w:val="EA12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260B6D"/>
    <w:multiLevelType w:val="hybridMultilevel"/>
    <w:tmpl w:val="76588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863445"/>
    <w:multiLevelType w:val="hybridMultilevel"/>
    <w:tmpl w:val="1100A998"/>
    <w:lvl w:ilvl="0" w:tplc="787CD2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1"/>
  </w:num>
  <w:num w:numId="4">
    <w:abstractNumId w:val="7"/>
  </w:num>
  <w:num w:numId="5">
    <w:abstractNumId w:val="1"/>
  </w:num>
  <w:num w:numId="6">
    <w:abstractNumId w:val="8"/>
  </w:num>
  <w:num w:numId="7">
    <w:abstractNumId w:val="3"/>
  </w:num>
  <w:num w:numId="8">
    <w:abstractNumId w:val="9"/>
  </w:num>
  <w:num w:numId="9">
    <w:abstractNumId w:val="12"/>
  </w:num>
  <w:num w:numId="10">
    <w:abstractNumId w:val="18"/>
  </w:num>
  <w:num w:numId="11">
    <w:abstractNumId w:val="5"/>
  </w:num>
  <w:num w:numId="12">
    <w:abstractNumId w:val="15"/>
  </w:num>
  <w:num w:numId="13">
    <w:abstractNumId w:val="18"/>
  </w:num>
  <w:num w:numId="14">
    <w:abstractNumId w:val="0"/>
  </w:num>
  <w:num w:numId="15">
    <w:abstractNumId w:val="17"/>
  </w:num>
  <w:num w:numId="16">
    <w:abstractNumId w:val="16"/>
  </w:num>
  <w:num w:numId="17">
    <w:abstractNumId w:val="13"/>
  </w:num>
  <w:num w:numId="18">
    <w:abstractNumId w:val="4"/>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71769"/>
    <w:rsid w:val="00003295"/>
    <w:rsid w:val="0001274F"/>
    <w:rsid w:val="000137A5"/>
    <w:rsid w:val="000664E1"/>
    <w:rsid w:val="00073FAD"/>
    <w:rsid w:val="00081756"/>
    <w:rsid w:val="000A56A2"/>
    <w:rsid w:val="000B0744"/>
    <w:rsid w:val="00106032"/>
    <w:rsid w:val="00107954"/>
    <w:rsid w:val="00125310"/>
    <w:rsid w:val="0014691F"/>
    <w:rsid w:val="00160C03"/>
    <w:rsid w:val="00166834"/>
    <w:rsid w:val="00171548"/>
    <w:rsid w:val="00171A84"/>
    <w:rsid w:val="00171E6B"/>
    <w:rsid w:val="001A6881"/>
    <w:rsid w:val="001A6BB5"/>
    <w:rsid w:val="001C2395"/>
    <w:rsid w:val="001D13DF"/>
    <w:rsid w:val="001F21A7"/>
    <w:rsid w:val="00220FA7"/>
    <w:rsid w:val="0022643B"/>
    <w:rsid w:val="00254059"/>
    <w:rsid w:val="002A4499"/>
    <w:rsid w:val="002F5581"/>
    <w:rsid w:val="00313D80"/>
    <w:rsid w:val="00327E24"/>
    <w:rsid w:val="0033589E"/>
    <w:rsid w:val="003665B4"/>
    <w:rsid w:val="00370A1B"/>
    <w:rsid w:val="003821DD"/>
    <w:rsid w:val="003B1C64"/>
    <w:rsid w:val="003C13DF"/>
    <w:rsid w:val="003C3DBD"/>
    <w:rsid w:val="003D40E0"/>
    <w:rsid w:val="003D4844"/>
    <w:rsid w:val="003E4498"/>
    <w:rsid w:val="00400756"/>
    <w:rsid w:val="00424FF6"/>
    <w:rsid w:val="004345D1"/>
    <w:rsid w:val="00437971"/>
    <w:rsid w:val="00450FB3"/>
    <w:rsid w:val="00455781"/>
    <w:rsid w:val="004759F6"/>
    <w:rsid w:val="0048126C"/>
    <w:rsid w:val="00485B05"/>
    <w:rsid w:val="004974FE"/>
    <w:rsid w:val="004A2568"/>
    <w:rsid w:val="004D01EB"/>
    <w:rsid w:val="004D1959"/>
    <w:rsid w:val="004D3E31"/>
    <w:rsid w:val="004D4399"/>
    <w:rsid w:val="004D4B48"/>
    <w:rsid w:val="004E4F33"/>
    <w:rsid w:val="005050B2"/>
    <w:rsid w:val="00510F16"/>
    <w:rsid w:val="00545F92"/>
    <w:rsid w:val="00572FCA"/>
    <w:rsid w:val="00574A4E"/>
    <w:rsid w:val="005D5F5D"/>
    <w:rsid w:val="005E29B1"/>
    <w:rsid w:val="005E4F0B"/>
    <w:rsid w:val="00606C01"/>
    <w:rsid w:val="00623A49"/>
    <w:rsid w:val="006313EE"/>
    <w:rsid w:val="00647526"/>
    <w:rsid w:val="006605AA"/>
    <w:rsid w:val="006650A1"/>
    <w:rsid w:val="00696D2C"/>
    <w:rsid w:val="006C1023"/>
    <w:rsid w:val="006D5503"/>
    <w:rsid w:val="006E4A22"/>
    <w:rsid w:val="006F7530"/>
    <w:rsid w:val="00727C90"/>
    <w:rsid w:val="00744AA3"/>
    <w:rsid w:val="00755B1B"/>
    <w:rsid w:val="00763CB8"/>
    <w:rsid w:val="00771769"/>
    <w:rsid w:val="00771C91"/>
    <w:rsid w:val="00785FA2"/>
    <w:rsid w:val="00792545"/>
    <w:rsid w:val="007A25CB"/>
    <w:rsid w:val="007A7761"/>
    <w:rsid w:val="00807458"/>
    <w:rsid w:val="0081185D"/>
    <w:rsid w:val="00820A45"/>
    <w:rsid w:val="00830203"/>
    <w:rsid w:val="00865793"/>
    <w:rsid w:val="00895A68"/>
    <w:rsid w:val="00897BC4"/>
    <w:rsid w:val="008B5BAF"/>
    <w:rsid w:val="008D5830"/>
    <w:rsid w:val="0090454A"/>
    <w:rsid w:val="009138E9"/>
    <w:rsid w:val="00914B24"/>
    <w:rsid w:val="00932BDE"/>
    <w:rsid w:val="0093645F"/>
    <w:rsid w:val="00964A5D"/>
    <w:rsid w:val="00976201"/>
    <w:rsid w:val="009811E8"/>
    <w:rsid w:val="00985850"/>
    <w:rsid w:val="00990808"/>
    <w:rsid w:val="00991793"/>
    <w:rsid w:val="00992B1D"/>
    <w:rsid w:val="009A5D75"/>
    <w:rsid w:val="009B7063"/>
    <w:rsid w:val="009C33BD"/>
    <w:rsid w:val="009E514D"/>
    <w:rsid w:val="00A11C49"/>
    <w:rsid w:val="00AA2E80"/>
    <w:rsid w:val="00AB03C3"/>
    <w:rsid w:val="00AB5910"/>
    <w:rsid w:val="00AC628B"/>
    <w:rsid w:val="00AD4DDA"/>
    <w:rsid w:val="00B054AC"/>
    <w:rsid w:val="00B10DB7"/>
    <w:rsid w:val="00B150CC"/>
    <w:rsid w:val="00B2242E"/>
    <w:rsid w:val="00B77822"/>
    <w:rsid w:val="00B95B92"/>
    <w:rsid w:val="00BA5942"/>
    <w:rsid w:val="00BC2047"/>
    <w:rsid w:val="00BF1B36"/>
    <w:rsid w:val="00C2242C"/>
    <w:rsid w:val="00C50DC1"/>
    <w:rsid w:val="00C61B85"/>
    <w:rsid w:val="00C67473"/>
    <w:rsid w:val="00CB168D"/>
    <w:rsid w:val="00CB4ACF"/>
    <w:rsid w:val="00CC38FC"/>
    <w:rsid w:val="00CD0F3B"/>
    <w:rsid w:val="00CD6AFB"/>
    <w:rsid w:val="00D0636A"/>
    <w:rsid w:val="00D226F3"/>
    <w:rsid w:val="00D33B1A"/>
    <w:rsid w:val="00D35474"/>
    <w:rsid w:val="00D361ED"/>
    <w:rsid w:val="00D37CE4"/>
    <w:rsid w:val="00D82961"/>
    <w:rsid w:val="00D95053"/>
    <w:rsid w:val="00D97F19"/>
    <w:rsid w:val="00DC411E"/>
    <w:rsid w:val="00DE0596"/>
    <w:rsid w:val="00E243A3"/>
    <w:rsid w:val="00E37C6A"/>
    <w:rsid w:val="00E60709"/>
    <w:rsid w:val="00E73BDB"/>
    <w:rsid w:val="00EA4188"/>
    <w:rsid w:val="00ED1E42"/>
    <w:rsid w:val="00EE3416"/>
    <w:rsid w:val="00EE4803"/>
    <w:rsid w:val="00EF642F"/>
    <w:rsid w:val="00F0168A"/>
    <w:rsid w:val="00F024A1"/>
    <w:rsid w:val="00F27362"/>
    <w:rsid w:val="00F55F51"/>
    <w:rsid w:val="00F64844"/>
    <w:rsid w:val="00F66C20"/>
    <w:rsid w:val="00F675CD"/>
    <w:rsid w:val="00FB17DA"/>
    <w:rsid w:val="00FD0D84"/>
    <w:rsid w:val="00FD24E3"/>
    <w:rsid w:val="00FD7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201"/>
    <w:rPr>
      <w:sz w:val="24"/>
    </w:rPr>
  </w:style>
  <w:style w:type="paragraph" w:styleId="Heading1">
    <w:name w:val="heading 1"/>
    <w:basedOn w:val="Normal"/>
    <w:next w:val="Normal"/>
    <w:qFormat/>
    <w:rsid w:val="00976201"/>
    <w:pPr>
      <w:keepNext/>
      <w:widowControl w:val="0"/>
      <w:autoSpaceDE w:val="0"/>
      <w:autoSpaceDN w:val="0"/>
      <w:adjustRightInd w:val="0"/>
      <w:outlineLvl w:val="0"/>
    </w:pPr>
    <w:rPr>
      <w:rFonts w:ascii="Arial" w:eastAsia="Times New Roman" w:hAnsi="Arial"/>
      <w:b/>
      <w:color w:val="000000"/>
    </w:rPr>
  </w:style>
  <w:style w:type="paragraph" w:styleId="Heading2">
    <w:name w:val="heading 2"/>
    <w:basedOn w:val="Normal"/>
    <w:next w:val="Normal"/>
    <w:qFormat/>
    <w:rsid w:val="00976201"/>
    <w:pPr>
      <w:keepNext/>
      <w:widowControl w:val="0"/>
      <w:autoSpaceDE w:val="0"/>
      <w:autoSpaceDN w:val="0"/>
      <w:adjustRightInd w:val="0"/>
      <w:jc w:val="center"/>
      <w:outlineLvl w:val="1"/>
    </w:pPr>
    <w:rPr>
      <w:rFonts w:ascii="Arial" w:eastAsia="Times New Roman"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6201"/>
    <w:rPr>
      <w:color w:val="0000FF"/>
      <w:u w:val="single"/>
    </w:rPr>
  </w:style>
  <w:style w:type="character" w:styleId="FollowedHyperlink">
    <w:name w:val="FollowedHyperlink"/>
    <w:rsid w:val="00976201"/>
    <w:rPr>
      <w:color w:val="800080"/>
      <w:u w:val="single"/>
    </w:rPr>
  </w:style>
  <w:style w:type="paragraph" w:customStyle="1" w:styleId="Body">
    <w:name w:val="Body"/>
    <w:rsid w:val="00976201"/>
    <w:pPr>
      <w:widowControl w:val="0"/>
      <w:autoSpaceDE w:val="0"/>
      <w:autoSpaceDN w:val="0"/>
      <w:adjustRightInd w:val="0"/>
      <w:spacing w:line="240" w:lineRule="atLeast"/>
    </w:pPr>
    <w:rPr>
      <w:rFonts w:ascii="Century Schoolbook BT" w:eastAsia="Times New Roman" w:hAnsi="Century Schoolbook BT"/>
      <w:noProof/>
      <w:color w:val="000000"/>
      <w:sz w:val="24"/>
    </w:rPr>
  </w:style>
  <w:style w:type="paragraph" w:styleId="BalloonText">
    <w:name w:val="Balloon Text"/>
    <w:basedOn w:val="Normal"/>
    <w:link w:val="BalloonTextChar"/>
    <w:rsid w:val="004D1959"/>
    <w:rPr>
      <w:rFonts w:ascii="Tahoma" w:hAnsi="Tahoma" w:cs="Tahoma"/>
      <w:sz w:val="16"/>
      <w:szCs w:val="16"/>
    </w:rPr>
  </w:style>
  <w:style w:type="character" w:customStyle="1" w:styleId="BalloonTextChar">
    <w:name w:val="Balloon Text Char"/>
    <w:link w:val="BalloonText"/>
    <w:rsid w:val="004D1959"/>
    <w:rPr>
      <w:rFonts w:ascii="Tahoma" w:hAnsi="Tahoma" w:cs="Tahoma"/>
      <w:sz w:val="16"/>
      <w:szCs w:val="16"/>
      <w:lang w:eastAsia="en-US"/>
    </w:rPr>
  </w:style>
  <w:style w:type="paragraph" w:styleId="ListParagraph">
    <w:name w:val="List Paragraph"/>
    <w:basedOn w:val="Normal"/>
    <w:uiPriority w:val="72"/>
    <w:qFormat/>
    <w:rsid w:val="00755B1B"/>
    <w:pPr>
      <w:ind w:left="720"/>
      <w:contextualSpacing/>
    </w:pPr>
  </w:style>
  <w:style w:type="paragraph" w:styleId="Header">
    <w:name w:val="header"/>
    <w:basedOn w:val="Normal"/>
    <w:link w:val="HeaderChar"/>
    <w:rsid w:val="00647526"/>
    <w:pPr>
      <w:tabs>
        <w:tab w:val="center" w:pos="4680"/>
        <w:tab w:val="right" w:pos="9360"/>
      </w:tabs>
    </w:pPr>
  </w:style>
  <w:style w:type="character" w:customStyle="1" w:styleId="HeaderChar">
    <w:name w:val="Header Char"/>
    <w:basedOn w:val="DefaultParagraphFont"/>
    <w:link w:val="Header"/>
    <w:rsid w:val="00647526"/>
    <w:rPr>
      <w:sz w:val="24"/>
    </w:rPr>
  </w:style>
  <w:style w:type="paragraph" w:styleId="Footer">
    <w:name w:val="footer"/>
    <w:basedOn w:val="Normal"/>
    <w:link w:val="FooterChar"/>
    <w:uiPriority w:val="99"/>
    <w:rsid w:val="00647526"/>
    <w:pPr>
      <w:tabs>
        <w:tab w:val="center" w:pos="4680"/>
        <w:tab w:val="right" w:pos="9360"/>
      </w:tabs>
    </w:pPr>
  </w:style>
  <w:style w:type="character" w:customStyle="1" w:styleId="FooterChar">
    <w:name w:val="Footer Char"/>
    <w:basedOn w:val="DefaultParagraphFont"/>
    <w:link w:val="Footer"/>
    <w:uiPriority w:val="99"/>
    <w:rsid w:val="00647526"/>
    <w:rPr>
      <w:sz w:val="24"/>
    </w:rPr>
  </w:style>
</w:styles>
</file>

<file path=word/webSettings.xml><?xml version="1.0" encoding="utf-8"?>
<w:webSettings xmlns:r="http://schemas.openxmlformats.org/officeDocument/2006/relationships" xmlns:w="http://schemas.openxmlformats.org/wordprocessingml/2006/main">
  <w:divs>
    <w:div w:id="184558414">
      <w:bodyDiv w:val="1"/>
      <w:marLeft w:val="0"/>
      <w:marRight w:val="0"/>
      <w:marTop w:val="0"/>
      <w:marBottom w:val="0"/>
      <w:divBdr>
        <w:top w:val="none" w:sz="0" w:space="0" w:color="auto"/>
        <w:left w:val="none" w:sz="0" w:space="0" w:color="auto"/>
        <w:bottom w:val="none" w:sz="0" w:space="0" w:color="auto"/>
        <w:right w:val="none" w:sz="0" w:space="0" w:color="auto"/>
      </w:divBdr>
    </w:div>
    <w:div w:id="862785538">
      <w:bodyDiv w:val="1"/>
      <w:marLeft w:val="0"/>
      <w:marRight w:val="0"/>
      <w:marTop w:val="0"/>
      <w:marBottom w:val="0"/>
      <w:divBdr>
        <w:top w:val="none" w:sz="0" w:space="0" w:color="auto"/>
        <w:left w:val="none" w:sz="0" w:space="0" w:color="auto"/>
        <w:bottom w:val="none" w:sz="0" w:space="0" w:color="auto"/>
        <w:right w:val="none" w:sz="0" w:space="0" w:color="auto"/>
      </w:divBdr>
    </w:div>
    <w:div w:id="940063746">
      <w:bodyDiv w:val="1"/>
      <w:marLeft w:val="0"/>
      <w:marRight w:val="0"/>
      <w:marTop w:val="0"/>
      <w:marBottom w:val="0"/>
      <w:divBdr>
        <w:top w:val="none" w:sz="0" w:space="0" w:color="auto"/>
        <w:left w:val="none" w:sz="0" w:space="0" w:color="auto"/>
        <w:bottom w:val="none" w:sz="0" w:space="0" w:color="auto"/>
        <w:right w:val="none" w:sz="0" w:space="0" w:color="auto"/>
      </w:divBdr>
    </w:div>
    <w:div w:id="1032614860">
      <w:bodyDiv w:val="1"/>
      <w:marLeft w:val="0"/>
      <w:marRight w:val="0"/>
      <w:marTop w:val="0"/>
      <w:marBottom w:val="0"/>
      <w:divBdr>
        <w:top w:val="none" w:sz="0" w:space="0" w:color="auto"/>
        <w:left w:val="none" w:sz="0" w:space="0" w:color="auto"/>
        <w:bottom w:val="none" w:sz="0" w:space="0" w:color="auto"/>
        <w:right w:val="none" w:sz="0" w:space="0" w:color="auto"/>
      </w:divBdr>
    </w:div>
    <w:div w:id="1328023271">
      <w:bodyDiv w:val="1"/>
      <w:marLeft w:val="0"/>
      <w:marRight w:val="0"/>
      <w:marTop w:val="0"/>
      <w:marBottom w:val="0"/>
      <w:divBdr>
        <w:top w:val="none" w:sz="0" w:space="0" w:color="auto"/>
        <w:left w:val="none" w:sz="0" w:space="0" w:color="auto"/>
        <w:bottom w:val="none" w:sz="0" w:space="0" w:color="auto"/>
        <w:right w:val="none" w:sz="0" w:space="0" w:color="auto"/>
      </w:divBdr>
    </w:div>
    <w:div w:id="1818180530">
      <w:bodyDiv w:val="1"/>
      <w:marLeft w:val="0"/>
      <w:marRight w:val="0"/>
      <w:marTop w:val="0"/>
      <w:marBottom w:val="0"/>
      <w:divBdr>
        <w:top w:val="none" w:sz="0" w:space="0" w:color="auto"/>
        <w:left w:val="none" w:sz="0" w:space="0" w:color="auto"/>
        <w:bottom w:val="none" w:sz="0" w:space="0" w:color="auto"/>
        <w:right w:val="none" w:sz="0" w:space="0" w:color="auto"/>
      </w:divBdr>
    </w:div>
    <w:div w:id="18353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dali.org/education/exhibits.php" TargetMode="External"/><Relationship Id="rId13" Type="http://schemas.openxmlformats.org/officeDocument/2006/relationships/hyperlink" Target="mailto:bmead@thedal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csb.org/index.php?option=com_content&amp;view=article&amp;id=354&amp;Itemid=8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tinyurl.com/lncacn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SALVADOR DALI MUSEUM</vt:lpstr>
    </vt:vector>
  </TitlesOfParts>
  <Company>Pinellas County Schools</Company>
  <LinksUpToDate>false</LinksUpToDate>
  <CharactersWithSpaces>4862</CharactersWithSpaces>
  <SharedDoc>false</SharedDoc>
  <HLinks>
    <vt:vector size="24" baseType="variant">
      <vt:variant>
        <vt:i4>1048634</vt:i4>
      </vt:variant>
      <vt:variant>
        <vt:i4>9</vt:i4>
      </vt:variant>
      <vt:variant>
        <vt:i4>0</vt:i4>
      </vt:variant>
      <vt:variant>
        <vt:i4>5</vt:i4>
      </vt:variant>
      <vt:variant>
        <vt:lpwstr>mailto:bmead@thedali.org</vt:lpwstr>
      </vt:variant>
      <vt:variant>
        <vt:lpwstr/>
      </vt:variant>
      <vt:variant>
        <vt:i4>2359378</vt:i4>
      </vt:variant>
      <vt:variant>
        <vt:i4>6</vt:i4>
      </vt:variant>
      <vt:variant>
        <vt:i4>0</vt:i4>
      </vt:variant>
      <vt:variant>
        <vt:i4>5</vt:i4>
      </vt:variant>
      <vt:variant>
        <vt:lpwstr>https://www.pcsb.org/index.php?option=com_content&amp;view=article&amp;id=354&amp;Itemid=815</vt:lpwstr>
      </vt:variant>
      <vt:variant>
        <vt:lpwstr/>
      </vt:variant>
      <vt:variant>
        <vt:i4>7929956</vt:i4>
      </vt:variant>
      <vt:variant>
        <vt:i4>3</vt:i4>
      </vt:variant>
      <vt:variant>
        <vt:i4>0</vt:i4>
      </vt:variant>
      <vt:variant>
        <vt:i4>5</vt:i4>
      </vt:variant>
      <vt:variant>
        <vt:lpwstr>http://tinyurl.com/lncacn3</vt:lpwstr>
      </vt:variant>
      <vt:variant>
        <vt:lpwstr/>
      </vt:variant>
      <vt:variant>
        <vt:i4>1114123</vt:i4>
      </vt:variant>
      <vt:variant>
        <vt:i4>0</vt:i4>
      </vt:variant>
      <vt:variant>
        <vt:i4>0</vt:i4>
      </vt:variant>
      <vt:variant>
        <vt:i4>5</vt:i4>
      </vt:variant>
      <vt:variant>
        <vt:lpwstr>http://www.thedali.org/education/exhibits.php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SALVADOR DALI MUSEUM</dc:title>
  <dc:subject/>
  <dc:creator>Sue Froemming</dc:creator>
  <cp:keywords/>
  <dc:description/>
  <cp:lastModifiedBy>pbsb</cp:lastModifiedBy>
  <cp:revision>15</cp:revision>
  <cp:lastPrinted>2013-08-15T18:00:00Z</cp:lastPrinted>
  <dcterms:created xsi:type="dcterms:W3CDTF">2013-09-12T14:01:00Z</dcterms:created>
  <dcterms:modified xsi:type="dcterms:W3CDTF">2013-09-12T18:22:00Z</dcterms:modified>
</cp:coreProperties>
</file>