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087F" w14:textId="77777777" w:rsidR="004259B8" w:rsidRPr="007B52DE" w:rsidRDefault="004259B8" w:rsidP="007B52DE">
      <w:pPr>
        <w:spacing w:after="0" w:line="240" w:lineRule="auto"/>
        <w:ind w:left="1080" w:hanging="360"/>
        <w:jc w:val="center"/>
        <w:rPr>
          <w:sz w:val="20"/>
          <w:szCs w:val="20"/>
        </w:rPr>
      </w:pPr>
    </w:p>
    <w:tbl>
      <w:tblPr>
        <w:tblStyle w:val="TableGrid"/>
        <w:tblW w:w="0" w:type="auto"/>
        <w:tblLook w:val="04A0" w:firstRow="1" w:lastRow="0" w:firstColumn="1" w:lastColumn="0" w:noHBand="0" w:noVBand="1"/>
      </w:tblPr>
      <w:tblGrid>
        <w:gridCol w:w="1705"/>
        <w:gridCol w:w="7962"/>
      </w:tblGrid>
      <w:tr w:rsidR="00686B2A" w14:paraId="674DBC88" w14:textId="77777777" w:rsidTr="00E14358">
        <w:tc>
          <w:tcPr>
            <w:tcW w:w="9667" w:type="dxa"/>
            <w:gridSpan w:val="2"/>
          </w:tcPr>
          <w:p w14:paraId="4111EA13" w14:textId="70BD4700" w:rsidR="00686B2A" w:rsidRPr="00686B2A" w:rsidRDefault="00686B2A" w:rsidP="00686B2A">
            <w:pPr>
              <w:spacing w:after="0" w:line="240" w:lineRule="auto"/>
              <w:ind w:left="0" w:firstLine="0"/>
              <w:jc w:val="center"/>
              <w:rPr>
                <w:b/>
                <w:bCs/>
              </w:rPr>
            </w:pPr>
            <w:r>
              <w:rPr>
                <w:b/>
                <w:bCs/>
              </w:rPr>
              <w:t>Revision History</w:t>
            </w:r>
          </w:p>
        </w:tc>
      </w:tr>
      <w:tr w:rsidR="00686B2A" w14:paraId="4780C866" w14:textId="77777777" w:rsidTr="00CB6B62">
        <w:tc>
          <w:tcPr>
            <w:tcW w:w="1705" w:type="dxa"/>
          </w:tcPr>
          <w:p w14:paraId="2C46A13F" w14:textId="3A836522" w:rsidR="00686B2A" w:rsidRPr="00CB6B62" w:rsidRDefault="00CB6B62" w:rsidP="008F71C9">
            <w:pPr>
              <w:spacing w:after="0" w:line="240" w:lineRule="auto"/>
              <w:ind w:left="0" w:firstLine="0"/>
              <w:rPr>
                <w:b/>
                <w:bCs/>
              </w:rPr>
            </w:pPr>
            <w:r w:rsidRPr="00CB6B62">
              <w:rPr>
                <w:b/>
                <w:bCs/>
              </w:rPr>
              <w:t>Revision Date</w:t>
            </w:r>
          </w:p>
        </w:tc>
        <w:tc>
          <w:tcPr>
            <w:tcW w:w="7962" w:type="dxa"/>
          </w:tcPr>
          <w:p w14:paraId="2CA4C0AF" w14:textId="57CD7EDA" w:rsidR="00686B2A" w:rsidRPr="00CB6B62" w:rsidRDefault="00CB6B62" w:rsidP="008F71C9">
            <w:pPr>
              <w:spacing w:after="0" w:line="240" w:lineRule="auto"/>
              <w:ind w:left="0" w:firstLine="0"/>
              <w:rPr>
                <w:b/>
                <w:bCs/>
              </w:rPr>
            </w:pPr>
            <w:r>
              <w:rPr>
                <w:b/>
                <w:bCs/>
              </w:rPr>
              <w:t>Section/Nature of Revision</w:t>
            </w:r>
          </w:p>
        </w:tc>
      </w:tr>
      <w:tr w:rsidR="00686B2A" w14:paraId="34681EDD" w14:textId="77777777" w:rsidTr="00CB6B62">
        <w:tc>
          <w:tcPr>
            <w:tcW w:w="1705" w:type="dxa"/>
          </w:tcPr>
          <w:p w14:paraId="3294CE31" w14:textId="7EE4260E" w:rsidR="00686B2A" w:rsidRPr="00CB6B62" w:rsidRDefault="00CB6B62" w:rsidP="008F71C9">
            <w:pPr>
              <w:spacing w:after="0" w:line="240" w:lineRule="auto"/>
              <w:ind w:left="0" w:firstLine="0"/>
              <w:rPr>
                <w:b/>
                <w:bCs/>
              </w:rPr>
            </w:pPr>
            <w:r>
              <w:rPr>
                <w:b/>
                <w:bCs/>
              </w:rPr>
              <w:t>3/1/17</w:t>
            </w:r>
          </w:p>
        </w:tc>
        <w:tc>
          <w:tcPr>
            <w:tcW w:w="7962" w:type="dxa"/>
          </w:tcPr>
          <w:p w14:paraId="11B6FF2D" w14:textId="15FD6351" w:rsidR="00686B2A" w:rsidRPr="00CB6B62" w:rsidRDefault="00CB6B62" w:rsidP="008F71C9">
            <w:pPr>
              <w:spacing w:after="0" w:line="240" w:lineRule="auto"/>
              <w:ind w:left="0" w:firstLine="0"/>
              <w:rPr>
                <w:b/>
                <w:bCs/>
              </w:rPr>
            </w:pPr>
            <w:r w:rsidRPr="00CB6B62">
              <w:rPr>
                <w:b/>
                <w:bCs/>
              </w:rPr>
              <w:t>Document Issued</w:t>
            </w:r>
          </w:p>
        </w:tc>
      </w:tr>
      <w:tr w:rsidR="00686B2A" w14:paraId="745576E4" w14:textId="77777777" w:rsidTr="00CB6B62">
        <w:tc>
          <w:tcPr>
            <w:tcW w:w="1705" w:type="dxa"/>
          </w:tcPr>
          <w:p w14:paraId="1974E2FF" w14:textId="67DB8BC0" w:rsidR="00686B2A" w:rsidRPr="00CB6B62" w:rsidRDefault="00CB6B62" w:rsidP="008F71C9">
            <w:pPr>
              <w:spacing w:after="0" w:line="240" w:lineRule="auto"/>
              <w:ind w:left="0" w:firstLine="0"/>
              <w:rPr>
                <w:b/>
                <w:bCs/>
              </w:rPr>
            </w:pPr>
            <w:r>
              <w:rPr>
                <w:b/>
                <w:bCs/>
              </w:rPr>
              <w:t>8/21/23</w:t>
            </w:r>
          </w:p>
        </w:tc>
        <w:tc>
          <w:tcPr>
            <w:tcW w:w="7962" w:type="dxa"/>
          </w:tcPr>
          <w:p w14:paraId="5B8D2EB7" w14:textId="6ECCF751" w:rsidR="00686B2A" w:rsidRDefault="006D12E4" w:rsidP="008F71C9">
            <w:pPr>
              <w:spacing w:after="0" w:line="240" w:lineRule="auto"/>
              <w:ind w:left="0" w:firstLine="0"/>
            </w:pPr>
            <w:r w:rsidRPr="001D2580">
              <w:t>1.06 A</w:t>
            </w:r>
            <w:r w:rsidR="00500E6B" w:rsidRPr="001D2580">
              <w:t>:</w:t>
            </w:r>
            <w:r>
              <w:t xml:space="preserve">     </w:t>
            </w:r>
            <w:r w:rsidR="008E12AC">
              <w:t xml:space="preserve">                   </w:t>
            </w:r>
            <w:r>
              <w:t xml:space="preserve">added electronic copies and removed three (3) </w:t>
            </w:r>
            <w:proofErr w:type="gramStart"/>
            <w:r>
              <w:t>copies</w:t>
            </w:r>
            <w:proofErr w:type="gramEnd"/>
          </w:p>
          <w:p w14:paraId="39B2869A" w14:textId="0312E559" w:rsidR="006D12E4" w:rsidRDefault="006D12E4" w:rsidP="008F71C9">
            <w:pPr>
              <w:spacing w:after="0" w:line="240" w:lineRule="auto"/>
              <w:ind w:left="0" w:firstLine="0"/>
            </w:pPr>
            <w:r w:rsidRPr="001D2580">
              <w:t>1.07 E</w:t>
            </w:r>
            <w:r w:rsidR="00500E6B" w:rsidRPr="001D2580">
              <w:t>:</w:t>
            </w:r>
            <w:r>
              <w:t xml:space="preserve">      </w:t>
            </w:r>
            <w:r w:rsidR="008E12AC">
              <w:t xml:space="preserve">                </w:t>
            </w:r>
            <w:r>
              <w:t>added five</w:t>
            </w:r>
            <w:r w:rsidR="008E12AC">
              <w:t xml:space="preserve"> (5)</w:t>
            </w:r>
            <w:r>
              <w:t xml:space="preserve"> year parts/</w:t>
            </w:r>
            <w:r w:rsidR="008E12AC">
              <w:t xml:space="preserve">one (1) year labor and removed two (2) </w:t>
            </w:r>
            <w:proofErr w:type="gramStart"/>
            <w:r w:rsidR="008E12AC">
              <w:t>years</w:t>
            </w:r>
            <w:proofErr w:type="gramEnd"/>
          </w:p>
          <w:p w14:paraId="322A9E3C" w14:textId="0957A99F" w:rsidR="008E12AC" w:rsidRDefault="008E12AC" w:rsidP="008E12AC">
            <w:pPr>
              <w:spacing w:after="0" w:line="240" w:lineRule="auto"/>
              <w:ind w:left="0" w:firstLine="0"/>
              <w:jc w:val="left"/>
            </w:pPr>
            <w:r w:rsidRPr="001D2580">
              <w:t>2.01</w:t>
            </w:r>
            <w:r w:rsidR="00500E6B" w:rsidRPr="001D2580">
              <w:t>:</w:t>
            </w:r>
            <w:r>
              <w:t xml:space="preserve">                            added software to be </w:t>
            </w:r>
            <w:proofErr w:type="spellStart"/>
            <w:r>
              <w:t>SignCommand</w:t>
            </w:r>
            <w:proofErr w:type="spellEnd"/>
            <w:r>
              <w:t xml:space="preserve"> and removed acceptable manufacturers: A Daktronics, Inc. – Galaxy RBG 3550 Series, B Daystar – TEC Star Series, C </w:t>
            </w:r>
            <w:proofErr w:type="spellStart"/>
            <w:r>
              <w:t>Hyoco</w:t>
            </w:r>
            <w:proofErr w:type="spellEnd"/>
            <w:r>
              <w:t xml:space="preserve"> Distribution, Inc. – PCB Series and D Watchfire – Medium or High Resolution </w:t>
            </w:r>
          </w:p>
          <w:p w14:paraId="6A3C4B20" w14:textId="77777777" w:rsidR="008E12AC" w:rsidRDefault="008E12AC" w:rsidP="008F71C9">
            <w:pPr>
              <w:spacing w:after="0" w:line="240" w:lineRule="auto"/>
              <w:ind w:left="0" w:firstLine="0"/>
            </w:pPr>
            <w:r w:rsidRPr="001D2580">
              <w:t>2.02 A 2)</w:t>
            </w:r>
            <w:r w:rsidR="00500E6B" w:rsidRPr="001D2580">
              <w:t xml:space="preserve"> a) e) and g):</w:t>
            </w:r>
            <w:r>
              <w:t xml:space="preserve"> added a) all PCB and LED boards shall have Conformal Coating</w:t>
            </w:r>
            <w:r w:rsidR="00500E6B">
              <w:t xml:space="preserve"> to protect against moisture, (e LED message center to be open and weatherproof for better viewing and heat control.  Unless specified otherwise and removed g) modules will be protected by a specially designed cover of GE Lexan</w:t>
            </w:r>
          </w:p>
          <w:p w14:paraId="34351AE4" w14:textId="5C9263D3" w:rsidR="00500E6B" w:rsidRPr="00500E6B" w:rsidRDefault="00500E6B" w:rsidP="00500E6B">
            <w:pPr>
              <w:spacing w:after="0" w:line="240" w:lineRule="auto"/>
              <w:ind w:left="0" w:firstLine="0"/>
            </w:pPr>
            <w:r w:rsidRPr="001D2580">
              <w:t>202 B 8) a)</w:t>
            </w:r>
            <w:r w:rsidR="001D2580" w:rsidRPr="001D2580">
              <w:t>:</w:t>
            </w:r>
            <w:r>
              <w:t xml:space="preserve">                added in all cases pre-approved Lifetime Cellular plan unless otherwise specified and removed telephone modem shall not be utilized</w:t>
            </w:r>
          </w:p>
        </w:tc>
      </w:tr>
    </w:tbl>
    <w:p w14:paraId="52FE660D" w14:textId="77777777" w:rsidR="00686B2A" w:rsidRDefault="00686B2A" w:rsidP="008F71C9">
      <w:pPr>
        <w:spacing w:after="0" w:line="240" w:lineRule="auto"/>
        <w:ind w:left="0" w:firstLine="0"/>
      </w:pPr>
    </w:p>
    <w:p w14:paraId="69DBE639" w14:textId="0CF2A05A" w:rsidR="004A43E7" w:rsidRPr="00C11571" w:rsidRDefault="004A43E7" w:rsidP="008F71C9">
      <w:pPr>
        <w:spacing w:after="0" w:line="240" w:lineRule="auto"/>
        <w:ind w:left="0" w:firstLine="0"/>
      </w:pPr>
      <w:r w:rsidRPr="00C11571">
        <w:t>PART 1 - GENERAL</w:t>
      </w:r>
    </w:p>
    <w:p w14:paraId="341BFCBD" w14:textId="77777777" w:rsidR="004A43E7" w:rsidRPr="00C11571" w:rsidRDefault="004A43E7" w:rsidP="008F71C9">
      <w:pPr>
        <w:spacing w:after="0" w:line="240" w:lineRule="auto"/>
        <w:ind w:left="1080" w:hanging="360"/>
      </w:pPr>
    </w:p>
    <w:p w14:paraId="30BBA4F2" w14:textId="77777777" w:rsidR="00EE58C1" w:rsidRPr="00C11571" w:rsidRDefault="007874BB" w:rsidP="008F71C9">
      <w:pPr>
        <w:spacing w:after="0" w:line="240" w:lineRule="auto"/>
        <w:ind w:left="720" w:hanging="540"/>
      </w:pPr>
      <w:r w:rsidRPr="00C11571">
        <w:t xml:space="preserve">1.01 </w:t>
      </w:r>
      <w:r w:rsidR="00085036" w:rsidRPr="00C11571">
        <w:tab/>
      </w:r>
      <w:r w:rsidRPr="00C11571">
        <w:t xml:space="preserve">RELATED DOCUMENTS </w:t>
      </w:r>
    </w:p>
    <w:p w14:paraId="29B399ED" w14:textId="77777777" w:rsidR="00677DAD" w:rsidRPr="00C11571" w:rsidRDefault="00677DAD" w:rsidP="008F71C9">
      <w:pPr>
        <w:spacing w:after="0" w:line="240" w:lineRule="auto"/>
        <w:ind w:left="1080" w:hanging="360"/>
      </w:pPr>
    </w:p>
    <w:p w14:paraId="6A24F3E9" w14:textId="77777777" w:rsidR="00EE58C1" w:rsidRPr="00C11571" w:rsidRDefault="007874BB" w:rsidP="008F71C9">
      <w:pPr>
        <w:spacing w:after="0" w:line="240" w:lineRule="auto"/>
        <w:ind w:left="720" w:firstLine="0"/>
      </w:pPr>
      <w:r w:rsidRPr="00C11571">
        <w:t xml:space="preserve">The </w:t>
      </w:r>
      <w:r w:rsidR="00BC29BF" w:rsidRPr="00C11571">
        <w:t xml:space="preserve">Pinellas County School Board </w:t>
      </w:r>
      <w:r w:rsidRPr="00C11571">
        <w:t xml:space="preserve">Bidding </w:t>
      </w:r>
      <w:r w:rsidR="00BC29BF" w:rsidRPr="00C11571">
        <w:t xml:space="preserve">and Contractual </w:t>
      </w:r>
      <w:r w:rsidRPr="00C11571">
        <w:t xml:space="preserve">Requirements </w:t>
      </w:r>
      <w:r w:rsidR="00BC29BF" w:rsidRPr="00C11571">
        <w:t>and</w:t>
      </w:r>
      <w:r w:rsidRPr="00C11571">
        <w:t xml:space="preserve"> General Requirements of </w:t>
      </w:r>
      <w:r w:rsidR="00BC29BF" w:rsidRPr="00C11571">
        <w:t>Section</w:t>
      </w:r>
      <w:r w:rsidRPr="00C11571">
        <w:t xml:space="preserve"> </w:t>
      </w:r>
      <w:r w:rsidR="00BC29BF" w:rsidRPr="00C11571">
        <w:t>00 00 00 Procurement and Contracting Requirements</w:t>
      </w:r>
      <w:r w:rsidRPr="00C11571">
        <w:t xml:space="preserve"> shall apply to all work hereunder. </w:t>
      </w:r>
    </w:p>
    <w:p w14:paraId="26AE112E" w14:textId="77777777" w:rsidR="00EE58C1" w:rsidRPr="00C11571" w:rsidRDefault="007874BB" w:rsidP="008F71C9">
      <w:pPr>
        <w:spacing w:after="0" w:line="240" w:lineRule="auto"/>
        <w:ind w:left="1080" w:hanging="360"/>
      </w:pPr>
      <w:r w:rsidRPr="00C11571">
        <w:t xml:space="preserve"> </w:t>
      </w:r>
    </w:p>
    <w:p w14:paraId="7ED5DBE3" w14:textId="77777777" w:rsidR="00EE58C1" w:rsidRPr="00C11571" w:rsidRDefault="007874BB" w:rsidP="008F71C9">
      <w:pPr>
        <w:spacing w:after="0" w:line="240" w:lineRule="auto"/>
        <w:ind w:left="720" w:hanging="540"/>
      </w:pPr>
      <w:r w:rsidRPr="00C11571">
        <w:t xml:space="preserve">1.02 </w:t>
      </w:r>
      <w:r w:rsidR="00085036" w:rsidRPr="00C11571">
        <w:tab/>
      </w:r>
      <w:r w:rsidRPr="00C11571">
        <w:t xml:space="preserve">SCOPE AND INTENT  </w:t>
      </w:r>
    </w:p>
    <w:p w14:paraId="6D618CEC" w14:textId="77777777" w:rsidR="00EE58C1" w:rsidRPr="00C11571" w:rsidRDefault="007874BB" w:rsidP="008F71C9">
      <w:pPr>
        <w:spacing w:after="0" w:line="240" w:lineRule="auto"/>
        <w:ind w:left="1080" w:hanging="360"/>
      </w:pPr>
      <w:r w:rsidRPr="00C11571">
        <w:t xml:space="preserve"> </w:t>
      </w:r>
    </w:p>
    <w:p w14:paraId="52682482" w14:textId="77777777" w:rsidR="00EE58C1" w:rsidRPr="00C11571" w:rsidRDefault="007874BB" w:rsidP="008F71C9">
      <w:pPr>
        <w:pStyle w:val="ListParagraph"/>
        <w:spacing w:after="0" w:line="240" w:lineRule="auto"/>
        <w:ind w:firstLine="0"/>
      </w:pPr>
      <w:r w:rsidRPr="00C11571">
        <w:t xml:space="preserve">Work under this Section consists of providing all necessary services, tools, equipment, material, labor and supervision required to furnish an Electronic Marquee Sign as described herein and required by the drawings and schedules. The intent of this specification is to provide signage that promotes a uniform appearance countywide and establishes component standards for maintenance that will be assumed by the school district after warranty periods have expired. </w:t>
      </w:r>
    </w:p>
    <w:p w14:paraId="004D62ED" w14:textId="77777777" w:rsidR="00EE58C1" w:rsidRPr="00C11571" w:rsidRDefault="007874BB" w:rsidP="008F71C9">
      <w:pPr>
        <w:spacing w:after="0" w:line="240" w:lineRule="auto"/>
        <w:ind w:left="1080" w:hanging="360"/>
      </w:pPr>
      <w:r w:rsidRPr="00C11571">
        <w:t xml:space="preserve"> </w:t>
      </w:r>
    </w:p>
    <w:p w14:paraId="33D8CD74" w14:textId="77777777" w:rsidR="00EE58C1" w:rsidRPr="00C11571" w:rsidRDefault="007874BB" w:rsidP="008F71C9">
      <w:pPr>
        <w:spacing w:after="0" w:line="240" w:lineRule="auto"/>
        <w:ind w:left="720" w:hanging="540"/>
      </w:pPr>
      <w:r w:rsidRPr="00C11571">
        <w:t xml:space="preserve">1.03 </w:t>
      </w:r>
      <w:r w:rsidR="00085036" w:rsidRPr="00C11571">
        <w:tab/>
      </w:r>
      <w:r w:rsidRPr="00C11571">
        <w:t xml:space="preserve">REQUIREMENTS OF REGULATORY AGENCIES </w:t>
      </w:r>
    </w:p>
    <w:p w14:paraId="1F4EAD31" w14:textId="77777777" w:rsidR="00EE58C1" w:rsidRPr="00C11571" w:rsidRDefault="007874BB" w:rsidP="008F71C9">
      <w:pPr>
        <w:spacing w:after="0" w:line="240" w:lineRule="auto"/>
        <w:ind w:left="1080" w:hanging="360"/>
      </w:pPr>
      <w:r w:rsidRPr="00C11571">
        <w:t xml:space="preserve"> </w:t>
      </w:r>
    </w:p>
    <w:p w14:paraId="2856EEB1" w14:textId="77777777" w:rsidR="00EE58C1" w:rsidRPr="00C11571" w:rsidRDefault="007874BB" w:rsidP="008F71C9">
      <w:pPr>
        <w:numPr>
          <w:ilvl w:val="0"/>
          <w:numId w:val="1"/>
        </w:numPr>
        <w:spacing w:after="0" w:line="240" w:lineRule="auto"/>
        <w:ind w:left="1080" w:hanging="360"/>
      </w:pPr>
      <w:r w:rsidRPr="00C11571">
        <w:t xml:space="preserve">All work under This Section shall comply with requirements of Department of Education (DOE) of the State of Florida, State Requirements for Educational Facilities (SREF), and to other pertinent codes made a part of such code by reference. </w:t>
      </w:r>
    </w:p>
    <w:p w14:paraId="2A0FD77D" w14:textId="77777777" w:rsidR="00EE58C1" w:rsidRPr="00C11571" w:rsidRDefault="007874BB" w:rsidP="008F71C9">
      <w:pPr>
        <w:spacing w:after="0" w:line="240" w:lineRule="auto"/>
        <w:ind w:left="1080" w:hanging="360"/>
      </w:pPr>
      <w:r w:rsidRPr="00C11571">
        <w:t xml:space="preserve"> </w:t>
      </w:r>
    </w:p>
    <w:p w14:paraId="3CCAB26C" w14:textId="77777777" w:rsidR="00EE58C1" w:rsidRPr="00C11571" w:rsidRDefault="007874BB" w:rsidP="008F71C9">
      <w:pPr>
        <w:numPr>
          <w:ilvl w:val="0"/>
          <w:numId w:val="1"/>
        </w:numPr>
        <w:spacing w:after="0" w:line="240" w:lineRule="auto"/>
        <w:ind w:left="1080" w:hanging="360"/>
      </w:pPr>
      <w:r w:rsidRPr="00C11571">
        <w:t xml:space="preserve">Code Compliance: </w:t>
      </w:r>
    </w:p>
    <w:p w14:paraId="472BB52C" w14:textId="77777777" w:rsidR="00EE58C1" w:rsidRPr="00C11571" w:rsidRDefault="007874BB" w:rsidP="008F71C9">
      <w:pPr>
        <w:spacing w:after="0" w:line="240" w:lineRule="auto"/>
        <w:ind w:left="1080" w:hanging="360"/>
      </w:pPr>
      <w:r w:rsidRPr="00C11571">
        <w:t xml:space="preserve"> </w:t>
      </w:r>
    </w:p>
    <w:p w14:paraId="72D22DF3" w14:textId="77777777" w:rsidR="00EE58C1" w:rsidRPr="00C11571" w:rsidRDefault="00085036" w:rsidP="008F71C9">
      <w:pPr>
        <w:spacing w:after="0" w:line="240" w:lineRule="auto"/>
        <w:ind w:left="1440" w:hanging="360"/>
      </w:pPr>
      <w:r w:rsidRPr="00C11571">
        <w:t xml:space="preserve">1)  </w:t>
      </w:r>
      <w:r w:rsidR="007874BB" w:rsidRPr="00C11571">
        <w:t xml:space="preserve">NEMA </w:t>
      </w:r>
    </w:p>
    <w:p w14:paraId="0439C2BC" w14:textId="77777777" w:rsidR="00EE58C1" w:rsidRPr="00C11571" w:rsidRDefault="007874BB" w:rsidP="008F71C9">
      <w:pPr>
        <w:spacing w:after="0" w:line="240" w:lineRule="auto"/>
        <w:ind w:left="1440" w:hanging="360"/>
      </w:pPr>
      <w:r w:rsidRPr="00C11571">
        <w:t xml:space="preserve"> </w:t>
      </w:r>
    </w:p>
    <w:p w14:paraId="36F058B9" w14:textId="56427090" w:rsidR="00EE58C1" w:rsidRPr="00C11571" w:rsidRDefault="00085036" w:rsidP="008F71C9">
      <w:pPr>
        <w:spacing w:after="0" w:line="240" w:lineRule="auto"/>
        <w:ind w:left="1440" w:hanging="360"/>
      </w:pPr>
      <w:r w:rsidRPr="00C11571">
        <w:t xml:space="preserve">2)  </w:t>
      </w:r>
      <w:r w:rsidR="007874BB" w:rsidRPr="00C11571">
        <w:t xml:space="preserve">UL – Latest Edition.  </w:t>
      </w:r>
    </w:p>
    <w:p w14:paraId="3D88946A" w14:textId="77777777" w:rsidR="00EE58C1" w:rsidRPr="00C11571" w:rsidRDefault="007874BB" w:rsidP="008F71C9">
      <w:pPr>
        <w:spacing w:after="0" w:line="240" w:lineRule="auto"/>
        <w:ind w:left="1440" w:hanging="360"/>
      </w:pPr>
      <w:r w:rsidRPr="00C11571">
        <w:t xml:space="preserve"> </w:t>
      </w:r>
      <w:r w:rsidRPr="00C11571">
        <w:tab/>
        <w:t xml:space="preserve"> </w:t>
      </w:r>
    </w:p>
    <w:p w14:paraId="3BB26CDE" w14:textId="77777777" w:rsidR="00EE58C1" w:rsidRPr="00C11571" w:rsidRDefault="007874BB" w:rsidP="008F71C9">
      <w:pPr>
        <w:spacing w:after="0" w:line="240" w:lineRule="auto"/>
        <w:ind w:left="1440" w:firstLine="0"/>
      </w:pPr>
      <w:r w:rsidRPr="00C11571">
        <w:t xml:space="preserve">The entire LED display must be manufactured under a single UL or comparable procedure and labeled with an authorized and current UL or comparable label. UL components assembled into an LED display will not satisfy this requirement. </w:t>
      </w:r>
    </w:p>
    <w:p w14:paraId="470749A1" w14:textId="77777777" w:rsidR="00EE58C1" w:rsidRPr="00C11571" w:rsidRDefault="007874BB" w:rsidP="008F71C9">
      <w:pPr>
        <w:spacing w:after="0" w:line="240" w:lineRule="auto"/>
        <w:ind w:left="1440" w:hanging="360"/>
      </w:pPr>
      <w:r w:rsidRPr="00C11571">
        <w:t xml:space="preserve"> </w:t>
      </w:r>
    </w:p>
    <w:p w14:paraId="7DA07C2D" w14:textId="01E586C9" w:rsidR="00EE58C1" w:rsidRPr="00C11571" w:rsidRDefault="007874BB" w:rsidP="008F71C9">
      <w:pPr>
        <w:spacing w:after="0" w:line="240" w:lineRule="auto"/>
        <w:ind w:left="1440" w:hanging="360"/>
      </w:pPr>
      <w:r w:rsidRPr="00C11571">
        <w:t xml:space="preserve">3) </w:t>
      </w:r>
      <w:r w:rsidR="00085036" w:rsidRPr="00C11571">
        <w:tab/>
      </w:r>
      <w:r w:rsidRPr="00C11571">
        <w:t>ANSI/NFPA 70—National Electrical Code</w:t>
      </w:r>
      <w:r w:rsidR="00686B2A">
        <w:t xml:space="preserve"> -</w:t>
      </w:r>
      <w:r w:rsidRPr="00C11571">
        <w:t xml:space="preserve"> Latest Edition </w:t>
      </w:r>
    </w:p>
    <w:p w14:paraId="10C8D09F" w14:textId="77777777" w:rsidR="00EE58C1" w:rsidRPr="00C11571" w:rsidRDefault="007874BB" w:rsidP="008F71C9">
      <w:pPr>
        <w:spacing w:after="0" w:line="240" w:lineRule="auto"/>
        <w:ind w:left="1440" w:hanging="360"/>
      </w:pPr>
      <w:r w:rsidRPr="00C11571">
        <w:lastRenderedPageBreak/>
        <w:t xml:space="preserve"> </w:t>
      </w:r>
    </w:p>
    <w:p w14:paraId="02F82A6C" w14:textId="77777777" w:rsidR="00EE58C1" w:rsidRPr="00C11571" w:rsidRDefault="00085036" w:rsidP="008F71C9">
      <w:pPr>
        <w:spacing w:after="0" w:line="240" w:lineRule="auto"/>
        <w:ind w:left="1440" w:hanging="360"/>
      </w:pPr>
      <w:r w:rsidRPr="00C11571">
        <w:t xml:space="preserve">4)  </w:t>
      </w:r>
      <w:r w:rsidRPr="00C11571">
        <w:tab/>
      </w:r>
      <w:r w:rsidR="007874BB" w:rsidRPr="00C11571">
        <w:t>ASTM D</w:t>
      </w:r>
      <w:r w:rsidR="009F6038">
        <w:t>1972</w:t>
      </w:r>
      <w:r w:rsidR="007874BB" w:rsidRPr="00C11571">
        <w:t xml:space="preserve">- Plastics </w:t>
      </w:r>
    </w:p>
    <w:p w14:paraId="05802FBA" w14:textId="77777777" w:rsidR="00EE58C1" w:rsidRPr="00C11571" w:rsidRDefault="007874BB" w:rsidP="008F71C9">
      <w:pPr>
        <w:spacing w:after="0" w:line="240" w:lineRule="auto"/>
        <w:ind w:left="1440" w:hanging="360"/>
      </w:pPr>
      <w:r w:rsidRPr="00C11571">
        <w:t xml:space="preserve"> </w:t>
      </w:r>
    </w:p>
    <w:p w14:paraId="21B3B8C8" w14:textId="6D3D56C2" w:rsidR="00EE58C1" w:rsidRPr="00C11571" w:rsidRDefault="00085036" w:rsidP="008F71C9">
      <w:pPr>
        <w:spacing w:after="0" w:line="240" w:lineRule="auto"/>
        <w:ind w:left="1440" w:hanging="360"/>
      </w:pPr>
      <w:r w:rsidRPr="00C11571">
        <w:t xml:space="preserve">5)  </w:t>
      </w:r>
      <w:r w:rsidRPr="00C11571">
        <w:tab/>
      </w:r>
      <w:r w:rsidR="007874BB" w:rsidRPr="00C11571">
        <w:t>Florida Building Code</w:t>
      </w:r>
      <w:r w:rsidR="00686B2A">
        <w:t xml:space="preserve"> - </w:t>
      </w:r>
      <w:r w:rsidR="00686B2A" w:rsidRPr="00C11571">
        <w:t>Latest</w:t>
      </w:r>
      <w:r w:rsidR="007874BB" w:rsidRPr="00C11571">
        <w:t xml:space="preserve"> Edition </w:t>
      </w:r>
    </w:p>
    <w:p w14:paraId="06C4A2B2" w14:textId="77777777" w:rsidR="00EE58C1" w:rsidRPr="00C11571" w:rsidRDefault="007874BB" w:rsidP="008F71C9">
      <w:pPr>
        <w:spacing w:after="0" w:line="240" w:lineRule="auto"/>
        <w:ind w:left="1440" w:hanging="360"/>
      </w:pPr>
      <w:r w:rsidRPr="00C11571">
        <w:t xml:space="preserve"> </w:t>
      </w:r>
    </w:p>
    <w:p w14:paraId="40A24D49" w14:textId="3851FA90" w:rsidR="00670E72" w:rsidRDefault="00085036" w:rsidP="008F71C9">
      <w:pPr>
        <w:spacing w:after="0" w:line="240" w:lineRule="auto"/>
        <w:ind w:left="1440" w:hanging="360"/>
      </w:pPr>
      <w:r w:rsidRPr="00C11571">
        <w:t xml:space="preserve">6)  </w:t>
      </w:r>
      <w:r w:rsidRPr="00C11571">
        <w:tab/>
      </w:r>
      <w:r w:rsidR="007874BB" w:rsidRPr="00C11571">
        <w:t xml:space="preserve">State Requirements for Educational Facilities (SREF) </w:t>
      </w:r>
      <w:r w:rsidR="00686B2A">
        <w:t>-</w:t>
      </w:r>
      <w:r w:rsidR="007874BB" w:rsidRPr="00C11571">
        <w:t xml:space="preserve"> Latest Edition</w:t>
      </w:r>
    </w:p>
    <w:p w14:paraId="2D7BB7B5" w14:textId="77777777" w:rsidR="00670E72" w:rsidRDefault="00670E72" w:rsidP="008F71C9">
      <w:pPr>
        <w:spacing w:after="0" w:line="240" w:lineRule="auto"/>
        <w:ind w:left="1440" w:hanging="360"/>
      </w:pPr>
    </w:p>
    <w:p w14:paraId="7E43762A" w14:textId="77777777" w:rsidR="004259B8" w:rsidRPr="00C11571" w:rsidRDefault="00670E72" w:rsidP="008F71C9">
      <w:pPr>
        <w:spacing w:after="0" w:line="240" w:lineRule="auto"/>
        <w:ind w:left="1440" w:hanging="360"/>
      </w:pPr>
      <w:r>
        <w:t>7)</w:t>
      </w:r>
      <w:r>
        <w:tab/>
        <w:t>FDEP/NPDES – Erosion Protection Mechanisms for construction disturbed areas.</w:t>
      </w:r>
      <w:r w:rsidR="007874BB" w:rsidRPr="00C11571">
        <w:t xml:space="preserve"> </w:t>
      </w:r>
    </w:p>
    <w:p w14:paraId="7D191A2C" w14:textId="77777777" w:rsidR="00085036" w:rsidRPr="00C11571" w:rsidRDefault="00085036" w:rsidP="008F71C9">
      <w:pPr>
        <w:spacing w:after="0" w:line="240" w:lineRule="auto"/>
        <w:ind w:left="1080" w:hanging="360"/>
      </w:pPr>
    </w:p>
    <w:p w14:paraId="470DFFFF" w14:textId="77777777" w:rsidR="00EE58C1" w:rsidRPr="00C11571" w:rsidRDefault="007874BB" w:rsidP="008F71C9">
      <w:pPr>
        <w:spacing w:after="0" w:line="240" w:lineRule="auto"/>
        <w:ind w:left="720" w:hanging="540"/>
      </w:pPr>
      <w:r w:rsidRPr="00C11571">
        <w:t xml:space="preserve">1.04 </w:t>
      </w:r>
      <w:r w:rsidR="00085036" w:rsidRPr="00C11571">
        <w:tab/>
      </w:r>
      <w:r w:rsidRPr="00C11571">
        <w:t xml:space="preserve">QUALITY ASSURANCE </w:t>
      </w:r>
    </w:p>
    <w:p w14:paraId="7F22B6C5" w14:textId="77777777" w:rsidR="00EE58C1" w:rsidRPr="00C11571" w:rsidRDefault="007874BB" w:rsidP="008F71C9">
      <w:pPr>
        <w:spacing w:after="0" w:line="240" w:lineRule="auto"/>
        <w:ind w:left="1080" w:hanging="360"/>
      </w:pPr>
      <w:r w:rsidRPr="00C11571">
        <w:t xml:space="preserve"> </w:t>
      </w:r>
    </w:p>
    <w:p w14:paraId="71CA9B4D" w14:textId="20A102CA" w:rsidR="00EE58C1" w:rsidRPr="00C11571" w:rsidRDefault="007874BB" w:rsidP="008F71C9">
      <w:pPr>
        <w:pStyle w:val="ListParagraph"/>
        <w:numPr>
          <w:ilvl w:val="0"/>
          <w:numId w:val="41"/>
        </w:numPr>
        <w:spacing w:after="0" w:line="240" w:lineRule="auto"/>
      </w:pPr>
      <w:r w:rsidRPr="00C11571">
        <w:t>Quality Standards:</w:t>
      </w:r>
      <w:r w:rsidR="008F71C9">
        <w:t xml:space="preserve"> </w:t>
      </w:r>
      <w:r w:rsidRPr="00C11571">
        <w:t xml:space="preserve">Provide electronic marquee sign complying with the following standards: </w:t>
      </w:r>
    </w:p>
    <w:p w14:paraId="04B4BD02" w14:textId="77777777" w:rsidR="00EE58C1" w:rsidRPr="00C11571" w:rsidRDefault="007874BB" w:rsidP="008F71C9">
      <w:pPr>
        <w:spacing w:after="0" w:line="240" w:lineRule="auto"/>
        <w:ind w:left="1080" w:hanging="360"/>
      </w:pPr>
      <w:r w:rsidRPr="00C11571">
        <w:t xml:space="preserve"> </w:t>
      </w:r>
    </w:p>
    <w:p w14:paraId="24C395B9" w14:textId="292826D1" w:rsidR="00EE58C1" w:rsidRPr="00C11571" w:rsidRDefault="00085036" w:rsidP="008F71C9">
      <w:pPr>
        <w:spacing w:after="0" w:line="240" w:lineRule="auto"/>
        <w:ind w:left="1440" w:hanging="360"/>
      </w:pPr>
      <w:r w:rsidRPr="00C11571">
        <w:t xml:space="preserve">1) </w:t>
      </w:r>
      <w:r w:rsidR="00D207C8" w:rsidRPr="00C11571">
        <w:tab/>
      </w:r>
      <w:r w:rsidR="007874BB" w:rsidRPr="00C11571">
        <w:t xml:space="preserve">Signage and work under this section shall be manufactured by vendors dealing extensively in this type of work and capable </w:t>
      </w:r>
      <w:r w:rsidR="008F71C9" w:rsidRPr="00C11571">
        <w:t>of</w:t>
      </w:r>
      <w:r w:rsidR="007874BB" w:rsidRPr="00C11571">
        <w:t xml:space="preserve"> producing </w:t>
      </w:r>
      <w:proofErr w:type="gramStart"/>
      <w:r w:rsidR="007874BB" w:rsidRPr="00C11571">
        <w:t>first quality</w:t>
      </w:r>
      <w:proofErr w:type="gramEnd"/>
      <w:r w:rsidR="007874BB" w:rsidRPr="00C11571">
        <w:t xml:space="preserve"> work. </w:t>
      </w:r>
      <w:r w:rsidR="008F71C9" w:rsidRPr="00C11571">
        <w:t>Vendors</w:t>
      </w:r>
      <w:r w:rsidR="007874BB" w:rsidRPr="00C11571">
        <w:t xml:space="preserve"> shall have at least ten (10) years of experience providing similar LED products and services for other organizations. </w:t>
      </w:r>
    </w:p>
    <w:p w14:paraId="7E53A32F" w14:textId="77777777" w:rsidR="00EE58C1" w:rsidRPr="00C11571" w:rsidRDefault="00EE58C1" w:rsidP="008F71C9">
      <w:pPr>
        <w:spacing w:after="0" w:line="240" w:lineRule="auto"/>
        <w:ind w:left="1440" w:hanging="360"/>
      </w:pPr>
    </w:p>
    <w:p w14:paraId="69A83F21" w14:textId="3A7FCFF9" w:rsidR="00EE58C1" w:rsidRPr="00C11571" w:rsidRDefault="00085036" w:rsidP="008F71C9">
      <w:pPr>
        <w:spacing w:after="0" w:line="240" w:lineRule="auto"/>
        <w:ind w:left="1440" w:hanging="360"/>
      </w:pPr>
      <w:r w:rsidRPr="00C11571">
        <w:t xml:space="preserve">2) </w:t>
      </w:r>
      <w:r w:rsidR="00D207C8" w:rsidRPr="00C11571">
        <w:tab/>
      </w:r>
      <w:r w:rsidR="007874BB" w:rsidRPr="00C11571">
        <w:t>All work and installation shall be in accordance with the requirements of these Specifications and manufacturer’s recommendations. In the event of disagreement between these specifications and the manufacturer’s recommendations, these Specifications shall govern.  All changes from specification requirements shall be approved in writing by</w:t>
      </w:r>
      <w:r w:rsidR="00686B2A">
        <w:t xml:space="preserve"> the</w:t>
      </w:r>
      <w:r w:rsidR="007874BB" w:rsidRPr="00C11571">
        <w:t xml:space="preserve"> Pinellas County School Board. </w:t>
      </w:r>
    </w:p>
    <w:p w14:paraId="768AB4F8" w14:textId="77777777" w:rsidR="00EE58C1" w:rsidRPr="00C11571" w:rsidRDefault="00EE58C1" w:rsidP="008F71C9">
      <w:pPr>
        <w:spacing w:after="0" w:line="240" w:lineRule="auto"/>
        <w:ind w:left="1440" w:hanging="360"/>
      </w:pPr>
    </w:p>
    <w:p w14:paraId="424D8215" w14:textId="6A88FFEC" w:rsidR="00EE58C1" w:rsidRPr="00C11571" w:rsidRDefault="00085036" w:rsidP="008F71C9">
      <w:pPr>
        <w:spacing w:after="0" w:line="240" w:lineRule="auto"/>
        <w:ind w:left="1440" w:hanging="360"/>
      </w:pPr>
      <w:r w:rsidRPr="00C11571">
        <w:t xml:space="preserve">3) </w:t>
      </w:r>
      <w:r w:rsidR="00D207C8" w:rsidRPr="00C11571">
        <w:tab/>
      </w:r>
      <w:r w:rsidR="006450AB" w:rsidRPr="00C11571">
        <w:t>Contractor</w:t>
      </w:r>
      <w:r w:rsidR="007874BB" w:rsidRPr="00C11571">
        <w:t xml:space="preserve"> will retain Geotechnical Services to determine soil classification and soil bearing capacity and observe performance of work in connection with excavation, trenching, filling, backfilling and grading, and to perform compaction tests. </w:t>
      </w:r>
      <w:r w:rsidR="006450AB" w:rsidRPr="00C11571">
        <w:t xml:space="preserve"> </w:t>
      </w:r>
      <w:r w:rsidR="008F71C9" w:rsidRPr="00C11571">
        <w:t>The contractor</w:t>
      </w:r>
      <w:r w:rsidR="007874BB" w:rsidRPr="00C11571">
        <w:t xml:space="preserve"> will select Material Testing Laboratory and Inspection Agency thoroughly experienced in testing of concrete materials and mixes, inspection of high strength bolt connections and visual inspection of field welded connections. </w:t>
      </w:r>
    </w:p>
    <w:p w14:paraId="3284405D" w14:textId="77777777" w:rsidR="00EE58C1" w:rsidRPr="00C11571" w:rsidRDefault="00EE58C1" w:rsidP="008F71C9">
      <w:pPr>
        <w:spacing w:after="0" w:line="240" w:lineRule="auto"/>
        <w:ind w:left="1440" w:hanging="360"/>
      </w:pPr>
    </w:p>
    <w:p w14:paraId="16A5F65F" w14:textId="304D77EF" w:rsidR="00EE58C1" w:rsidRPr="00C11571" w:rsidRDefault="00085036" w:rsidP="008F71C9">
      <w:pPr>
        <w:spacing w:after="0" w:line="240" w:lineRule="auto"/>
        <w:ind w:left="1440" w:hanging="360"/>
      </w:pPr>
      <w:r w:rsidRPr="00C11571">
        <w:t xml:space="preserve">4) </w:t>
      </w:r>
      <w:r w:rsidR="00D207C8" w:rsidRPr="00C11571">
        <w:tab/>
      </w:r>
      <w:r w:rsidR="007874BB" w:rsidRPr="00C11571">
        <w:t xml:space="preserve">Contractor or Subcontractors performing work under </w:t>
      </w:r>
      <w:r w:rsidR="008F71C9">
        <w:t>t</w:t>
      </w:r>
      <w:r w:rsidR="007874BB" w:rsidRPr="00C11571">
        <w:t xml:space="preserve">his Section shall be regularly engaged in the type of work to be furnished under this Section and shall be licensed under the Florida Construction Industries Licensing Boards for such specialty trades, and such firms shall employ properly qualified foremen, journeymen and apprentices as appropriate and in keeping with best trade practices. Provide, upon request, a list of similar jobs completed. </w:t>
      </w:r>
    </w:p>
    <w:p w14:paraId="77E95208" w14:textId="77777777" w:rsidR="00EE58C1" w:rsidRPr="00C11571" w:rsidRDefault="00EE58C1" w:rsidP="008F71C9">
      <w:pPr>
        <w:spacing w:after="0" w:line="240" w:lineRule="auto"/>
        <w:ind w:left="1440" w:hanging="360"/>
      </w:pPr>
    </w:p>
    <w:p w14:paraId="4CFCED99" w14:textId="77777777" w:rsidR="00EE58C1" w:rsidRPr="00C11571" w:rsidRDefault="00085036" w:rsidP="008F71C9">
      <w:pPr>
        <w:spacing w:after="0" w:line="240" w:lineRule="auto"/>
        <w:ind w:left="1440" w:hanging="360"/>
      </w:pPr>
      <w:r w:rsidRPr="00C11571">
        <w:t xml:space="preserve">5) </w:t>
      </w:r>
      <w:r w:rsidR="00D207C8" w:rsidRPr="00C11571">
        <w:tab/>
      </w:r>
      <w:r w:rsidR="007874BB" w:rsidRPr="00C11571">
        <w:t>Compliance with Chapter 6 of American Society of Civil Engineers “Minimum Design Loads for Buildings and Other Structures”, ASCE 7-</w:t>
      </w:r>
      <w:r w:rsidR="00733351">
        <w:t>10.</w:t>
      </w:r>
      <w:r w:rsidR="007874BB" w:rsidRPr="00C11571">
        <w:t xml:space="preserve"> </w:t>
      </w:r>
    </w:p>
    <w:p w14:paraId="1E33E79E" w14:textId="77777777" w:rsidR="00EE58C1" w:rsidRPr="00C11571" w:rsidRDefault="00EE58C1" w:rsidP="008F71C9">
      <w:pPr>
        <w:spacing w:after="0" w:line="240" w:lineRule="auto"/>
        <w:ind w:left="1440" w:hanging="360"/>
      </w:pPr>
    </w:p>
    <w:p w14:paraId="4849547E" w14:textId="77777777" w:rsidR="00EE58C1" w:rsidRPr="00C11571" w:rsidRDefault="00085036" w:rsidP="008F71C9">
      <w:pPr>
        <w:spacing w:after="0" w:line="240" w:lineRule="auto"/>
        <w:ind w:left="1440" w:hanging="360"/>
      </w:pPr>
      <w:r w:rsidRPr="00C11571">
        <w:t xml:space="preserve">6) </w:t>
      </w:r>
      <w:r w:rsidR="00F67266">
        <w:tab/>
      </w:r>
      <w:r w:rsidR="007874BB" w:rsidRPr="00C11571">
        <w:t xml:space="preserve">Compliance with CRSI “Manual of Standard Practice” and ACI Codes. Comply with standards set forth in NMCA “Manual on Concrete Masonry Workmanship”.  </w:t>
      </w:r>
    </w:p>
    <w:p w14:paraId="403B332D" w14:textId="77777777" w:rsidR="00EE58C1" w:rsidRPr="00C11571" w:rsidRDefault="00EE58C1" w:rsidP="008F71C9">
      <w:pPr>
        <w:spacing w:after="0" w:line="240" w:lineRule="auto"/>
        <w:ind w:left="1440" w:hanging="360"/>
      </w:pPr>
    </w:p>
    <w:p w14:paraId="3A27112D" w14:textId="77777777" w:rsidR="00EE58C1" w:rsidRPr="00C11571" w:rsidRDefault="00D207C8" w:rsidP="008F71C9">
      <w:pPr>
        <w:spacing w:after="0" w:line="240" w:lineRule="auto"/>
        <w:ind w:left="1440" w:hanging="360"/>
      </w:pPr>
      <w:r w:rsidRPr="00C11571">
        <w:t xml:space="preserve">7) </w:t>
      </w:r>
      <w:r w:rsidRPr="00C11571">
        <w:tab/>
      </w:r>
      <w:r w:rsidR="007874BB" w:rsidRPr="00C11571">
        <w:t xml:space="preserve">Compliance with AISC Specifications and AISC Code. Comply with standards set forth in AISC “Manual of Steel Construction “, Latest Edition. </w:t>
      </w:r>
    </w:p>
    <w:p w14:paraId="07CABE4C" w14:textId="77777777" w:rsidR="00EE58C1" w:rsidRPr="00C11571" w:rsidRDefault="00EE58C1" w:rsidP="008F71C9">
      <w:pPr>
        <w:spacing w:after="0" w:line="240" w:lineRule="auto"/>
        <w:ind w:left="1440" w:hanging="360"/>
      </w:pPr>
    </w:p>
    <w:p w14:paraId="07F32003" w14:textId="20026853" w:rsidR="00EE58C1" w:rsidRPr="00C11571" w:rsidRDefault="00D207C8" w:rsidP="008F71C9">
      <w:pPr>
        <w:spacing w:after="0" w:line="240" w:lineRule="auto"/>
        <w:ind w:left="1440" w:hanging="360"/>
      </w:pPr>
      <w:r w:rsidRPr="00C11571">
        <w:t xml:space="preserve">8) </w:t>
      </w:r>
      <w:r w:rsidRPr="00C11571">
        <w:tab/>
      </w:r>
      <w:r w:rsidR="007874BB" w:rsidRPr="00C11571">
        <w:t xml:space="preserve">Specify that all welding will be done in accordance with American Welding Society’s AWS D1.0, Latest Edition.  Welders shall submit current and valid certificates for review and approval prior to commencement of field or shop welding and certificates shall be valid for </w:t>
      </w:r>
      <w:r w:rsidR="008F71C9" w:rsidRPr="00C11571">
        <w:t>the type</w:t>
      </w:r>
      <w:r w:rsidR="007874BB" w:rsidRPr="00C11571">
        <w:t xml:space="preserve"> of joints being made. </w:t>
      </w:r>
    </w:p>
    <w:p w14:paraId="151FC1A0" w14:textId="77777777" w:rsidR="00EE58C1" w:rsidRPr="00C11571" w:rsidRDefault="00EE58C1" w:rsidP="008F71C9">
      <w:pPr>
        <w:spacing w:after="0" w:line="240" w:lineRule="auto"/>
        <w:ind w:left="1440" w:hanging="360"/>
      </w:pPr>
    </w:p>
    <w:p w14:paraId="7E53C2E1" w14:textId="77777777" w:rsidR="00EE58C1" w:rsidRPr="00C11571" w:rsidRDefault="00D207C8" w:rsidP="008F71C9">
      <w:pPr>
        <w:spacing w:after="0" w:line="240" w:lineRule="auto"/>
        <w:ind w:left="1440" w:hanging="360"/>
      </w:pPr>
      <w:r w:rsidRPr="00C11571">
        <w:t xml:space="preserve">9) </w:t>
      </w:r>
      <w:r w:rsidRPr="00C11571">
        <w:tab/>
      </w:r>
      <w:r w:rsidR="007874BB" w:rsidRPr="00C11571">
        <w:t xml:space="preserve">Compliance with AAMA 2604 “Performance Requirements and Test Procedures for High Performance Organic Coatings on Aluminum Extrusions and Panels.  </w:t>
      </w:r>
    </w:p>
    <w:p w14:paraId="6E6834EF" w14:textId="77777777" w:rsidR="00EE58C1" w:rsidRPr="00C11571" w:rsidRDefault="00EE58C1" w:rsidP="008F71C9">
      <w:pPr>
        <w:spacing w:after="0" w:line="240" w:lineRule="auto"/>
        <w:ind w:left="1440" w:hanging="360"/>
      </w:pPr>
    </w:p>
    <w:p w14:paraId="2EC3B720" w14:textId="5B844833" w:rsidR="00EE58C1" w:rsidRPr="00C11571" w:rsidRDefault="00D207C8" w:rsidP="008F71C9">
      <w:pPr>
        <w:spacing w:after="0" w:line="240" w:lineRule="auto"/>
        <w:ind w:left="1440" w:hanging="450"/>
      </w:pPr>
      <w:r w:rsidRPr="00C11571">
        <w:t xml:space="preserve">10) </w:t>
      </w:r>
      <w:r w:rsidRPr="00C11571">
        <w:tab/>
      </w:r>
      <w:r w:rsidR="007874BB" w:rsidRPr="00C11571">
        <w:t>Compliance with P</w:t>
      </w:r>
      <w:r w:rsidR="00686B2A">
        <w:t xml:space="preserve">inellas County School Board </w:t>
      </w:r>
      <w:r w:rsidR="007874BB" w:rsidRPr="00C11571">
        <w:t>Electrical Specification</w:t>
      </w:r>
      <w:r w:rsidR="006450AB" w:rsidRPr="00C11571">
        <w:t>s and</w:t>
      </w:r>
      <w:r w:rsidR="007874BB" w:rsidRPr="00C11571">
        <w:t xml:space="preserve"> Guidelines. Latest edition. </w:t>
      </w:r>
    </w:p>
    <w:p w14:paraId="25551BAC" w14:textId="77777777" w:rsidR="00EE58C1" w:rsidRPr="00C11571" w:rsidRDefault="00EE58C1" w:rsidP="008F71C9">
      <w:pPr>
        <w:spacing w:after="0" w:line="240" w:lineRule="auto"/>
        <w:ind w:left="1440" w:hanging="360"/>
      </w:pPr>
    </w:p>
    <w:p w14:paraId="4D134F2E" w14:textId="77777777" w:rsidR="00EE58C1" w:rsidRPr="00C11571" w:rsidRDefault="00D207C8" w:rsidP="008F71C9">
      <w:pPr>
        <w:spacing w:after="0" w:line="240" w:lineRule="auto"/>
        <w:ind w:left="1440" w:hanging="450"/>
      </w:pPr>
      <w:r w:rsidRPr="00C11571">
        <w:t xml:space="preserve">11) </w:t>
      </w:r>
      <w:r w:rsidRPr="00C11571">
        <w:tab/>
      </w:r>
      <w:r w:rsidR="007874BB" w:rsidRPr="00C11571">
        <w:t xml:space="preserve">All Electrical work, including low voltage, shall be installed by a Licensed Electrical Contractor (EC or ER). </w:t>
      </w:r>
      <w:proofErr w:type="gramStart"/>
      <w:r w:rsidR="007874BB" w:rsidRPr="00C11571">
        <w:t>Low</w:t>
      </w:r>
      <w:proofErr w:type="gramEnd"/>
      <w:r w:rsidR="007874BB" w:rsidRPr="00C11571">
        <w:t xml:space="preserve"> voltage portion of installation shall be permitted to be installed by a Low Voltage Specialty Contractor (ES or ET). </w:t>
      </w:r>
    </w:p>
    <w:p w14:paraId="78D16C4D" w14:textId="77777777" w:rsidR="00EE58C1" w:rsidRPr="00C11571" w:rsidRDefault="00EE58C1" w:rsidP="008F71C9">
      <w:pPr>
        <w:spacing w:after="0" w:line="240" w:lineRule="auto"/>
        <w:ind w:left="1440" w:hanging="360"/>
      </w:pPr>
    </w:p>
    <w:p w14:paraId="54EECEFC" w14:textId="05894DC2" w:rsidR="008F71C9" w:rsidRPr="00C11571" w:rsidRDefault="00D207C8" w:rsidP="00502339">
      <w:pPr>
        <w:spacing w:after="0" w:line="240" w:lineRule="auto"/>
        <w:ind w:left="1440" w:hanging="450"/>
      </w:pPr>
      <w:r w:rsidRPr="00C11571">
        <w:t xml:space="preserve">12) </w:t>
      </w:r>
      <w:r w:rsidRPr="00C11571">
        <w:tab/>
      </w:r>
      <w:r w:rsidR="007874BB" w:rsidRPr="00C11571">
        <w:t xml:space="preserve">Signs shall be constructed entirely of corrosion resistant/protected metal and noncombustible construction. </w:t>
      </w:r>
    </w:p>
    <w:p w14:paraId="250DD93D" w14:textId="77777777" w:rsidR="00EE58C1" w:rsidRPr="00C11571" w:rsidRDefault="00EE58C1" w:rsidP="008F71C9">
      <w:pPr>
        <w:spacing w:after="0" w:line="240" w:lineRule="auto"/>
        <w:ind w:left="1080" w:hanging="360"/>
      </w:pPr>
    </w:p>
    <w:p w14:paraId="1F53AD2A" w14:textId="77777777" w:rsidR="00EE58C1" w:rsidRPr="00C11571" w:rsidRDefault="007874BB" w:rsidP="008F71C9">
      <w:pPr>
        <w:spacing w:after="0" w:line="240" w:lineRule="auto"/>
        <w:ind w:left="720" w:hanging="540"/>
      </w:pPr>
      <w:r w:rsidRPr="00C11571">
        <w:t xml:space="preserve">1.05 </w:t>
      </w:r>
      <w:r w:rsidR="00D207C8" w:rsidRPr="00C11571">
        <w:tab/>
      </w:r>
      <w:r w:rsidRPr="00C11571">
        <w:t xml:space="preserve">PRODUCT DELIVERY – STORAGE </w:t>
      </w:r>
    </w:p>
    <w:p w14:paraId="6826D9FB" w14:textId="77777777" w:rsidR="00EE58C1" w:rsidRPr="00C11571" w:rsidRDefault="007874BB" w:rsidP="008F71C9">
      <w:pPr>
        <w:spacing w:after="0" w:line="240" w:lineRule="auto"/>
        <w:ind w:left="1080" w:hanging="360"/>
      </w:pPr>
      <w:r w:rsidRPr="00C11571">
        <w:t xml:space="preserve"> </w:t>
      </w:r>
    </w:p>
    <w:p w14:paraId="35855517" w14:textId="7139E69D" w:rsidR="00EE58C1" w:rsidRPr="00C11571" w:rsidRDefault="00D207C8" w:rsidP="008F71C9">
      <w:pPr>
        <w:spacing w:after="0" w:line="240" w:lineRule="auto"/>
        <w:ind w:left="1080" w:hanging="360"/>
      </w:pPr>
      <w:r w:rsidRPr="00C11571">
        <w:t xml:space="preserve">A. </w:t>
      </w:r>
      <w:r w:rsidRPr="00C11571">
        <w:tab/>
      </w:r>
      <w:r w:rsidR="007874BB" w:rsidRPr="00C11571">
        <w:t xml:space="preserve">Sign shall be protected during transit, storage, and handling to prevent damage, soiling, and deterioration. Each sign shall be packaged at the factory in polybag wrapping/wood </w:t>
      </w:r>
      <w:proofErr w:type="gramStart"/>
      <w:r w:rsidR="007874BB" w:rsidRPr="00C11571">
        <w:t>crating</w:t>
      </w:r>
      <w:proofErr w:type="gramEnd"/>
      <w:r w:rsidR="007874BB" w:rsidRPr="00C11571">
        <w:t xml:space="preserve">, to protect sign from potential damage. I.D. sign </w:t>
      </w:r>
      <w:r w:rsidR="006C18DE">
        <w:t>and</w:t>
      </w:r>
      <w:r w:rsidR="007874BB" w:rsidRPr="00C11571">
        <w:t xml:space="preserve"> EMC to arrive as one component ready to mount to structure. </w:t>
      </w:r>
    </w:p>
    <w:p w14:paraId="571E2434" w14:textId="77777777" w:rsidR="00D207C8" w:rsidRPr="00C11571" w:rsidRDefault="00D207C8" w:rsidP="008F71C9">
      <w:pPr>
        <w:spacing w:after="0" w:line="240" w:lineRule="auto"/>
        <w:ind w:left="1080" w:hanging="360"/>
      </w:pPr>
    </w:p>
    <w:p w14:paraId="3A5FB85B" w14:textId="77777777" w:rsidR="00EE58C1" w:rsidRPr="00C11571" w:rsidRDefault="00D207C8" w:rsidP="008F71C9">
      <w:pPr>
        <w:spacing w:after="0" w:line="240" w:lineRule="auto"/>
        <w:ind w:left="1080" w:hanging="360"/>
      </w:pPr>
      <w:r w:rsidRPr="00C11571">
        <w:t xml:space="preserve">B. </w:t>
      </w:r>
      <w:r w:rsidRPr="00C11571">
        <w:tab/>
      </w:r>
      <w:r w:rsidR="007874BB" w:rsidRPr="00C11571">
        <w:t xml:space="preserve">Upon delivery, Contractor shall inspect shipments to assure compliance with the requirements of the Contract Documents and approved submittal, and that products are undamaged and properly protected.  In the event the sign is damaged during shipping the Contractor is to notify the Owner immediately so that the Owner can refuse delivery causing the sign to be returned to the manufacturer for replacement without penalty. </w:t>
      </w:r>
    </w:p>
    <w:p w14:paraId="05305042" w14:textId="77777777" w:rsidR="00EE58C1" w:rsidRPr="00C11571" w:rsidRDefault="007874BB" w:rsidP="008F71C9">
      <w:pPr>
        <w:spacing w:after="0" w:line="240" w:lineRule="auto"/>
        <w:ind w:left="1080" w:hanging="360"/>
      </w:pPr>
      <w:r w:rsidRPr="00C11571">
        <w:t xml:space="preserve"> </w:t>
      </w:r>
    </w:p>
    <w:p w14:paraId="2983953F" w14:textId="6E21373A" w:rsidR="00EE58C1" w:rsidRPr="00C11571" w:rsidRDefault="00D207C8" w:rsidP="008F71C9">
      <w:pPr>
        <w:spacing w:after="0" w:line="240" w:lineRule="auto"/>
        <w:ind w:left="1080" w:hanging="360"/>
      </w:pPr>
      <w:r w:rsidRPr="00C11571">
        <w:t xml:space="preserve">C. </w:t>
      </w:r>
      <w:r w:rsidRPr="00C11571">
        <w:tab/>
      </w:r>
      <w:r w:rsidR="007874BB" w:rsidRPr="00C11571">
        <w:t xml:space="preserve">On-site material will be properly stored in </w:t>
      </w:r>
      <w:r w:rsidR="008F71C9" w:rsidRPr="00C11571">
        <w:t>such a manner</w:t>
      </w:r>
      <w:r w:rsidR="007874BB" w:rsidRPr="00C11571">
        <w:t xml:space="preserve"> that </w:t>
      </w:r>
      <w:r w:rsidR="006C18DE" w:rsidRPr="00C11571">
        <w:t>it</w:t>
      </w:r>
      <w:r w:rsidR="007874BB" w:rsidRPr="00C11571">
        <w:t xml:space="preserve"> will not be bent, twisted or otherwise damaged. Material will be stored above the ground on platforms, skids or other means of support furnished by this contractor. Material will be kept free from dirt, water, grease, etc. and will be protected from corrosion.  All materials stored on site is the responsibility of the installing Contractor.  The Pinellas County School Board is not responsible for lost, stolen or damaged equipment or materials.  </w:t>
      </w:r>
    </w:p>
    <w:p w14:paraId="38015E3D" w14:textId="77777777" w:rsidR="00EE58C1" w:rsidRPr="00C11571" w:rsidRDefault="007874BB" w:rsidP="008F71C9">
      <w:pPr>
        <w:spacing w:after="0" w:line="240" w:lineRule="auto"/>
        <w:ind w:left="1080" w:hanging="360"/>
      </w:pPr>
      <w:r w:rsidRPr="00C11571">
        <w:t xml:space="preserve"> </w:t>
      </w:r>
    </w:p>
    <w:p w14:paraId="27892786" w14:textId="77777777" w:rsidR="00EE58C1" w:rsidRPr="00C11571" w:rsidRDefault="007874BB" w:rsidP="008F71C9">
      <w:pPr>
        <w:spacing w:after="0" w:line="240" w:lineRule="auto"/>
        <w:ind w:left="720" w:hanging="540"/>
      </w:pPr>
      <w:r w:rsidRPr="00C11571">
        <w:t xml:space="preserve">1.06 </w:t>
      </w:r>
      <w:r w:rsidR="00D207C8" w:rsidRPr="00C11571">
        <w:tab/>
      </w:r>
      <w:r w:rsidRPr="00C11571">
        <w:t>SUBMITTALS</w:t>
      </w:r>
    </w:p>
    <w:p w14:paraId="53BDFF98" w14:textId="77777777" w:rsidR="00EE58C1" w:rsidRPr="00C11571" w:rsidRDefault="007874BB" w:rsidP="008F71C9">
      <w:pPr>
        <w:spacing w:after="0" w:line="240" w:lineRule="auto"/>
        <w:ind w:left="1080" w:hanging="360"/>
      </w:pPr>
      <w:r w:rsidRPr="00C11571">
        <w:t xml:space="preserve"> </w:t>
      </w:r>
    </w:p>
    <w:p w14:paraId="3B0341BC" w14:textId="77777777" w:rsidR="00EE58C1" w:rsidRPr="00C11571" w:rsidRDefault="007874BB" w:rsidP="008F71C9">
      <w:pPr>
        <w:numPr>
          <w:ilvl w:val="0"/>
          <w:numId w:val="2"/>
        </w:numPr>
        <w:spacing w:after="0" w:line="240" w:lineRule="auto"/>
        <w:ind w:left="1080" w:hanging="360"/>
      </w:pPr>
      <w:r w:rsidRPr="00C11571">
        <w:t xml:space="preserve">Manufacturer's Data </w:t>
      </w:r>
    </w:p>
    <w:p w14:paraId="06FDA922" w14:textId="77777777" w:rsidR="00EE58C1" w:rsidRPr="00C11571" w:rsidRDefault="007874BB" w:rsidP="008F71C9">
      <w:pPr>
        <w:spacing w:after="0" w:line="240" w:lineRule="auto"/>
        <w:ind w:left="1080" w:hanging="360"/>
      </w:pPr>
      <w:r w:rsidRPr="00C11571">
        <w:t xml:space="preserve"> </w:t>
      </w:r>
    </w:p>
    <w:p w14:paraId="4C4E3D0A" w14:textId="2C05FD3A" w:rsidR="00EE58C1" w:rsidRPr="00C11571" w:rsidRDefault="007874BB" w:rsidP="008F71C9">
      <w:pPr>
        <w:pStyle w:val="ListParagraph"/>
        <w:spacing w:after="0" w:line="240" w:lineRule="auto"/>
        <w:ind w:left="1080" w:firstLine="0"/>
      </w:pPr>
      <w:r w:rsidRPr="00C11571">
        <w:t>The Contractor shall submit</w:t>
      </w:r>
      <w:r w:rsidR="008F71C9">
        <w:t xml:space="preserve"> an</w:t>
      </w:r>
      <w:r w:rsidRPr="00C11571">
        <w:t xml:space="preserve"> </w:t>
      </w:r>
      <w:r w:rsidR="008F71C9" w:rsidRPr="008F71C9">
        <w:rPr>
          <w:color w:val="000000" w:themeColor="text1"/>
        </w:rPr>
        <w:t>e</w:t>
      </w:r>
      <w:r w:rsidR="00F47239" w:rsidRPr="008F71C9">
        <w:rPr>
          <w:color w:val="000000" w:themeColor="text1"/>
        </w:rPr>
        <w:t>lectronic</w:t>
      </w:r>
      <w:r w:rsidRPr="00C11571">
        <w:t xml:space="preserve"> cop</w:t>
      </w:r>
      <w:r w:rsidR="008F71C9">
        <w:t>y</w:t>
      </w:r>
      <w:r w:rsidRPr="00C11571">
        <w:t xml:space="preserve"> of manufacturer's specifications, technical information and installation instructions to the Pinellas County School Board Project Manager. </w:t>
      </w:r>
    </w:p>
    <w:p w14:paraId="7088919B" w14:textId="77777777" w:rsidR="00EE58C1" w:rsidRPr="00C11571" w:rsidRDefault="007874BB" w:rsidP="008F71C9">
      <w:pPr>
        <w:spacing w:after="0" w:line="240" w:lineRule="auto"/>
        <w:ind w:left="1080" w:hanging="360"/>
      </w:pPr>
      <w:r w:rsidRPr="00C11571">
        <w:t xml:space="preserve"> </w:t>
      </w:r>
    </w:p>
    <w:p w14:paraId="4246D381" w14:textId="77777777" w:rsidR="00EE58C1" w:rsidRPr="00C11571" w:rsidRDefault="007874BB" w:rsidP="008F71C9">
      <w:pPr>
        <w:numPr>
          <w:ilvl w:val="0"/>
          <w:numId w:val="2"/>
        </w:numPr>
        <w:spacing w:after="0" w:line="240" w:lineRule="auto"/>
        <w:ind w:left="1080" w:hanging="360"/>
      </w:pPr>
      <w:r w:rsidRPr="00C11571">
        <w:t xml:space="preserve">Shop Drawings </w:t>
      </w:r>
    </w:p>
    <w:p w14:paraId="322CE0CB" w14:textId="77777777" w:rsidR="00EE58C1" w:rsidRPr="00C11571" w:rsidRDefault="007874BB" w:rsidP="008F71C9">
      <w:pPr>
        <w:spacing w:after="0" w:line="240" w:lineRule="auto"/>
        <w:ind w:left="1080" w:hanging="360"/>
      </w:pPr>
      <w:r w:rsidRPr="00C11571">
        <w:t xml:space="preserve"> </w:t>
      </w:r>
    </w:p>
    <w:p w14:paraId="7EB898EB" w14:textId="77777777" w:rsidR="00EE58C1" w:rsidRPr="00C11571" w:rsidRDefault="00D207C8" w:rsidP="008F71C9">
      <w:pPr>
        <w:spacing w:after="0" w:line="240" w:lineRule="auto"/>
        <w:ind w:left="1440" w:hanging="360"/>
      </w:pPr>
      <w:r w:rsidRPr="00C11571">
        <w:t xml:space="preserve">1) </w:t>
      </w:r>
      <w:r w:rsidRPr="00C11571">
        <w:tab/>
      </w:r>
      <w:r w:rsidR="001936A6">
        <w:t>Provide c</w:t>
      </w:r>
      <w:r w:rsidR="007874BB" w:rsidRPr="00C11571">
        <w:t>urrent legal survey</w:t>
      </w:r>
      <w:r w:rsidR="00435BAF">
        <w:t xml:space="preserve"> </w:t>
      </w:r>
      <w:r w:rsidR="001936A6">
        <w:t xml:space="preserve">and title search </w:t>
      </w:r>
      <w:r w:rsidR="00435BAF">
        <w:t>of proposed location</w:t>
      </w:r>
      <w:r w:rsidR="007874BB" w:rsidRPr="00C11571">
        <w:t>,</w:t>
      </w:r>
      <w:r w:rsidR="00C05C4F">
        <w:t xml:space="preserve"> </w:t>
      </w:r>
      <w:r w:rsidR="007874BB" w:rsidRPr="00C11571">
        <w:t xml:space="preserve">showing the location and dimensions of all property lines, rights-of-way, easements, and </w:t>
      </w:r>
      <w:r w:rsidR="00C05C4F">
        <w:t xml:space="preserve">site </w:t>
      </w:r>
      <w:r w:rsidR="007874BB" w:rsidRPr="00C11571">
        <w:t xml:space="preserve">improvements within and adjacent to </w:t>
      </w:r>
      <w:r w:rsidR="00C05C4F">
        <w:t>a 50’ radius</w:t>
      </w:r>
      <w:r w:rsidR="00C05C4F" w:rsidRPr="00C11571">
        <w:t xml:space="preserve"> </w:t>
      </w:r>
      <w:r w:rsidR="00C05C4F">
        <w:t xml:space="preserve">of </w:t>
      </w:r>
      <w:r w:rsidR="007874BB" w:rsidRPr="00C11571">
        <w:t xml:space="preserve">the </w:t>
      </w:r>
      <w:r w:rsidR="00C05C4F">
        <w:t xml:space="preserve">location on the </w:t>
      </w:r>
      <w:r w:rsidR="007874BB" w:rsidRPr="00C11571">
        <w:t xml:space="preserve">property. The location of all existing and proposed freestanding signs must be indicated. </w:t>
      </w:r>
      <w:r w:rsidR="00C05C4F">
        <w:t>Survey</w:t>
      </w:r>
      <w:r w:rsidR="007874BB" w:rsidRPr="00C11571">
        <w:t xml:space="preserve"> should indicate existing trees, proposed tree</w:t>
      </w:r>
      <w:r w:rsidR="00C05C4F">
        <w:t>s and landscaping</w:t>
      </w:r>
      <w:r w:rsidR="007874BB" w:rsidRPr="00C11571">
        <w:t xml:space="preserve"> and sight obstructions. </w:t>
      </w:r>
    </w:p>
    <w:p w14:paraId="0ACF7306" w14:textId="77777777" w:rsidR="00EE58C1" w:rsidRPr="00C11571" w:rsidRDefault="007874BB" w:rsidP="008F71C9">
      <w:pPr>
        <w:spacing w:after="0" w:line="240" w:lineRule="auto"/>
        <w:ind w:left="1440" w:hanging="360"/>
      </w:pPr>
      <w:r w:rsidRPr="00C11571">
        <w:t xml:space="preserve"> </w:t>
      </w:r>
    </w:p>
    <w:p w14:paraId="537C6633" w14:textId="77777777" w:rsidR="00EE58C1" w:rsidRPr="00C11571" w:rsidRDefault="00D207C8" w:rsidP="008F71C9">
      <w:pPr>
        <w:spacing w:after="0" w:line="240" w:lineRule="auto"/>
        <w:ind w:left="1440" w:hanging="360"/>
      </w:pPr>
      <w:r w:rsidRPr="00C11571">
        <w:t xml:space="preserve">2) </w:t>
      </w:r>
      <w:r w:rsidRPr="00C11571">
        <w:tab/>
      </w:r>
      <w:r w:rsidR="007874BB" w:rsidRPr="00C11571">
        <w:t xml:space="preserve">Scale drawings showing the dimensions and construction of all existing and proposed sign structures. Drawings including plans, sections, detail connections and associated </w:t>
      </w:r>
      <w:r w:rsidR="007874BB" w:rsidRPr="00C11571">
        <w:lastRenderedPageBreak/>
        <w:t xml:space="preserve">calculations for new signs, or existing signs being altered, shall be signed and sealed by a Florida Registered Professional Engineer. Drawings of the sign and structure submitted shall include: </w:t>
      </w:r>
    </w:p>
    <w:p w14:paraId="66699522" w14:textId="77777777" w:rsidR="00EE58C1" w:rsidRPr="00C11571" w:rsidRDefault="007874BB" w:rsidP="008F71C9">
      <w:pPr>
        <w:spacing w:after="0" w:line="240" w:lineRule="auto"/>
        <w:ind w:left="1080" w:hanging="360"/>
      </w:pPr>
      <w:r w:rsidRPr="00C11571">
        <w:t xml:space="preserve"> </w:t>
      </w:r>
    </w:p>
    <w:p w14:paraId="7B8B14B0" w14:textId="77777777" w:rsidR="00EE58C1" w:rsidRPr="00C11571" w:rsidRDefault="007874BB" w:rsidP="008F71C9">
      <w:pPr>
        <w:numPr>
          <w:ilvl w:val="3"/>
          <w:numId w:val="3"/>
        </w:numPr>
        <w:spacing w:after="0" w:line="240" w:lineRule="auto"/>
        <w:ind w:left="1800" w:hanging="360"/>
      </w:pPr>
      <w:r w:rsidRPr="00C11571">
        <w:t xml:space="preserve">Details of the support structure showing the depth and diameter of the foundation and type of the fill material size and wall thickness of pipe, tubing beam, pole or post. </w:t>
      </w:r>
    </w:p>
    <w:p w14:paraId="21A58DE3" w14:textId="77777777" w:rsidR="00EE58C1" w:rsidRPr="00C11571" w:rsidRDefault="007874BB" w:rsidP="008F71C9">
      <w:pPr>
        <w:spacing w:after="0" w:line="240" w:lineRule="auto"/>
        <w:ind w:left="1800" w:hanging="360"/>
      </w:pPr>
      <w:r w:rsidRPr="00C11571">
        <w:t xml:space="preserve"> </w:t>
      </w:r>
      <w:r w:rsidRPr="00C11571">
        <w:tab/>
        <w:t xml:space="preserve"> </w:t>
      </w:r>
    </w:p>
    <w:p w14:paraId="6741114F" w14:textId="77777777" w:rsidR="00EE58C1" w:rsidRPr="00C11571" w:rsidRDefault="007874BB" w:rsidP="008F71C9">
      <w:pPr>
        <w:numPr>
          <w:ilvl w:val="3"/>
          <w:numId w:val="3"/>
        </w:numPr>
        <w:spacing w:after="0" w:line="240" w:lineRule="auto"/>
        <w:ind w:left="1800" w:hanging="360"/>
      </w:pPr>
      <w:r w:rsidRPr="00C11571">
        <w:t>Quantity, size, and spacing of vertical bars and ties of the foundation; quantity, type, length and size of anchors.  If J-bolts are utilized, include size, length and type of</w:t>
      </w:r>
      <w:r w:rsidR="00C05C4F">
        <w:t xml:space="preserve"> </w:t>
      </w:r>
      <w:r w:rsidRPr="00C11571">
        <w:t>J</w:t>
      </w:r>
      <w:r w:rsidR="00C05C4F">
        <w:t xml:space="preserve"> </w:t>
      </w:r>
      <w:r w:rsidRPr="00C11571">
        <w:t xml:space="preserve">bolts. </w:t>
      </w:r>
    </w:p>
    <w:p w14:paraId="4641E75B" w14:textId="77777777" w:rsidR="00EE58C1" w:rsidRPr="00C11571" w:rsidRDefault="007874BB" w:rsidP="008F71C9">
      <w:pPr>
        <w:spacing w:after="0" w:line="240" w:lineRule="auto"/>
        <w:ind w:left="1800" w:hanging="360"/>
      </w:pPr>
      <w:r w:rsidRPr="00C11571">
        <w:t xml:space="preserve"> </w:t>
      </w:r>
      <w:r w:rsidRPr="00C11571">
        <w:tab/>
        <w:t xml:space="preserve"> </w:t>
      </w:r>
    </w:p>
    <w:p w14:paraId="695557DC" w14:textId="77777777" w:rsidR="00EE58C1" w:rsidRPr="00C11571" w:rsidRDefault="007874BB" w:rsidP="008F71C9">
      <w:pPr>
        <w:numPr>
          <w:ilvl w:val="3"/>
          <w:numId w:val="3"/>
        </w:numPr>
        <w:spacing w:after="0" w:line="240" w:lineRule="auto"/>
        <w:ind w:left="1800" w:hanging="360"/>
      </w:pPr>
      <w:r w:rsidRPr="00C11571">
        <w:t xml:space="preserve">The sign cabinet </w:t>
      </w:r>
      <w:proofErr w:type="gramStart"/>
      <w:r w:rsidRPr="00C11571">
        <w:t>showing</w:t>
      </w:r>
      <w:proofErr w:type="gramEnd"/>
      <w:r w:rsidRPr="00C11571">
        <w:t xml:space="preserve"> the type of material and details of the method of attachment to support structure.  </w:t>
      </w:r>
    </w:p>
    <w:p w14:paraId="0A188FE8" w14:textId="77777777" w:rsidR="00EE58C1" w:rsidRPr="00C11571" w:rsidRDefault="007874BB" w:rsidP="008F71C9">
      <w:pPr>
        <w:spacing w:after="0" w:line="240" w:lineRule="auto"/>
        <w:ind w:left="1800" w:hanging="360"/>
      </w:pPr>
      <w:r w:rsidRPr="00C11571">
        <w:t xml:space="preserve"> </w:t>
      </w:r>
    </w:p>
    <w:p w14:paraId="6B5569DB" w14:textId="77777777" w:rsidR="00EE58C1" w:rsidRPr="00C11571" w:rsidRDefault="007874BB" w:rsidP="008F71C9">
      <w:pPr>
        <w:numPr>
          <w:ilvl w:val="3"/>
          <w:numId w:val="3"/>
        </w:numPr>
        <w:spacing w:after="0" w:line="240" w:lineRule="auto"/>
        <w:ind w:left="1800" w:hanging="360"/>
      </w:pPr>
      <w:r w:rsidRPr="00C11571">
        <w:t xml:space="preserve">If the sign is electrical, the electrical and voltage load in KVA shall be shown. </w:t>
      </w:r>
    </w:p>
    <w:p w14:paraId="46CAE7B3" w14:textId="77777777" w:rsidR="00EE58C1" w:rsidRPr="00C11571" w:rsidRDefault="007874BB" w:rsidP="008F71C9">
      <w:pPr>
        <w:spacing w:after="0" w:line="240" w:lineRule="auto"/>
        <w:ind w:left="1080" w:hanging="360"/>
      </w:pPr>
      <w:r w:rsidRPr="00C11571">
        <w:t xml:space="preserve"> </w:t>
      </w:r>
    </w:p>
    <w:p w14:paraId="7127A2A7" w14:textId="77777777" w:rsidR="00EE58C1" w:rsidRPr="00C11571" w:rsidRDefault="00A517EA" w:rsidP="008F71C9">
      <w:pPr>
        <w:spacing w:after="0" w:line="240" w:lineRule="auto"/>
        <w:ind w:left="1440" w:hanging="360"/>
      </w:pPr>
      <w:r w:rsidRPr="00C11571">
        <w:t xml:space="preserve">3) </w:t>
      </w:r>
      <w:r w:rsidRPr="00C11571">
        <w:tab/>
      </w:r>
      <w:r w:rsidR="007874BB" w:rsidRPr="00C11571">
        <w:t xml:space="preserve">Elevation drawings showing the location and dimensions of all existing and proposed signs with respect to the natural ground elevation. Elevations to indicate finishes and colors for sign components. </w:t>
      </w:r>
    </w:p>
    <w:p w14:paraId="1897DEB3" w14:textId="77777777" w:rsidR="00EE58C1" w:rsidRPr="00C11571" w:rsidRDefault="007874BB" w:rsidP="008F71C9">
      <w:pPr>
        <w:spacing w:after="0" w:line="240" w:lineRule="auto"/>
        <w:ind w:left="1080" w:hanging="360"/>
      </w:pPr>
      <w:r w:rsidRPr="00C11571">
        <w:t xml:space="preserve"> </w:t>
      </w:r>
    </w:p>
    <w:p w14:paraId="15474096" w14:textId="259549F1" w:rsidR="00EE58C1" w:rsidRPr="00C11571" w:rsidRDefault="00A517EA" w:rsidP="008F71C9">
      <w:pPr>
        <w:spacing w:after="0" w:line="240" w:lineRule="auto"/>
        <w:ind w:left="1440" w:hanging="360"/>
      </w:pPr>
      <w:r w:rsidRPr="00C11571">
        <w:t xml:space="preserve">4) </w:t>
      </w:r>
      <w:r w:rsidRPr="00C11571">
        <w:tab/>
      </w:r>
      <w:r w:rsidR="007874BB" w:rsidRPr="00C11571">
        <w:t xml:space="preserve">Signage must be designed by a State of Florida Registered Professional Engineer to withstand hurricane force winds </w:t>
      </w:r>
      <w:r w:rsidR="00C8466F" w:rsidRPr="00C11571">
        <w:t>in accordance with F</w:t>
      </w:r>
      <w:r w:rsidR="006C18DE">
        <w:t>lorida Building Code</w:t>
      </w:r>
      <w:r w:rsidR="00C8466F" w:rsidRPr="00C11571">
        <w:t xml:space="preserve"> Chapter 16 - Structural Design</w:t>
      </w:r>
      <w:r w:rsidR="007874BB" w:rsidRPr="00C11571">
        <w:t xml:space="preserve">, with the applicable coefficients, exposure category and factors as outlined in the “Minimum Design Loads for Buildings and Other Structures (ASCE-7)”. Design Professional to provide signed, sealed </w:t>
      </w:r>
      <w:r w:rsidR="006C18DE">
        <w:t>and</w:t>
      </w:r>
      <w:r w:rsidR="007874BB" w:rsidRPr="00C11571">
        <w:t xml:space="preserve"> dated submittals with appropriate calculations.  Submittals shall contain the following design information: </w:t>
      </w:r>
    </w:p>
    <w:p w14:paraId="69857FE0" w14:textId="77777777" w:rsidR="00EE58C1" w:rsidRPr="00C11571" w:rsidRDefault="007874BB" w:rsidP="008F71C9">
      <w:pPr>
        <w:spacing w:after="0" w:line="240" w:lineRule="auto"/>
        <w:ind w:left="1080" w:hanging="360"/>
      </w:pPr>
      <w:r w:rsidRPr="00C11571">
        <w:t xml:space="preserve"> </w:t>
      </w:r>
    </w:p>
    <w:p w14:paraId="418795DB" w14:textId="77777777" w:rsidR="00EE58C1" w:rsidRPr="00C11571" w:rsidRDefault="007874BB" w:rsidP="008F71C9">
      <w:pPr>
        <w:numPr>
          <w:ilvl w:val="3"/>
          <w:numId w:val="4"/>
        </w:numPr>
        <w:spacing w:after="0" w:line="240" w:lineRule="auto"/>
        <w:ind w:left="1800" w:hanging="360"/>
      </w:pPr>
      <w:r w:rsidRPr="00C11571">
        <w:t xml:space="preserve">Show configuration, height and size of pole at base and at the tip. </w:t>
      </w:r>
    </w:p>
    <w:p w14:paraId="098CD877" w14:textId="77777777" w:rsidR="00EE58C1" w:rsidRPr="00C11571" w:rsidRDefault="007874BB" w:rsidP="008F71C9">
      <w:pPr>
        <w:spacing w:after="0" w:line="240" w:lineRule="auto"/>
        <w:ind w:left="1800" w:hanging="360"/>
      </w:pPr>
      <w:r w:rsidRPr="00C11571">
        <w:t xml:space="preserve"> </w:t>
      </w:r>
    </w:p>
    <w:p w14:paraId="7B5901E7" w14:textId="77777777" w:rsidR="00EE58C1" w:rsidRPr="00C11571" w:rsidRDefault="007874BB" w:rsidP="008F71C9">
      <w:pPr>
        <w:numPr>
          <w:ilvl w:val="3"/>
          <w:numId w:val="4"/>
        </w:numPr>
        <w:spacing w:after="0" w:line="240" w:lineRule="auto"/>
        <w:ind w:left="1800" w:hanging="360"/>
      </w:pPr>
      <w:r w:rsidRPr="00C11571">
        <w:t xml:space="preserve">Design should be based on wind load requirements of </w:t>
      </w:r>
      <w:r w:rsidR="00240F11" w:rsidRPr="00C11571">
        <w:t>latest approved issue of Florida Building Code/ASCE 7</w:t>
      </w:r>
      <w:r w:rsidRPr="00C11571">
        <w:t xml:space="preserve">. </w:t>
      </w:r>
    </w:p>
    <w:p w14:paraId="20AAEF5C" w14:textId="77777777" w:rsidR="00EE58C1" w:rsidRPr="00C11571" w:rsidRDefault="007874BB" w:rsidP="008F71C9">
      <w:pPr>
        <w:spacing w:after="0" w:line="240" w:lineRule="auto"/>
        <w:ind w:left="1800" w:hanging="360"/>
      </w:pPr>
      <w:r w:rsidRPr="00C11571">
        <w:t xml:space="preserve"> </w:t>
      </w:r>
    </w:p>
    <w:p w14:paraId="58AD5A63" w14:textId="77777777" w:rsidR="00EE58C1" w:rsidRPr="00C11571" w:rsidRDefault="007874BB" w:rsidP="008F71C9">
      <w:pPr>
        <w:numPr>
          <w:ilvl w:val="3"/>
          <w:numId w:val="4"/>
        </w:numPr>
        <w:spacing w:after="0" w:line="240" w:lineRule="auto"/>
        <w:ind w:left="1800" w:hanging="360"/>
      </w:pPr>
      <w:r w:rsidRPr="00C11571">
        <w:t xml:space="preserve">Provide wind load calculation and show all coefficients, exposure category, and factors used. </w:t>
      </w:r>
    </w:p>
    <w:p w14:paraId="0D716A20" w14:textId="77777777" w:rsidR="00EE58C1" w:rsidRPr="00C11571" w:rsidRDefault="007874BB" w:rsidP="008F71C9">
      <w:pPr>
        <w:spacing w:after="0" w:line="240" w:lineRule="auto"/>
        <w:ind w:left="1800" w:hanging="360"/>
      </w:pPr>
      <w:r w:rsidRPr="00C11571">
        <w:t xml:space="preserve"> </w:t>
      </w:r>
    </w:p>
    <w:p w14:paraId="5300FF27" w14:textId="77777777" w:rsidR="00EE58C1" w:rsidRPr="00C11571" w:rsidRDefault="007874BB" w:rsidP="008F71C9">
      <w:pPr>
        <w:numPr>
          <w:ilvl w:val="3"/>
          <w:numId w:val="4"/>
        </w:numPr>
        <w:spacing w:after="0" w:line="240" w:lineRule="auto"/>
        <w:ind w:left="1800" w:hanging="360"/>
      </w:pPr>
      <w:r w:rsidRPr="00C11571">
        <w:t>Show how w</w:t>
      </w:r>
      <w:r w:rsidR="00C924A4" w:rsidRPr="00C11571">
        <w:t xml:space="preserve">ind gust factor is </w:t>
      </w:r>
      <w:r w:rsidRPr="00C11571">
        <w:t xml:space="preserve">obtained. </w:t>
      </w:r>
    </w:p>
    <w:p w14:paraId="6849577A" w14:textId="77777777" w:rsidR="00EE58C1" w:rsidRPr="00C11571" w:rsidRDefault="007874BB" w:rsidP="008F71C9">
      <w:pPr>
        <w:spacing w:after="0" w:line="240" w:lineRule="auto"/>
        <w:ind w:left="1800" w:hanging="360"/>
      </w:pPr>
      <w:r w:rsidRPr="00C11571">
        <w:t xml:space="preserve"> </w:t>
      </w:r>
    </w:p>
    <w:p w14:paraId="60ADDB21" w14:textId="77777777" w:rsidR="00EE58C1" w:rsidRPr="00C11571" w:rsidRDefault="007874BB" w:rsidP="008F71C9">
      <w:pPr>
        <w:numPr>
          <w:ilvl w:val="3"/>
          <w:numId w:val="4"/>
        </w:numPr>
        <w:spacing w:after="0" w:line="240" w:lineRule="auto"/>
        <w:ind w:left="1800" w:hanging="360"/>
      </w:pPr>
      <w:r w:rsidRPr="00C11571">
        <w:t xml:space="preserve">Indicate safety factor used against overturning. </w:t>
      </w:r>
    </w:p>
    <w:p w14:paraId="08BC6BD7" w14:textId="77777777" w:rsidR="00EE58C1" w:rsidRPr="00C11571" w:rsidRDefault="007874BB" w:rsidP="008F71C9">
      <w:pPr>
        <w:spacing w:after="0" w:line="240" w:lineRule="auto"/>
        <w:ind w:left="1800" w:hanging="360"/>
      </w:pPr>
      <w:r w:rsidRPr="00C11571">
        <w:t xml:space="preserve"> </w:t>
      </w:r>
    </w:p>
    <w:p w14:paraId="3F81CB55" w14:textId="77777777" w:rsidR="00EE58C1" w:rsidRPr="00C11571" w:rsidRDefault="007874BB" w:rsidP="008F71C9">
      <w:pPr>
        <w:numPr>
          <w:ilvl w:val="3"/>
          <w:numId w:val="4"/>
        </w:numPr>
        <w:spacing w:after="0" w:line="240" w:lineRule="auto"/>
        <w:ind w:left="1800" w:hanging="360"/>
      </w:pPr>
      <w:r w:rsidRPr="00C11571">
        <w:t xml:space="preserve">Calculations made by computer programs shall be provided with the program description. </w:t>
      </w:r>
    </w:p>
    <w:p w14:paraId="71624681" w14:textId="77777777" w:rsidR="00EE58C1" w:rsidRPr="00C11571" w:rsidRDefault="007874BB" w:rsidP="008F71C9">
      <w:pPr>
        <w:spacing w:after="0" w:line="240" w:lineRule="auto"/>
        <w:ind w:left="1800" w:hanging="360"/>
      </w:pPr>
      <w:r w:rsidRPr="00C11571">
        <w:t xml:space="preserve"> </w:t>
      </w:r>
    </w:p>
    <w:p w14:paraId="6237BFC4" w14:textId="77777777" w:rsidR="00EE58C1" w:rsidRPr="00C11571" w:rsidRDefault="007874BB" w:rsidP="008F71C9">
      <w:pPr>
        <w:numPr>
          <w:ilvl w:val="3"/>
          <w:numId w:val="4"/>
        </w:numPr>
        <w:spacing w:after="0" w:line="240" w:lineRule="auto"/>
        <w:ind w:left="1800" w:hanging="360"/>
      </w:pPr>
      <w:r w:rsidRPr="00C11571">
        <w:t xml:space="preserve">Computer printouts must be accompanied by sufficient design assumptions and identified input and output information to allow proper evaluation. </w:t>
      </w:r>
    </w:p>
    <w:p w14:paraId="0FC4BA9E" w14:textId="77777777" w:rsidR="00EE58C1" w:rsidRPr="00C11571" w:rsidRDefault="007874BB" w:rsidP="008F71C9">
      <w:pPr>
        <w:spacing w:after="0" w:line="240" w:lineRule="auto"/>
        <w:ind w:left="1800" w:hanging="360"/>
      </w:pPr>
      <w:r w:rsidRPr="00C11571">
        <w:t xml:space="preserve"> </w:t>
      </w:r>
    </w:p>
    <w:p w14:paraId="0937EEE8" w14:textId="77777777" w:rsidR="00EE58C1" w:rsidRPr="00C11571" w:rsidRDefault="007874BB" w:rsidP="008F71C9">
      <w:pPr>
        <w:numPr>
          <w:ilvl w:val="3"/>
          <w:numId w:val="4"/>
        </w:numPr>
        <w:spacing w:after="0" w:line="240" w:lineRule="auto"/>
        <w:ind w:left="1800" w:hanging="360"/>
      </w:pPr>
      <w:r w:rsidRPr="00C11571">
        <w:t xml:space="preserve">Provide deflection calculation and compare result to an allowable deflection. </w:t>
      </w:r>
    </w:p>
    <w:p w14:paraId="41D4F3E7" w14:textId="77777777" w:rsidR="00EE58C1" w:rsidRPr="00C11571" w:rsidRDefault="007874BB" w:rsidP="008F71C9">
      <w:pPr>
        <w:spacing w:after="0" w:line="240" w:lineRule="auto"/>
        <w:ind w:left="1800" w:hanging="360"/>
      </w:pPr>
      <w:r w:rsidRPr="00C11571">
        <w:t xml:space="preserve"> </w:t>
      </w:r>
    </w:p>
    <w:p w14:paraId="219DB28C" w14:textId="77777777" w:rsidR="00EE58C1" w:rsidRPr="00C11571" w:rsidRDefault="007874BB" w:rsidP="008F71C9">
      <w:pPr>
        <w:numPr>
          <w:ilvl w:val="3"/>
          <w:numId w:val="4"/>
        </w:numPr>
        <w:spacing w:after="0" w:line="240" w:lineRule="auto"/>
        <w:ind w:left="1800" w:hanging="360"/>
      </w:pPr>
      <w:r w:rsidRPr="00C11571">
        <w:t xml:space="preserve">Provide foundation design calculations. </w:t>
      </w:r>
    </w:p>
    <w:p w14:paraId="39D75F3B" w14:textId="77777777" w:rsidR="00EE58C1" w:rsidRPr="00C11571" w:rsidRDefault="007874BB" w:rsidP="008F71C9">
      <w:pPr>
        <w:spacing w:after="0" w:line="240" w:lineRule="auto"/>
        <w:ind w:left="1800" w:hanging="360"/>
      </w:pPr>
      <w:r w:rsidRPr="00C11571">
        <w:t xml:space="preserve"> </w:t>
      </w:r>
    </w:p>
    <w:p w14:paraId="166D2105" w14:textId="77777777" w:rsidR="00EE58C1" w:rsidRPr="00C11571" w:rsidRDefault="007874BB" w:rsidP="008F71C9">
      <w:pPr>
        <w:numPr>
          <w:ilvl w:val="3"/>
          <w:numId w:val="4"/>
        </w:numPr>
        <w:spacing w:after="0" w:line="240" w:lineRule="auto"/>
        <w:ind w:left="1800" w:hanging="360"/>
      </w:pPr>
      <w:r w:rsidRPr="00C11571">
        <w:t xml:space="preserve">Indicate allowable bearing pressure used. </w:t>
      </w:r>
    </w:p>
    <w:p w14:paraId="73987456" w14:textId="77777777" w:rsidR="00EE58C1" w:rsidRPr="00C11571" w:rsidRDefault="007874BB" w:rsidP="008F71C9">
      <w:pPr>
        <w:spacing w:after="0" w:line="240" w:lineRule="auto"/>
        <w:ind w:left="1800" w:hanging="360"/>
      </w:pPr>
      <w:r w:rsidRPr="00C11571">
        <w:t xml:space="preserve"> </w:t>
      </w:r>
    </w:p>
    <w:p w14:paraId="3AB3F7EF" w14:textId="77777777" w:rsidR="00EE58C1" w:rsidRPr="00C11571" w:rsidRDefault="007874BB" w:rsidP="008F71C9">
      <w:pPr>
        <w:numPr>
          <w:ilvl w:val="3"/>
          <w:numId w:val="4"/>
        </w:numPr>
        <w:spacing w:after="0" w:line="240" w:lineRule="auto"/>
        <w:ind w:left="1800" w:hanging="360"/>
      </w:pPr>
      <w:r w:rsidRPr="00C11571">
        <w:lastRenderedPageBreak/>
        <w:t xml:space="preserve">Indicate calculated actual lateral bearing pressure based on design loads. </w:t>
      </w:r>
    </w:p>
    <w:p w14:paraId="253B6CDC" w14:textId="77777777" w:rsidR="00EE58C1" w:rsidRPr="00C11571" w:rsidRDefault="007874BB" w:rsidP="008F71C9">
      <w:pPr>
        <w:spacing w:after="0" w:line="240" w:lineRule="auto"/>
        <w:ind w:left="1800" w:hanging="360"/>
      </w:pPr>
      <w:r w:rsidRPr="00C11571">
        <w:t xml:space="preserve"> </w:t>
      </w:r>
    </w:p>
    <w:p w14:paraId="73CBF003" w14:textId="77777777" w:rsidR="00EE58C1" w:rsidRPr="00C11571" w:rsidRDefault="007874BB" w:rsidP="008F71C9">
      <w:pPr>
        <w:numPr>
          <w:ilvl w:val="3"/>
          <w:numId w:val="4"/>
        </w:numPr>
        <w:spacing w:after="0" w:line="240" w:lineRule="auto"/>
        <w:ind w:left="1800" w:hanging="360"/>
      </w:pPr>
      <w:r w:rsidRPr="00C11571">
        <w:t xml:space="preserve">Indicate any soil and/or foundation preparation </w:t>
      </w:r>
      <w:proofErr w:type="gramStart"/>
      <w:r w:rsidRPr="00C11571">
        <w:t>requirement</w:t>
      </w:r>
      <w:proofErr w:type="gramEnd"/>
      <w:r w:rsidRPr="00C11571">
        <w:t xml:space="preserve">. </w:t>
      </w:r>
    </w:p>
    <w:p w14:paraId="71C396DA" w14:textId="77777777" w:rsidR="00EE58C1" w:rsidRPr="00C11571" w:rsidRDefault="007874BB" w:rsidP="008F71C9">
      <w:pPr>
        <w:spacing w:after="0" w:line="240" w:lineRule="auto"/>
        <w:ind w:left="1080" w:hanging="360"/>
      </w:pPr>
      <w:r w:rsidRPr="00C11571">
        <w:t xml:space="preserve"> </w:t>
      </w:r>
    </w:p>
    <w:p w14:paraId="777F1B75" w14:textId="79E15AAF" w:rsidR="00EE58C1" w:rsidRPr="00C11571" w:rsidRDefault="00A517EA" w:rsidP="008F71C9">
      <w:pPr>
        <w:spacing w:after="0" w:line="240" w:lineRule="auto"/>
        <w:ind w:left="1440" w:hanging="360"/>
      </w:pPr>
      <w:r w:rsidRPr="00C11571">
        <w:t xml:space="preserve">5) </w:t>
      </w:r>
      <w:r w:rsidRPr="00C11571">
        <w:tab/>
      </w:r>
      <w:r w:rsidR="007874BB" w:rsidRPr="00C11571">
        <w:t>Copy of any signage restrictions implemented by the P</w:t>
      </w:r>
      <w:r w:rsidR="006C18DE">
        <w:t>inellas County Schools</w:t>
      </w:r>
      <w:r w:rsidR="007874BB" w:rsidRPr="00C11571">
        <w:t xml:space="preserve"> to promote a uniform appearance within the school district. Prior to approving a sign permit application, P</w:t>
      </w:r>
      <w:r w:rsidR="008F71C9">
        <w:t>inellas County Schools</w:t>
      </w:r>
      <w:r w:rsidR="007874BB" w:rsidRPr="00C11571">
        <w:t xml:space="preserve"> Building Official or an authorized representative of the building official must authorize the design and placement of each sign, which must </w:t>
      </w:r>
      <w:proofErr w:type="gramStart"/>
      <w:r w:rsidR="007874BB" w:rsidRPr="00C11571">
        <w:t>be in compliance with</w:t>
      </w:r>
      <w:proofErr w:type="gramEnd"/>
      <w:r w:rsidR="007874BB" w:rsidRPr="00C11571">
        <w:t xml:space="preserve"> these standards. </w:t>
      </w:r>
    </w:p>
    <w:p w14:paraId="624D57DB" w14:textId="77777777" w:rsidR="00EE58C1" w:rsidRPr="00C11571" w:rsidRDefault="007874BB" w:rsidP="008F71C9">
      <w:pPr>
        <w:spacing w:after="0" w:line="240" w:lineRule="auto"/>
        <w:ind w:left="1440" w:hanging="360"/>
      </w:pPr>
      <w:r w:rsidRPr="00C11571">
        <w:t xml:space="preserve"> </w:t>
      </w:r>
    </w:p>
    <w:p w14:paraId="00A26089" w14:textId="66B87388" w:rsidR="008F71C9" w:rsidRDefault="00A517EA" w:rsidP="00502339">
      <w:pPr>
        <w:spacing w:after="0" w:line="240" w:lineRule="auto"/>
        <w:ind w:left="1440" w:hanging="360"/>
      </w:pPr>
      <w:r w:rsidRPr="00C11571">
        <w:t xml:space="preserve">6) </w:t>
      </w:r>
      <w:r w:rsidRPr="00C11571">
        <w:tab/>
      </w:r>
      <w:r w:rsidR="007874BB" w:rsidRPr="00C11571">
        <w:t xml:space="preserve">All electrical equipment to be installed. </w:t>
      </w:r>
    </w:p>
    <w:p w14:paraId="64849A5A" w14:textId="77777777" w:rsidR="008F71C9" w:rsidRDefault="008F71C9" w:rsidP="008F71C9">
      <w:pPr>
        <w:spacing w:after="0" w:line="240" w:lineRule="auto"/>
        <w:ind w:left="720" w:hanging="540"/>
      </w:pPr>
    </w:p>
    <w:p w14:paraId="6943646E" w14:textId="705E1626" w:rsidR="00EE58C1" w:rsidRPr="00C11571" w:rsidRDefault="007874BB" w:rsidP="008F71C9">
      <w:pPr>
        <w:spacing w:after="0" w:line="240" w:lineRule="auto"/>
        <w:ind w:left="720" w:hanging="540"/>
      </w:pPr>
      <w:r w:rsidRPr="00C11571">
        <w:t xml:space="preserve">1.07 </w:t>
      </w:r>
      <w:r w:rsidR="00A517EA" w:rsidRPr="00C11571">
        <w:tab/>
      </w:r>
      <w:r w:rsidRPr="00C11571">
        <w:t xml:space="preserve">SPECIFIED PRODUCT WARRANTY </w:t>
      </w:r>
    </w:p>
    <w:p w14:paraId="5970BB7B" w14:textId="77777777" w:rsidR="00EE58C1" w:rsidRPr="00C11571" w:rsidRDefault="007874BB" w:rsidP="008F71C9">
      <w:pPr>
        <w:spacing w:after="0" w:line="240" w:lineRule="auto"/>
        <w:ind w:left="1080" w:hanging="360"/>
      </w:pPr>
      <w:r w:rsidRPr="00C11571">
        <w:t xml:space="preserve"> </w:t>
      </w:r>
    </w:p>
    <w:p w14:paraId="54D5509F" w14:textId="3D216434" w:rsidR="00EE58C1" w:rsidRPr="00C11571" w:rsidRDefault="007874BB" w:rsidP="008F71C9">
      <w:pPr>
        <w:numPr>
          <w:ilvl w:val="0"/>
          <w:numId w:val="5"/>
        </w:numPr>
        <w:spacing w:after="0" w:line="240" w:lineRule="auto"/>
        <w:ind w:left="1080" w:hanging="360"/>
      </w:pPr>
      <w:r w:rsidRPr="00C11571">
        <w:t xml:space="preserve">Sign Structure and Sign: Under Normal use and service should the sign structure or sign malfunction during the life of the sign due to defects in workmanship or materials, the Manufacturer will repair or replace any of the defective materials, (with exception of </w:t>
      </w:r>
      <w:r w:rsidR="00BF593B">
        <w:t>LED lamps and drivers</w:t>
      </w:r>
      <w:r w:rsidRPr="00C11571">
        <w:t xml:space="preserve">), at the Manufacturer’s expense. Faulty </w:t>
      </w:r>
      <w:r w:rsidR="00BF593B">
        <w:t>drivers</w:t>
      </w:r>
      <w:r w:rsidRPr="00C11571">
        <w:t xml:space="preserve"> will be exchanged for new </w:t>
      </w:r>
      <w:r w:rsidR="00BF593B">
        <w:t>drivers</w:t>
      </w:r>
      <w:r w:rsidRPr="00C11571">
        <w:t xml:space="preserve"> for a period of three years</w:t>
      </w:r>
      <w:r w:rsidR="00BF593B">
        <w:t xml:space="preserve"> from </w:t>
      </w:r>
      <w:r w:rsidR="008F71C9">
        <w:t>the date</w:t>
      </w:r>
      <w:r w:rsidR="00BF593B">
        <w:t xml:space="preserve"> of completion of installation</w:t>
      </w:r>
      <w:r w:rsidRPr="00C11571">
        <w:t xml:space="preserve">. </w:t>
      </w:r>
    </w:p>
    <w:p w14:paraId="1682D608" w14:textId="77777777" w:rsidR="00EE58C1" w:rsidRPr="00C11571" w:rsidRDefault="007874BB" w:rsidP="008F71C9">
      <w:pPr>
        <w:spacing w:after="0" w:line="240" w:lineRule="auto"/>
        <w:ind w:left="1080" w:hanging="360"/>
      </w:pPr>
      <w:r w:rsidRPr="00C11571">
        <w:t xml:space="preserve"> </w:t>
      </w:r>
    </w:p>
    <w:p w14:paraId="3459A475" w14:textId="77777777" w:rsidR="00EE58C1" w:rsidRPr="00C11571" w:rsidRDefault="007874BB" w:rsidP="008F71C9">
      <w:pPr>
        <w:numPr>
          <w:ilvl w:val="0"/>
          <w:numId w:val="5"/>
        </w:numPr>
        <w:spacing w:after="0" w:line="240" w:lineRule="auto"/>
        <w:ind w:left="1080" w:hanging="360"/>
      </w:pPr>
      <w:r w:rsidRPr="00C11571">
        <w:t xml:space="preserve">Signs showing any signs of cracking or breakage, </w:t>
      </w:r>
      <w:proofErr w:type="gramStart"/>
      <w:r w:rsidRPr="00C11571">
        <w:t>as a result of</w:t>
      </w:r>
      <w:proofErr w:type="gramEnd"/>
      <w:r w:rsidRPr="00C11571">
        <w:t xml:space="preserve"> normal wear, not vandalism, shall be replaced under this warranty. </w:t>
      </w:r>
    </w:p>
    <w:p w14:paraId="6E06F524" w14:textId="77777777" w:rsidR="00EE58C1" w:rsidRPr="00C11571" w:rsidRDefault="007874BB" w:rsidP="008F71C9">
      <w:pPr>
        <w:spacing w:after="0" w:line="240" w:lineRule="auto"/>
        <w:ind w:left="1080" w:hanging="360"/>
      </w:pPr>
      <w:r w:rsidRPr="00C11571">
        <w:t xml:space="preserve"> </w:t>
      </w:r>
    </w:p>
    <w:p w14:paraId="1BF761B6" w14:textId="6FEB2B64" w:rsidR="00EE58C1" w:rsidRPr="00C11571" w:rsidRDefault="007874BB" w:rsidP="008F71C9">
      <w:pPr>
        <w:numPr>
          <w:ilvl w:val="0"/>
          <w:numId w:val="5"/>
        </w:numPr>
        <w:spacing w:after="0" w:line="240" w:lineRule="auto"/>
        <w:ind w:left="1080" w:hanging="360"/>
      </w:pPr>
      <w:r w:rsidRPr="00C11571">
        <w:t xml:space="preserve">The warranty shall also include refinishing and reinstallation which may be required due to repair or replacement of defective sign where </w:t>
      </w:r>
      <w:r w:rsidR="008F71C9" w:rsidRPr="00C11571">
        <w:t>a defect</w:t>
      </w:r>
      <w:r w:rsidRPr="00C11571">
        <w:t xml:space="preserve"> was not apparent prior to installation. </w:t>
      </w:r>
    </w:p>
    <w:p w14:paraId="7C6C51DD" w14:textId="77777777" w:rsidR="00EE58C1" w:rsidRPr="00C11571" w:rsidRDefault="007874BB" w:rsidP="008F71C9">
      <w:pPr>
        <w:spacing w:after="0" w:line="240" w:lineRule="auto"/>
        <w:ind w:left="1080" w:hanging="360"/>
      </w:pPr>
      <w:r w:rsidRPr="00C11571">
        <w:t xml:space="preserve"> </w:t>
      </w:r>
    </w:p>
    <w:p w14:paraId="628D87D0" w14:textId="77777777" w:rsidR="00EE58C1" w:rsidRPr="00C11571" w:rsidRDefault="007874BB" w:rsidP="008F71C9">
      <w:pPr>
        <w:numPr>
          <w:ilvl w:val="0"/>
          <w:numId w:val="5"/>
        </w:numPr>
        <w:spacing w:after="0" w:line="240" w:lineRule="auto"/>
        <w:ind w:left="1080" w:hanging="360"/>
      </w:pPr>
      <w:r w:rsidRPr="00C11571">
        <w:t xml:space="preserve">Manufacturer shall issue a lifetime warranty on polycarbonate sign face. Warranty to cover faces against breakage due to vandalism for the life of the sign. Warranty protection does not extend to these surfaces if damaged by gunshots, or when damaged coincident with the destruction of the sign cabinet. </w:t>
      </w:r>
    </w:p>
    <w:p w14:paraId="6AA03291" w14:textId="77777777" w:rsidR="00EE58C1" w:rsidRPr="00C11571" w:rsidRDefault="007874BB" w:rsidP="008F71C9">
      <w:pPr>
        <w:spacing w:after="0" w:line="240" w:lineRule="auto"/>
        <w:ind w:left="1080" w:hanging="360"/>
      </w:pPr>
      <w:r w:rsidRPr="00C11571">
        <w:t xml:space="preserve"> </w:t>
      </w:r>
    </w:p>
    <w:p w14:paraId="1EC0D61F" w14:textId="0B7FFF37" w:rsidR="00EE58C1" w:rsidRPr="00C11571" w:rsidRDefault="007874BB" w:rsidP="008F71C9">
      <w:pPr>
        <w:numPr>
          <w:ilvl w:val="0"/>
          <w:numId w:val="5"/>
        </w:numPr>
        <w:spacing w:after="0" w:line="240" w:lineRule="auto"/>
        <w:ind w:left="1080" w:hanging="360"/>
      </w:pPr>
      <w:r w:rsidRPr="00C11571">
        <w:t xml:space="preserve">LED Electronic Display- Manufacturer to warrant the LED </w:t>
      </w:r>
      <w:r w:rsidR="006C18DE">
        <w:t>e</w:t>
      </w:r>
      <w:r w:rsidRPr="00C11571">
        <w:t xml:space="preserve">lectronic </w:t>
      </w:r>
      <w:r w:rsidR="006C18DE">
        <w:t>d</w:t>
      </w:r>
      <w:r w:rsidRPr="00C11571">
        <w:t>isplay to be free from defects in workmanship or materials for a period of</w:t>
      </w:r>
      <w:r w:rsidR="008F71C9">
        <w:t xml:space="preserve"> five (5) years for parts and one (1) year for labor</w:t>
      </w:r>
      <w:r w:rsidRPr="00C11571">
        <w:t xml:space="preserve"> from the date of Substantial Completion.  Damage caused by abuse, misuse, misapplication or accidental damage outside the control of the Manufacturer (including </w:t>
      </w:r>
      <w:proofErr w:type="gramStart"/>
      <w:r w:rsidR="008F71C9">
        <w:t>l</w:t>
      </w:r>
      <w:r w:rsidRPr="00C11571">
        <w:t>ightning</w:t>
      </w:r>
      <w:proofErr w:type="gramEnd"/>
      <w:r w:rsidRPr="00C11571">
        <w:t xml:space="preserve">), and any consequential or contingent liability is excluded from the warranty. Manufacturer will repair or replace malfunctioning or defective parts at no cost to the Owner.  </w:t>
      </w:r>
    </w:p>
    <w:p w14:paraId="66E316E3" w14:textId="77777777" w:rsidR="00EE58C1" w:rsidRPr="00C11571" w:rsidRDefault="007874BB" w:rsidP="008F71C9">
      <w:pPr>
        <w:spacing w:after="0" w:line="240" w:lineRule="auto"/>
        <w:ind w:left="1080" w:hanging="360"/>
      </w:pPr>
      <w:r w:rsidRPr="00C11571">
        <w:t xml:space="preserve"> </w:t>
      </w:r>
    </w:p>
    <w:p w14:paraId="30F1E213" w14:textId="77777777" w:rsidR="00EE58C1" w:rsidRPr="00C11571" w:rsidRDefault="007874BB" w:rsidP="008F71C9">
      <w:pPr>
        <w:numPr>
          <w:ilvl w:val="0"/>
          <w:numId w:val="5"/>
        </w:numPr>
        <w:spacing w:after="0" w:line="240" w:lineRule="auto"/>
        <w:ind w:left="1080" w:hanging="360"/>
      </w:pPr>
      <w:r w:rsidRPr="00C11571">
        <w:t xml:space="preserve">Contractor shall be responsible for replacement or refinishing of sign where Contractor's, or subcontractor’s work, contributed to rejection or to voiding of manufacturer's warranty. </w:t>
      </w:r>
    </w:p>
    <w:p w14:paraId="4A7AC40D" w14:textId="77777777" w:rsidR="00A517EA" w:rsidRPr="00C11571" w:rsidRDefault="00A517EA" w:rsidP="008F71C9">
      <w:pPr>
        <w:tabs>
          <w:tab w:val="center" w:pos="4413"/>
        </w:tabs>
        <w:spacing w:after="0" w:line="240" w:lineRule="auto"/>
        <w:ind w:left="1080" w:hanging="360"/>
        <w:rPr>
          <w:rFonts w:eastAsia="Times New Roman"/>
          <w:bCs/>
          <w:spacing w:val="-1"/>
          <w:position w:val="-1"/>
        </w:rPr>
      </w:pPr>
    </w:p>
    <w:p w14:paraId="62BFF5B2" w14:textId="77777777" w:rsidR="004A43E7" w:rsidRPr="00C11571" w:rsidRDefault="007272A2" w:rsidP="008F71C9">
      <w:pPr>
        <w:spacing w:after="0" w:line="240" w:lineRule="auto"/>
        <w:ind w:left="0" w:firstLine="0"/>
        <w:rPr>
          <w:noProof/>
        </w:rPr>
      </w:pPr>
      <w:r w:rsidRPr="00C11571">
        <w:rPr>
          <w:rFonts w:eastAsia="Times New Roman"/>
          <w:bCs/>
          <w:spacing w:val="-1"/>
          <w:position w:val="-1"/>
        </w:rPr>
        <w:t>P</w:t>
      </w:r>
      <w:r w:rsidR="004A43E7" w:rsidRPr="00C11571">
        <w:rPr>
          <w:rFonts w:eastAsia="Times New Roman"/>
          <w:bCs/>
          <w:spacing w:val="-1"/>
          <w:position w:val="-1"/>
        </w:rPr>
        <w:t>AR</w:t>
      </w:r>
      <w:r w:rsidR="004A43E7" w:rsidRPr="00C11571">
        <w:rPr>
          <w:rFonts w:eastAsia="Times New Roman"/>
          <w:bCs/>
          <w:position w:val="-1"/>
        </w:rPr>
        <w:t>T</w:t>
      </w:r>
      <w:r w:rsidR="004A43E7" w:rsidRPr="00C11571">
        <w:rPr>
          <w:rFonts w:eastAsia="Times New Roman"/>
          <w:bCs/>
          <w:spacing w:val="-1"/>
          <w:position w:val="-1"/>
        </w:rPr>
        <w:t xml:space="preserve"> </w:t>
      </w:r>
      <w:r w:rsidR="004A43E7" w:rsidRPr="00C11571">
        <w:rPr>
          <w:rFonts w:eastAsia="Times New Roman"/>
          <w:bCs/>
          <w:position w:val="-1"/>
        </w:rPr>
        <w:t>2</w:t>
      </w:r>
      <w:r w:rsidR="004A43E7" w:rsidRPr="00C11571">
        <w:rPr>
          <w:rFonts w:eastAsia="Times New Roman"/>
          <w:bCs/>
          <w:spacing w:val="42"/>
          <w:position w:val="-1"/>
        </w:rPr>
        <w:t xml:space="preserve"> </w:t>
      </w:r>
      <w:r w:rsidR="004A43E7" w:rsidRPr="00C11571">
        <w:rPr>
          <w:rFonts w:eastAsia="Times New Roman"/>
          <w:bCs/>
          <w:spacing w:val="-1"/>
          <w:position w:val="-1"/>
        </w:rPr>
        <w:t>PR</w:t>
      </w:r>
      <w:r w:rsidR="004A43E7" w:rsidRPr="00C11571">
        <w:rPr>
          <w:rFonts w:eastAsia="Times New Roman"/>
          <w:bCs/>
          <w:spacing w:val="1"/>
          <w:position w:val="-1"/>
        </w:rPr>
        <w:t>O</w:t>
      </w:r>
      <w:r w:rsidR="004A43E7" w:rsidRPr="00C11571">
        <w:rPr>
          <w:rFonts w:eastAsia="Times New Roman"/>
          <w:bCs/>
          <w:spacing w:val="-1"/>
          <w:position w:val="-1"/>
        </w:rPr>
        <w:t>DU</w:t>
      </w:r>
      <w:r w:rsidR="004A43E7" w:rsidRPr="00C11571">
        <w:rPr>
          <w:rFonts w:eastAsia="Times New Roman"/>
          <w:bCs/>
          <w:position w:val="-1"/>
        </w:rPr>
        <w:t>C</w:t>
      </w:r>
      <w:r w:rsidR="004A43E7" w:rsidRPr="00C11571">
        <w:rPr>
          <w:rFonts w:eastAsia="Times New Roman"/>
          <w:bCs/>
          <w:spacing w:val="-1"/>
          <w:position w:val="-1"/>
        </w:rPr>
        <w:t>TS</w:t>
      </w:r>
      <w:r w:rsidR="004A43E7" w:rsidRPr="00C11571">
        <w:rPr>
          <w:noProof/>
        </w:rPr>
        <w:t xml:space="preserve"> </w:t>
      </w:r>
    </w:p>
    <w:p w14:paraId="794198BC" w14:textId="77777777" w:rsidR="00EE58C1" w:rsidRPr="00C11571" w:rsidRDefault="00EE58C1" w:rsidP="008F71C9">
      <w:pPr>
        <w:tabs>
          <w:tab w:val="center" w:pos="4413"/>
        </w:tabs>
        <w:spacing w:after="0" w:line="240" w:lineRule="auto"/>
        <w:ind w:left="1080" w:hanging="360"/>
      </w:pPr>
    </w:p>
    <w:p w14:paraId="56865302" w14:textId="3964E0B8" w:rsidR="00CA7ECC" w:rsidRDefault="008F71C9" w:rsidP="008F71C9">
      <w:pPr>
        <w:spacing w:after="0" w:line="240" w:lineRule="auto"/>
        <w:ind w:left="720" w:hanging="540"/>
      </w:pPr>
      <w:r w:rsidRPr="00C11571">
        <w:t xml:space="preserve">2.01 </w:t>
      </w:r>
      <w:r>
        <w:t>Software</w:t>
      </w:r>
      <w:r w:rsidR="00CA7ECC" w:rsidRPr="00A33102">
        <w:rPr>
          <w:color w:val="FF0000"/>
        </w:rPr>
        <w:t xml:space="preserve"> </w:t>
      </w:r>
    </w:p>
    <w:p w14:paraId="69F82919" w14:textId="77777777" w:rsidR="00CA7ECC" w:rsidRDefault="00CA7ECC" w:rsidP="008F71C9">
      <w:pPr>
        <w:spacing w:after="0" w:line="240" w:lineRule="auto"/>
        <w:ind w:left="720" w:hanging="540"/>
      </w:pPr>
    </w:p>
    <w:p w14:paraId="07FBB75F" w14:textId="2401B546" w:rsidR="00CA004D" w:rsidRPr="008F71C9" w:rsidRDefault="008F71C9" w:rsidP="008F71C9">
      <w:pPr>
        <w:pStyle w:val="ListParagraph"/>
        <w:numPr>
          <w:ilvl w:val="0"/>
          <w:numId w:val="48"/>
        </w:numPr>
        <w:spacing w:after="0" w:line="240" w:lineRule="auto"/>
      </w:pPr>
      <w:r>
        <w:rPr>
          <w:color w:val="auto"/>
        </w:rPr>
        <w:t xml:space="preserve">To be </w:t>
      </w:r>
      <w:proofErr w:type="spellStart"/>
      <w:r>
        <w:rPr>
          <w:color w:val="auto"/>
        </w:rPr>
        <w:t>SignCommand</w:t>
      </w:r>
      <w:proofErr w:type="spellEnd"/>
      <w:r>
        <w:rPr>
          <w:color w:val="auto"/>
        </w:rPr>
        <w:t xml:space="preserve"> cloud-based software only.</w:t>
      </w:r>
    </w:p>
    <w:p w14:paraId="5EB6764D" w14:textId="77777777" w:rsidR="00D8471A" w:rsidRDefault="00D8471A" w:rsidP="008F71C9">
      <w:pPr>
        <w:spacing w:after="0" w:line="240" w:lineRule="auto"/>
        <w:ind w:left="720" w:hanging="540"/>
      </w:pPr>
    </w:p>
    <w:p w14:paraId="0852FDA7" w14:textId="77777777" w:rsidR="00502339" w:rsidRDefault="00502339" w:rsidP="008F71C9">
      <w:pPr>
        <w:spacing w:after="0" w:line="240" w:lineRule="auto"/>
        <w:ind w:left="720" w:hanging="540"/>
      </w:pPr>
    </w:p>
    <w:p w14:paraId="586F4E23" w14:textId="77777777" w:rsidR="00502339" w:rsidRDefault="00502339" w:rsidP="008F71C9">
      <w:pPr>
        <w:spacing w:after="0" w:line="240" w:lineRule="auto"/>
        <w:ind w:left="720" w:hanging="540"/>
      </w:pPr>
    </w:p>
    <w:p w14:paraId="72835E1C" w14:textId="77777777" w:rsidR="00502339" w:rsidRDefault="00502339" w:rsidP="008F71C9">
      <w:pPr>
        <w:spacing w:after="0" w:line="240" w:lineRule="auto"/>
        <w:ind w:left="720" w:hanging="540"/>
      </w:pPr>
    </w:p>
    <w:p w14:paraId="18E54A0E" w14:textId="41158B07" w:rsidR="00EE58C1" w:rsidRPr="00C11571" w:rsidRDefault="00A517EA" w:rsidP="008F71C9">
      <w:pPr>
        <w:spacing w:after="0" w:line="240" w:lineRule="auto"/>
        <w:ind w:left="720" w:hanging="540"/>
      </w:pPr>
      <w:r w:rsidRPr="00C11571">
        <w:lastRenderedPageBreak/>
        <w:t xml:space="preserve">2.02 </w:t>
      </w:r>
      <w:r w:rsidR="00FD3710" w:rsidRPr="00C11571">
        <w:tab/>
      </w:r>
      <w:r w:rsidR="007874BB" w:rsidRPr="00C11571">
        <w:t xml:space="preserve">MATERIALS AND CONSTRUCTION  </w:t>
      </w:r>
    </w:p>
    <w:p w14:paraId="2F56CC03" w14:textId="77777777" w:rsidR="00EE58C1" w:rsidRPr="00C11571" w:rsidRDefault="007874BB" w:rsidP="008F71C9">
      <w:pPr>
        <w:spacing w:after="0" w:line="240" w:lineRule="auto"/>
        <w:ind w:left="1080" w:hanging="360"/>
      </w:pPr>
      <w:r w:rsidRPr="00C11571">
        <w:t xml:space="preserve"> </w:t>
      </w:r>
    </w:p>
    <w:p w14:paraId="2FDD4929" w14:textId="77777777" w:rsidR="00EE58C1" w:rsidRPr="00C11571" w:rsidRDefault="00FD3710" w:rsidP="008F71C9">
      <w:pPr>
        <w:spacing w:after="0" w:line="240" w:lineRule="auto"/>
        <w:ind w:left="1080" w:hanging="360"/>
      </w:pPr>
      <w:r w:rsidRPr="00C11571">
        <w:t xml:space="preserve">A. </w:t>
      </w:r>
      <w:r w:rsidRPr="00C11571">
        <w:tab/>
      </w:r>
      <w:r w:rsidR="007874BB" w:rsidRPr="00C11571">
        <w:t xml:space="preserve">Sign Face/I.D. Panel </w:t>
      </w:r>
    </w:p>
    <w:p w14:paraId="574C7AF7" w14:textId="77777777" w:rsidR="00EE58C1" w:rsidRPr="00C11571" w:rsidRDefault="007874BB" w:rsidP="008F71C9">
      <w:pPr>
        <w:spacing w:after="0" w:line="240" w:lineRule="auto"/>
        <w:ind w:left="1080" w:hanging="360"/>
      </w:pPr>
      <w:r w:rsidRPr="00C11571">
        <w:t xml:space="preserve"> </w:t>
      </w:r>
    </w:p>
    <w:p w14:paraId="2C16441A" w14:textId="77777777" w:rsidR="00EE58C1" w:rsidRPr="00C11571" w:rsidRDefault="00FD3710" w:rsidP="008F71C9">
      <w:pPr>
        <w:spacing w:after="0" w:line="240" w:lineRule="auto"/>
        <w:ind w:left="1440" w:hanging="360"/>
      </w:pPr>
      <w:r w:rsidRPr="00C11571">
        <w:t xml:space="preserve"> </w:t>
      </w:r>
      <w:r w:rsidR="007874BB" w:rsidRPr="00C11571">
        <w:t xml:space="preserve">1) </w:t>
      </w:r>
      <w:r w:rsidR="007874BB" w:rsidRPr="00C11571">
        <w:tab/>
        <w:t xml:space="preserve">Header/I.D. Logo Panel </w:t>
      </w:r>
    </w:p>
    <w:p w14:paraId="6D3F6246" w14:textId="77777777" w:rsidR="00EE58C1" w:rsidRPr="00C11571" w:rsidRDefault="007874BB" w:rsidP="008F71C9">
      <w:pPr>
        <w:spacing w:after="0" w:line="240" w:lineRule="auto"/>
        <w:ind w:left="1080" w:hanging="360"/>
      </w:pPr>
      <w:r w:rsidRPr="00C11571">
        <w:t xml:space="preserve"> </w:t>
      </w:r>
    </w:p>
    <w:p w14:paraId="33AA068D" w14:textId="770A5F12" w:rsidR="00EE58C1" w:rsidRPr="00C11571" w:rsidRDefault="007874BB" w:rsidP="008F71C9">
      <w:pPr>
        <w:spacing w:after="0" w:line="240" w:lineRule="auto"/>
        <w:ind w:left="1440" w:firstLine="0"/>
      </w:pPr>
      <w:r w:rsidRPr="00C11571">
        <w:t>I.D.</w:t>
      </w:r>
      <w:r w:rsidR="00677DAD" w:rsidRPr="00C11571">
        <w:t xml:space="preserve"> </w:t>
      </w:r>
      <w:r w:rsidRPr="00C11571">
        <w:t>Logo Panels contained with the Header Panel are to be fabricated in translucent solar grade .118” G.E. Lexan, polycarbonate SGC-100 with UV inhibitors</w:t>
      </w:r>
      <w:r w:rsidR="00BA0284" w:rsidRPr="00C11571">
        <w:t xml:space="preserve"> and a </w:t>
      </w:r>
      <w:r w:rsidR="008F71C9" w:rsidRPr="00C11571">
        <w:t>lifetime</w:t>
      </w:r>
      <w:r w:rsidR="00BA0284" w:rsidRPr="00C11571">
        <w:t xml:space="preserve"> warranty</w:t>
      </w:r>
      <w:r w:rsidRPr="00C11571">
        <w:t xml:space="preserve">. Panels are to be decorated internally with “3M” high performance vinyl. Draft of panels to pan-formed into the Lexan to create a distinctive raised perimeter. </w:t>
      </w:r>
    </w:p>
    <w:p w14:paraId="1CCA1116" w14:textId="77777777" w:rsidR="00EE58C1" w:rsidRPr="00C11571" w:rsidRDefault="007874BB" w:rsidP="008F71C9">
      <w:pPr>
        <w:spacing w:after="0" w:line="240" w:lineRule="auto"/>
        <w:ind w:left="1080" w:hanging="360"/>
      </w:pPr>
      <w:r w:rsidRPr="00C11571">
        <w:t xml:space="preserve"> </w:t>
      </w:r>
    </w:p>
    <w:p w14:paraId="0EFE45DF" w14:textId="4C2E72ED" w:rsidR="00EE58C1" w:rsidRPr="00C11571" w:rsidRDefault="007874BB" w:rsidP="008F71C9">
      <w:pPr>
        <w:spacing w:after="0" w:line="240" w:lineRule="auto"/>
        <w:ind w:left="1440" w:hanging="360"/>
      </w:pPr>
      <w:r w:rsidRPr="00C11571">
        <w:t xml:space="preserve">2) </w:t>
      </w:r>
      <w:r w:rsidRPr="00C11571">
        <w:tab/>
        <w:t xml:space="preserve">LED Message Center </w:t>
      </w:r>
    </w:p>
    <w:p w14:paraId="4BCB3D6C" w14:textId="77777777" w:rsidR="00EE58C1" w:rsidRPr="00C11571" w:rsidRDefault="007874BB" w:rsidP="008F71C9">
      <w:pPr>
        <w:spacing w:after="0" w:line="240" w:lineRule="auto"/>
        <w:ind w:left="1080" w:hanging="360"/>
      </w:pPr>
      <w:r w:rsidRPr="00C11571">
        <w:t xml:space="preserve"> </w:t>
      </w:r>
    </w:p>
    <w:p w14:paraId="4F004807" w14:textId="79EB89DE" w:rsidR="00BA0284" w:rsidRPr="00C11571" w:rsidRDefault="008F71C9" w:rsidP="008F71C9">
      <w:pPr>
        <w:pStyle w:val="ListParagraph"/>
        <w:spacing w:after="0" w:line="240" w:lineRule="auto"/>
        <w:ind w:left="1080" w:firstLine="360"/>
      </w:pPr>
      <w:r w:rsidRPr="00C11571">
        <w:t>Single- or Double-Sided</w:t>
      </w:r>
      <w:r w:rsidR="007874BB" w:rsidRPr="00C11571">
        <w:t xml:space="preserve"> Display. </w:t>
      </w:r>
    </w:p>
    <w:p w14:paraId="58D80EAE" w14:textId="77777777" w:rsidR="00BA0284" w:rsidRPr="00C11571" w:rsidRDefault="00BA0284" w:rsidP="008F71C9">
      <w:pPr>
        <w:pStyle w:val="ListParagraph"/>
        <w:spacing w:after="0" w:line="240" w:lineRule="auto"/>
        <w:ind w:left="1080" w:hanging="360"/>
      </w:pPr>
    </w:p>
    <w:p w14:paraId="13353390" w14:textId="5B1FBE0E" w:rsidR="008A3674" w:rsidRDefault="008A3674" w:rsidP="008F71C9">
      <w:pPr>
        <w:pStyle w:val="ListParagraph"/>
        <w:numPr>
          <w:ilvl w:val="1"/>
          <w:numId w:val="45"/>
        </w:numPr>
        <w:spacing w:after="0" w:line="240" w:lineRule="auto"/>
        <w:ind w:left="1800"/>
        <w:rPr>
          <w:color w:val="auto"/>
        </w:rPr>
      </w:pPr>
      <w:r w:rsidRPr="0052479B">
        <w:rPr>
          <w:color w:val="auto"/>
        </w:rPr>
        <w:t xml:space="preserve">All </w:t>
      </w:r>
      <w:r w:rsidR="0063432A" w:rsidRPr="0052479B">
        <w:rPr>
          <w:color w:val="auto"/>
        </w:rPr>
        <w:t>PCB and LED boards shall have Conformal Coating to protect against moisture.</w:t>
      </w:r>
    </w:p>
    <w:p w14:paraId="6B6D4C97" w14:textId="77777777" w:rsidR="0052479B" w:rsidRPr="0052479B" w:rsidRDefault="0052479B" w:rsidP="0052479B">
      <w:pPr>
        <w:pStyle w:val="ListParagraph"/>
        <w:spacing w:after="0" w:line="240" w:lineRule="auto"/>
        <w:ind w:left="1800" w:firstLine="0"/>
        <w:rPr>
          <w:color w:val="auto"/>
        </w:rPr>
      </w:pPr>
    </w:p>
    <w:p w14:paraId="73B816C1" w14:textId="2556EFAB" w:rsidR="00EE58C1" w:rsidRPr="00C11571" w:rsidRDefault="00564DCB" w:rsidP="008F71C9">
      <w:pPr>
        <w:pStyle w:val="ListParagraph"/>
        <w:numPr>
          <w:ilvl w:val="1"/>
          <w:numId w:val="45"/>
        </w:numPr>
        <w:spacing w:after="0" w:line="240" w:lineRule="auto"/>
        <w:ind w:left="1800"/>
      </w:pPr>
      <w:r w:rsidRPr="00C11571">
        <w:t>Each display shall consist of a full color matrix configuration where each pixel will incorporate red, green, and blue light emitting diodes.</w:t>
      </w:r>
    </w:p>
    <w:p w14:paraId="784DD961" w14:textId="77777777" w:rsidR="00564DCB" w:rsidRPr="00C11571" w:rsidRDefault="00564DCB" w:rsidP="008F71C9">
      <w:pPr>
        <w:spacing w:after="0" w:line="240" w:lineRule="auto"/>
        <w:ind w:left="1800" w:hanging="360"/>
      </w:pPr>
    </w:p>
    <w:p w14:paraId="5D995466" w14:textId="7C15D9C0" w:rsidR="00564DCB" w:rsidRPr="00C11571" w:rsidRDefault="00564DCB" w:rsidP="008F71C9">
      <w:pPr>
        <w:pStyle w:val="ListParagraph"/>
        <w:numPr>
          <w:ilvl w:val="1"/>
          <w:numId w:val="45"/>
        </w:numPr>
        <w:spacing w:after="0" w:line="240" w:lineRule="auto"/>
        <w:ind w:left="1800"/>
      </w:pPr>
      <w:r w:rsidRPr="00C11571">
        <w:t xml:space="preserve">Pixels shall produce a minimum of 9,000 </w:t>
      </w:r>
      <w:r w:rsidR="0052479B" w:rsidRPr="00C11571">
        <w:t>NITs</w:t>
      </w:r>
      <w:r w:rsidRPr="00C11571">
        <w:t xml:space="preserve"> with field adjustable brightness control.</w:t>
      </w:r>
    </w:p>
    <w:p w14:paraId="5E47B820" w14:textId="77777777" w:rsidR="00564DCB" w:rsidRPr="00C11571" w:rsidRDefault="00564DCB" w:rsidP="008F71C9">
      <w:pPr>
        <w:pStyle w:val="ListParagraph"/>
        <w:spacing w:after="0" w:line="240" w:lineRule="auto"/>
        <w:ind w:left="1800" w:hanging="360"/>
      </w:pPr>
    </w:p>
    <w:p w14:paraId="006F931F" w14:textId="359EBE7F" w:rsidR="00564DCB" w:rsidRPr="00C11571" w:rsidRDefault="00564DCB" w:rsidP="008F71C9">
      <w:pPr>
        <w:pStyle w:val="ListParagraph"/>
        <w:numPr>
          <w:ilvl w:val="1"/>
          <w:numId w:val="45"/>
        </w:numPr>
        <w:spacing w:after="0" w:line="240" w:lineRule="auto"/>
        <w:ind w:left="1800"/>
      </w:pPr>
      <w:r w:rsidRPr="00C11571">
        <w:t xml:space="preserve">Standard pixel </w:t>
      </w:r>
      <w:r w:rsidR="00614CCB" w:rsidRPr="00C11571">
        <w:t>pitch configurations shall be 1</w:t>
      </w:r>
      <w:r w:rsidR="00DA2AC0">
        <w:t>0</w:t>
      </w:r>
      <w:r w:rsidRPr="00C11571">
        <w:t xml:space="preserve">mm.  Matrix will utilize modular construction and each module will conform to an </w:t>
      </w:r>
      <w:r w:rsidR="0052479B" w:rsidRPr="00C11571">
        <w:t>8-pixel</w:t>
      </w:r>
      <w:r w:rsidRPr="00C11571">
        <w:t xml:space="preserve"> high by </w:t>
      </w:r>
      <w:r w:rsidR="0052479B" w:rsidRPr="00C11571">
        <w:t>16-pixel</w:t>
      </w:r>
      <w:r w:rsidRPr="00C11571">
        <w:t xml:space="preserve"> wide configuration.  Note: </w:t>
      </w:r>
      <w:r w:rsidR="0052479B">
        <w:t>m</w:t>
      </w:r>
      <w:r w:rsidRPr="00C11571">
        <w:t>essage center matrix varies according to design detail selected for each project.</w:t>
      </w:r>
    </w:p>
    <w:p w14:paraId="536BCA87" w14:textId="77777777" w:rsidR="00564DCB" w:rsidRPr="00C11571" w:rsidRDefault="00564DCB" w:rsidP="008F71C9">
      <w:pPr>
        <w:pStyle w:val="ListParagraph"/>
        <w:spacing w:after="0" w:line="240" w:lineRule="auto"/>
        <w:ind w:left="1800" w:hanging="360"/>
      </w:pPr>
    </w:p>
    <w:p w14:paraId="3A30CF3E" w14:textId="040847ED" w:rsidR="004E272B" w:rsidRPr="0052479B" w:rsidRDefault="00186E8B" w:rsidP="008F71C9">
      <w:pPr>
        <w:pStyle w:val="ListParagraph"/>
        <w:numPr>
          <w:ilvl w:val="1"/>
          <w:numId w:val="45"/>
        </w:numPr>
        <w:spacing w:after="0" w:line="240" w:lineRule="auto"/>
        <w:ind w:left="1800"/>
        <w:rPr>
          <w:color w:val="auto"/>
        </w:rPr>
      </w:pPr>
      <w:r w:rsidRPr="0052479B">
        <w:rPr>
          <w:color w:val="auto"/>
        </w:rPr>
        <w:t xml:space="preserve">LED message </w:t>
      </w:r>
      <w:r w:rsidR="0052479B">
        <w:rPr>
          <w:color w:val="auto"/>
        </w:rPr>
        <w:t>c</w:t>
      </w:r>
      <w:r w:rsidRPr="0052479B">
        <w:rPr>
          <w:color w:val="auto"/>
        </w:rPr>
        <w:t xml:space="preserve">enter to be </w:t>
      </w:r>
      <w:r w:rsidR="005C4C00" w:rsidRPr="0052479B">
        <w:rPr>
          <w:color w:val="auto"/>
        </w:rPr>
        <w:t xml:space="preserve">open and </w:t>
      </w:r>
      <w:r w:rsidR="0052479B" w:rsidRPr="0052479B">
        <w:rPr>
          <w:color w:val="auto"/>
        </w:rPr>
        <w:t>weatherproof</w:t>
      </w:r>
      <w:r w:rsidR="005C4C00" w:rsidRPr="0052479B">
        <w:rPr>
          <w:color w:val="auto"/>
        </w:rPr>
        <w:t xml:space="preserve"> </w:t>
      </w:r>
      <w:r w:rsidR="00370415" w:rsidRPr="0052479B">
        <w:rPr>
          <w:color w:val="auto"/>
        </w:rPr>
        <w:t xml:space="preserve">for </w:t>
      </w:r>
      <w:r w:rsidR="00223E4F" w:rsidRPr="0052479B">
        <w:rPr>
          <w:color w:val="auto"/>
        </w:rPr>
        <w:t xml:space="preserve">better </w:t>
      </w:r>
      <w:r w:rsidR="001D439A" w:rsidRPr="0052479B">
        <w:rPr>
          <w:color w:val="auto"/>
        </w:rPr>
        <w:t xml:space="preserve">viewing and heat </w:t>
      </w:r>
      <w:r w:rsidR="0052479B" w:rsidRPr="0052479B">
        <w:rPr>
          <w:color w:val="auto"/>
        </w:rPr>
        <w:t>control. Unless</w:t>
      </w:r>
      <w:r w:rsidR="005C4C00" w:rsidRPr="0052479B">
        <w:rPr>
          <w:color w:val="auto"/>
        </w:rPr>
        <w:t xml:space="preserve"> specified</w:t>
      </w:r>
      <w:r w:rsidR="0052479B">
        <w:rPr>
          <w:color w:val="auto"/>
        </w:rPr>
        <w:t xml:space="preserve"> otherwise.</w:t>
      </w:r>
    </w:p>
    <w:p w14:paraId="7D8B4620" w14:textId="77777777" w:rsidR="004E272B" w:rsidRPr="004E272B" w:rsidRDefault="004E272B" w:rsidP="008F71C9">
      <w:pPr>
        <w:pStyle w:val="ListParagraph"/>
        <w:rPr>
          <w:highlight w:val="yellow"/>
        </w:rPr>
      </w:pPr>
    </w:p>
    <w:p w14:paraId="2B4F2C0E" w14:textId="546768AF" w:rsidR="001D439A" w:rsidRPr="001D439A" w:rsidRDefault="0052479B" w:rsidP="008F71C9">
      <w:pPr>
        <w:pStyle w:val="ListParagraph"/>
        <w:numPr>
          <w:ilvl w:val="1"/>
          <w:numId w:val="45"/>
        </w:numPr>
        <w:spacing w:after="0" w:line="240" w:lineRule="auto"/>
        <w:ind w:left="1800"/>
      </w:pPr>
      <w:r>
        <w:t>The rest</w:t>
      </w:r>
      <w:r w:rsidR="001D439A">
        <w:t xml:space="preserve"> of </w:t>
      </w:r>
      <w:r>
        <w:t xml:space="preserve">the </w:t>
      </w:r>
      <w:r w:rsidR="001D439A">
        <w:t xml:space="preserve">sign </w:t>
      </w:r>
      <w:r>
        <w:t>is to</w:t>
      </w:r>
      <w:r w:rsidR="001D439A">
        <w:t xml:space="preserve"> be cove</w:t>
      </w:r>
      <w:r w:rsidR="00075C01">
        <w:t xml:space="preserve">red in </w:t>
      </w:r>
      <w:r w:rsidR="00BC3E56">
        <w:t>specially designed GE Lexan.</w:t>
      </w:r>
    </w:p>
    <w:p w14:paraId="1759D5FA" w14:textId="77777777" w:rsidR="001D439A" w:rsidRPr="001D439A" w:rsidRDefault="001D439A" w:rsidP="008F71C9">
      <w:pPr>
        <w:pStyle w:val="ListParagraph"/>
        <w:rPr>
          <w:highlight w:val="yellow"/>
        </w:rPr>
      </w:pPr>
    </w:p>
    <w:p w14:paraId="694574B5" w14:textId="03072FFC" w:rsidR="00564DCB" w:rsidRPr="00C11571" w:rsidRDefault="00564DCB" w:rsidP="008F71C9">
      <w:pPr>
        <w:pStyle w:val="ListParagraph"/>
        <w:numPr>
          <w:ilvl w:val="1"/>
          <w:numId w:val="45"/>
        </w:numPr>
        <w:spacing w:after="0" w:line="240" w:lineRule="auto"/>
        <w:ind w:left="1800"/>
      </w:pPr>
      <w:r w:rsidRPr="00C11571">
        <w:t>E.M.C. to be constructed of 100% solid state electronic operating circuitry.</w:t>
      </w:r>
    </w:p>
    <w:p w14:paraId="289B3CFD" w14:textId="77777777" w:rsidR="00564DCB" w:rsidRPr="00C11571" w:rsidRDefault="00564DCB" w:rsidP="008F71C9">
      <w:pPr>
        <w:pStyle w:val="ListParagraph"/>
        <w:spacing w:after="0" w:line="240" w:lineRule="auto"/>
        <w:ind w:left="1800" w:hanging="360"/>
      </w:pPr>
    </w:p>
    <w:p w14:paraId="667F8BB3" w14:textId="067CC4C1" w:rsidR="00564DCB" w:rsidRPr="00C11571" w:rsidRDefault="0052479B" w:rsidP="008F71C9">
      <w:pPr>
        <w:pStyle w:val="ListParagraph"/>
        <w:numPr>
          <w:ilvl w:val="1"/>
          <w:numId w:val="45"/>
        </w:numPr>
        <w:spacing w:after="0" w:line="240" w:lineRule="auto"/>
        <w:ind w:left="1800"/>
      </w:pPr>
      <w:r w:rsidRPr="00C11571">
        <w:t>The minimum</w:t>
      </w:r>
      <w:r w:rsidR="00564DCB" w:rsidRPr="00C11571">
        <w:t xml:space="preserve"> off center viewing angle shall be 45 degrees.</w:t>
      </w:r>
    </w:p>
    <w:p w14:paraId="461F5168" w14:textId="77777777" w:rsidR="00564DCB" w:rsidRPr="00C11571" w:rsidRDefault="00564DCB" w:rsidP="008F71C9">
      <w:pPr>
        <w:pStyle w:val="ListParagraph"/>
        <w:spacing w:after="0" w:line="240" w:lineRule="auto"/>
        <w:ind w:left="1800" w:hanging="360"/>
      </w:pPr>
    </w:p>
    <w:p w14:paraId="3A82D487" w14:textId="77777777" w:rsidR="00564DCB" w:rsidRPr="00C11571" w:rsidRDefault="00564DCB" w:rsidP="008F71C9">
      <w:pPr>
        <w:pStyle w:val="ListParagraph"/>
        <w:numPr>
          <w:ilvl w:val="1"/>
          <w:numId w:val="45"/>
        </w:numPr>
        <w:spacing w:after="0" w:line="240" w:lineRule="auto"/>
        <w:ind w:left="1800"/>
      </w:pPr>
      <w:r w:rsidRPr="00C11571">
        <w:t>Message capability shall consist of text, graphics, logos, basic animation and multiple font styles and sizes.</w:t>
      </w:r>
    </w:p>
    <w:p w14:paraId="48201F67" w14:textId="77777777" w:rsidR="00564DCB" w:rsidRPr="00C11571" w:rsidRDefault="00564DCB" w:rsidP="008F71C9">
      <w:pPr>
        <w:pStyle w:val="ListParagraph"/>
        <w:spacing w:after="0" w:line="240" w:lineRule="auto"/>
        <w:ind w:left="1800" w:hanging="360"/>
      </w:pPr>
    </w:p>
    <w:p w14:paraId="13617C86" w14:textId="77777777" w:rsidR="00564DCB" w:rsidRPr="00C11571" w:rsidRDefault="00564DCB" w:rsidP="008F71C9">
      <w:pPr>
        <w:pStyle w:val="ListParagraph"/>
        <w:numPr>
          <w:ilvl w:val="1"/>
          <w:numId w:val="45"/>
        </w:numPr>
        <w:spacing w:after="0" w:line="240" w:lineRule="auto"/>
        <w:ind w:left="1800"/>
      </w:pPr>
      <w:r w:rsidRPr="00C11571">
        <w:t>Display dimming shall be automatic, schedules, or manual control.</w:t>
      </w:r>
    </w:p>
    <w:p w14:paraId="1DF2ECCF" w14:textId="77777777" w:rsidR="00564DCB" w:rsidRPr="00C11571" w:rsidRDefault="00564DCB" w:rsidP="008F71C9">
      <w:pPr>
        <w:pStyle w:val="ListParagraph"/>
        <w:spacing w:after="0" w:line="240" w:lineRule="auto"/>
        <w:ind w:left="1800" w:hanging="360"/>
      </w:pPr>
    </w:p>
    <w:p w14:paraId="0B7389A9" w14:textId="1E41BE86" w:rsidR="00564DCB" w:rsidRPr="00C11571" w:rsidRDefault="0052479B" w:rsidP="008F71C9">
      <w:pPr>
        <w:pStyle w:val="ListParagraph"/>
        <w:numPr>
          <w:ilvl w:val="1"/>
          <w:numId w:val="45"/>
        </w:numPr>
        <w:spacing w:after="0" w:line="240" w:lineRule="auto"/>
        <w:ind w:left="1800"/>
      </w:pPr>
      <w:r w:rsidRPr="00C11571">
        <w:t>The estimated</w:t>
      </w:r>
      <w:r w:rsidR="00564DCB" w:rsidRPr="00C11571">
        <w:t xml:space="preserve"> LED lifetime shall be 100,000+ hours.</w:t>
      </w:r>
    </w:p>
    <w:p w14:paraId="6A74BE4E" w14:textId="77777777" w:rsidR="00EE58C1" w:rsidRPr="00C11571" w:rsidRDefault="007874BB" w:rsidP="008F71C9">
      <w:pPr>
        <w:spacing w:after="0" w:line="240" w:lineRule="auto"/>
        <w:ind w:left="1080" w:hanging="360"/>
      </w:pPr>
      <w:r w:rsidRPr="00C11571">
        <w:t xml:space="preserve"> </w:t>
      </w:r>
    </w:p>
    <w:p w14:paraId="1BB5B318" w14:textId="41EFDBDB" w:rsidR="00EE58C1" w:rsidRPr="00C11571" w:rsidRDefault="00FD3710" w:rsidP="008F71C9">
      <w:pPr>
        <w:spacing w:after="0" w:line="240" w:lineRule="auto"/>
        <w:ind w:left="1080" w:hanging="360"/>
      </w:pPr>
      <w:r w:rsidRPr="00C11571">
        <w:t xml:space="preserve">B. </w:t>
      </w:r>
      <w:r w:rsidRPr="00C11571">
        <w:tab/>
      </w:r>
      <w:r w:rsidR="007874BB" w:rsidRPr="00C11571">
        <w:t>L</w:t>
      </w:r>
      <w:r w:rsidR="0052479B">
        <w:t>ED</w:t>
      </w:r>
      <w:r w:rsidR="007874BB" w:rsidRPr="00C11571">
        <w:t xml:space="preserve"> Sign Cabinet</w:t>
      </w:r>
    </w:p>
    <w:p w14:paraId="24A463C1" w14:textId="77777777" w:rsidR="00EE58C1" w:rsidRPr="00C11571" w:rsidRDefault="00EE58C1" w:rsidP="008F71C9">
      <w:pPr>
        <w:spacing w:after="0" w:line="240" w:lineRule="auto"/>
        <w:ind w:left="1080" w:hanging="360"/>
      </w:pPr>
    </w:p>
    <w:p w14:paraId="5193BA41" w14:textId="77777777" w:rsidR="00EE58C1" w:rsidRPr="00C11571" w:rsidRDefault="00FD3710" w:rsidP="008F71C9">
      <w:pPr>
        <w:spacing w:after="0" w:line="240" w:lineRule="auto"/>
        <w:ind w:left="1440" w:hanging="360"/>
      </w:pPr>
      <w:r w:rsidRPr="00C11571">
        <w:t xml:space="preserve">1) </w:t>
      </w:r>
      <w:r w:rsidR="009E22CA" w:rsidRPr="00C11571">
        <w:tab/>
      </w:r>
      <w:r w:rsidR="007874BB" w:rsidRPr="00C11571">
        <w:t>Cabinet</w:t>
      </w:r>
    </w:p>
    <w:p w14:paraId="2B5D32F8" w14:textId="77777777" w:rsidR="00EE58C1" w:rsidRPr="00C11571" w:rsidRDefault="00EE58C1" w:rsidP="008F71C9">
      <w:pPr>
        <w:spacing w:after="0" w:line="240" w:lineRule="auto"/>
        <w:ind w:left="1080" w:hanging="360"/>
      </w:pPr>
    </w:p>
    <w:p w14:paraId="31792864" w14:textId="1743274B" w:rsidR="00EE58C1" w:rsidRPr="00C11571" w:rsidRDefault="007874BB" w:rsidP="008F71C9">
      <w:pPr>
        <w:spacing w:after="0" w:line="240" w:lineRule="auto"/>
        <w:ind w:left="1440" w:firstLine="0"/>
      </w:pPr>
      <w:r w:rsidRPr="00C11571">
        <w:t>Lightweight, Heavy Gauge #60</w:t>
      </w:r>
      <w:r w:rsidR="00564DCB" w:rsidRPr="00C11571">
        <w:t>63T5</w:t>
      </w:r>
      <w:r w:rsidRPr="00C11571">
        <w:t xml:space="preserve"> extruded aluminum cabinets, double sided (2) each </w:t>
      </w:r>
      <w:r w:rsidR="00564DCB" w:rsidRPr="00C11571">
        <w:t>(</w:t>
      </w:r>
      <w:r w:rsidRPr="00C11571">
        <w:t xml:space="preserve">NEMA Class 4x cabinets) back-to-back. </w:t>
      </w:r>
      <w:r w:rsidR="0052479B" w:rsidRPr="00C11571">
        <w:t>Weatherproof</w:t>
      </w:r>
      <w:r w:rsidRPr="00C11571">
        <w:t xml:space="preserve"> design using level </w:t>
      </w:r>
      <w:r w:rsidRPr="00C11571">
        <w:lastRenderedPageBreak/>
        <w:t xml:space="preserve">standards NEMA 4x </w:t>
      </w:r>
      <w:r w:rsidR="0052479B">
        <w:t>c</w:t>
      </w:r>
      <w:r w:rsidRPr="00C11571">
        <w:t xml:space="preserve">onstruction. Matching </w:t>
      </w:r>
      <w:r w:rsidR="0052479B">
        <w:t>a</w:t>
      </w:r>
      <w:r w:rsidRPr="00C11571">
        <w:t xml:space="preserve">luminum closure panel provided to join the two cabinets aesthetically together. All corners to be welded </w:t>
      </w:r>
      <w:r w:rsidR="007E4954" w:rsidRPr="00C11571">
        <w:t xml:space="preserve">with </w:t>
      </w:r>
      <w:r w:rsidRPr="00C11571">
        <w:t>reinforced mitered corners. Cabinet finish is to be baked-on powder coat finish (black).</w:t>
      </w:r>
      <w:r w:rsidR="006C18DE">
        <w:t xml:space="preserve">  </w:t>
      </w:r>
      <w:r w:rsidRPr="00C11571">
        <w:t>All climate control cabinets with side ventilation/water diverters. Cabinet and equipment enclosure to be waterproof on all sides, at penetration points and locations.</w:t>
      </w:r>
      <w:r w:rsidR="006C18DE">
        <w:t xml:space="preserve">  </w:t>
      </w:r>
      <w:r w:rsidRPr="00C11571">
        <w:t>Cabinets shall be forced air ventilated design with an air exchange rate of</w:t>
      </w:r>
      <w:r w:rsidR="0052479B">
        <w:t xml:space="preserve"> four</w:t>
      </w:r>
      <w:r w:rsidRPr="00C11571">
        <w:t xml:space="preserve"> </w:t>
      </w:r>
      <w:r w:rsidR="0052479B">
        <w:t>(</w:t>
      </w:r>
      <w:r w:rsidRPr="00C11571">
        <w:t>4</w:t>
      </w:r>
      <w:r w:rsidR="0052479B">
        <w:t>)</w:t>
      </w:r>
      <w:r w:rsidRPr="00C11571">
        <w:t xml:space="preserve"> complete air changes per minute.  </w:t>
      </w:r>
    </w:p>
    <w:p w14:paraId="100F4512" w14:textId="77777777" w:rsidR="00EE58C1" w:rsidRPr="00C11571" w:rsidRDefault="007874BB" w:rsidP="008F71C9">
      <w:pPr>
        <w:spacing w:after="0" w:line="240" w:lineRule="auto"/>
        <w:ind w:left="1080" w:hanging="360"/>
      </w:pPr>
      <w:r w:rsidRPr="00C11571">
        <w:t xml:space="preserve"> </w:t>
      </w:r>
    </w:p>
    <w:p w14:paraId="34D9749E" w14:textId="77777777" w:rsidR="00C924A4" w:rsidRPr="00695D4A" w:rsidRDefault="00F378E1" w:rsidP="008F71C9">
      <w:pPr>
        <w:spacing w:after="0" w:line="240" w:lineRule="auto"/>
        <w:ind w:left="1440" w:hanging="360"/>
      </w:pPr>
      <w:r w:rsidRPr="00695D4A">
        <w:t xml:space="preserve">2) </w:t>
      </w:r>
      <w:r w:rsidR="009E22CA" w:rsidRPr="00695D4A">
        <w:tab/>
      </w:r>
      <w:r w:rsidR="007874BB" w:rsidRPr="00695D4A">
        <w:t>Vandal Resistant Polycarbonate Face:</w:t>
      </w:r>
    </w:p>
    <w:p w14:paraId="155BAA44" w14:textId="77777777" w:rsidR="00C924A4" w:rsidRPr="00695D4A" w:rsidRDefault="00C924A4" w:rsidP="008F71C9">
      <w:pPr>
        <w:spacing w:after="0" w:line="240" w:lineRule="auto"/>
        <w:ind w:left="1080" w:hanging="360"/>
      </w:pPr>
    </w:p>
    <w:p w14:paraId="789FB683" w14:textId="6EF12C84" w:rsidR="00EE58C1" w:rsidRPr="00C11571" w:rsidRDefault="007874BB" w:rsidP="008F71C9">
      <w:pPr>
        <w:spacing w:after="0" w:line="240" w:lineRule="auto"/>
        <w:ind w:left="1440" w:firstLine="0"/>
      </w:pPr>
      <w:r w:rsidRPr="00695D4A">
        <w:t>Front serviceable, hinged LED sign face made of G.E. Lexan polycarbonate SGC-100</w:t>
      </w:r>
      <w:r w:rsidR="007E4954" w:rsidRPr="00695D4A">
        <w:t xml:space="preserve"> or equal with a lifetime warranty</w:t>
      </w:r>
      <w:r w:rsidRPr="00695D4A">
        <w:t>.</w:t>
      </w:r>
    </w:p>
    <w:p w14:paraId="2229A831" w14:textId="77777777" w:rsidR="00EE58C1" w:rsidRPr="00C11571" w:rsidRDefault="00EE58C1" w:rsidP="008F71C9">
      <w:pPr>
        <w:spacing w:after="0" w:line="240" w:lineRule="auto"/>
        <w:ind w:left="1080" w:hanging="360"/>
      </w:pPr>
    </w:p>
    <w:p w14:paraId="33262928" w14:textId="77777777" w:rsidR="00C924A4" w:rsidRPr="00C11571" w:rsidRDefault="00F378E1" w:rsidP="008F71C9">
      <w:pPr>
        <w:spacing w:after="0" w:line="240" w:lineRule="auto"/>
        <w:ind w:left="1440" w:hanging="360"/>
      </w:pPr>
      <w:r w:rsidRPr="00C11571">
        <w:t xml:space="preserve">3) </w:t>
      </w:r>
      <w:r w:rsidR="009E22CA" w:rsidRPr="00C11571">
        <w:tab/>
      </w:r>
      <w:r w:rsidR="007874BB" w:rsidRPr="00C11571">
        <w:t>Hydraulic Lift Hinges:</w:t>
      </w:r>
    </w:p>
    <w:p w14:paraId="5A05B6B3" w14:textId="77777777" w:rsidR="00C924A4" w:rsidRPr="00C11571" w:rsidRDefault="00C924A4" w:rsidP="008F71C9">
      <w:pPr>
        <w:spacing w:after="0" w:line="240" w:lineRule="auto"/>
        <w:ind w:left="1080" w:hanging="360"/>
      </w:pPr>
    </w:p>
    <w:p w14:paraId="283EE2B2" w14:textId="77777777" w:rsidR="00EE58C1" w:rsidRPr="00C11571" w:rsidRDefault="007874BB" w:rsidP="008F71C9">
      <w:pPr>
        <w:spacing w:after="0" w:line="240" w:lineRule="auto"/>
        <w:ind w:left="1080" w:firstLine="360"/>
      </w:pPr>
      <w:r w:rsidRPr="00C11571">
        <w:t>Gas cylinder assist shocks, one each side of each cabinet face.</w:t>
      </w:r>
    </w:p>
    <w:p w14:paraId="0F8B8F33" w14:textId="77777777" w:rsidR="00EE58C1" w:rsidRPr="00C11571" w:rsidRDefault="007874BB" w:rsidP="008F71C9">
      <w:pPr>
        <w:spacing w:after="0" w:line="240" w:lineRule="auto"/>
        <w:ind w:left="1080" w:hanging="360"/>
      </w:pPr>
      <w:r w:rsidRPr="00C11571">
        <w:t xml:space="preserve"> </w:t>
      </w:r>
    </w:p>
    <w:p w14:paraId="78014468" w14:textId="77777777" w:rsidR="00EE58C1" w:rsidRPr="00C11571" w:rsidRDefault="00F378E1" w:rsidP="008F71C9">
      <w:pPr>
        <w:spacing w:after="0" w:line="240" w:lineRule="auto"/>
        <w:ind w:left="1080" w:firstLine="0"/>
      </w:pPr>
      <w:r w:rsidRPr="00C11571">
        <w:t xml:space="preserve">4) </w:t>
      </w:r>
      <w:r w:rsidR="009E22CA" w:rsidRPr="00C11571">
        <w:tab/>
      </w:r>
      <w:r w:rsidR="007874BB" w:rsidRPr="00C11571">
        <w:t>Controller (CPU) Central Processing Unit</w:t>
      </w:r>
    </w:p>
    <w:p w14:paraId="63AA426A" w14:textId="77777777" w:rsidR="00EE58C1" w:rsidRPr="00C11571" w:rsidRDefault="007874BB" w:rsidP="008F71C9">
      <w:pPr>
        <w:spacing w:after="0" w:line="240" w:lineRule="auto"/>
        <w:ind w:left="1080" w:hanging="360"/>
      </w:pPr>
      <w:r w:rsidRPr="00C11571">
        <w:t xml:space="preserve"> </w:t>
      </w:r>
    </w:p>
    <w:p w14:paraId="15C2C76F" w14:textId="6E40150D" w:rsidR="00EE58C1" w:rsidRPr="00C11571" w:rsidRDefault="007874BB" w:rsidP="008F71C9">
      <w:pPr>
        <w:numPr>
          <w:ilvl w:val="3"/>
          <w:numId w:val="16"/>
        </w:numPr>
        <w:spacing w:after="0" w:line="240" w:lineRule="auto"/>
        <w:ind w:left="1800" w:hanging="360"/>
      </w:pPr>
      <w:r w:rsidRPr="00C11571">
        <w:t xml:space="preserve">The central processing unit provided in each display shall be a </w:t>
      </w:r>
      <w:r w:rsidR="0052479B" w:rsidRPr="00C11571">
        <w:t>microprocessor-based</w:t>
      </w:r>
      <w:r w:rsidRPr="00C11571">
        <w:t xml:space="preserve"> circuit board assembly.  The CPU shall provide 32-shade photo realistic capability.</w:t>
      </w:r>
    </w:p>
    <w:p w14:paraId="6C69A884" w14:textId="77777777" w:rsidR="007E4954" w:rsidRPr="00C11571" w:rsidRDefault="007E4954" w:rsidP="008F71C9">
      <w:pPr>
        <w:spacing w:after="0" w:line="240" w:lineRule="auto"/>
        <w:ind w:left="1800" w:hanging="360"/>
      </w:pPr>
    </w:p>
    <w:p w14:paraId="2C72BCD3" w14:textId="39E365FD" w:rsidR="007E4954" w:rsidRPr="00C11571" w:rsidRDefault="007E4954" w:rsidP="008F71C9">
      <w:pPr>
        <w:numPr>
          <w:ilvl w:val="3"/>
          <w:numId w:val="16"/>
        </w:numPr>
        <w:spacing w:after="0" w:line="240" w:lineRule="auto"/>
        <w:ind w:left="1800" w:hanging="360"/>
      </w:pPr>
      <w:r w:rsidRPr="00C11571">
        <w:t xml:space="preserve">The input/output shall be USB or equivalent </w:t>
      </w:r>
      <w:r w:rsidR="00D10989" w:rsidRPr="00C11571">
        <w:t>interface</w:t>
      </w:r>
      <w:r w:rsidRPr="00C11571">
        <w:t>.</w:t>
      </w:r>
    </w:p>
    <w:p w14:paraId="48C2C1A5" w14:textId="77777777" w:rsidR="007E4954" w:rsidRPr="00C11571" w:rsidRDefault="007E4954" w:rsidP="008F71C9">
      <w:pPr>
        <w:pStyle w:val="ListParagraph"/>
        <w:spacing w:after="0" w:line="240" w:lineRule="auto"/>
        <w:ind w:left="1800" w:hanging="360"/>
      </w:pPr>
    </w:p>
    <w:p w14:paraId="728BAC5B" w14:textId="77777777" w:rsidR="007E4954" w:rsidRPr="00C11571" w:rsidRDefault="007E4954" w:rsidP="008F71C9">
      <w:pPr>
        <w:numPr>
          <w:ilvl w:val="3"/>
          <w:numId w:val="16"/>
        </w:numPr>
        <w:spacing w:after="0" w:line="240" w:lineRule="auto"/>
        <w:ind w:left="1800" w:hanging="360"/>
      </w:pPr>
      <w:r w:rsidRPr="00C11571">
        <w:t>The CPU assembly also provides automatic memory and program testing at power up, diagnostics, and full talk back.</w:t>
      </w:r>
    </w:p>
    <w:p w14:paraId="736021F5" w14:textId="77777777" w:rsidR="007E4954" w:rsidRPr="00C11571" w:rsidRDefault="007E4954" w:rsidP="008F71C9">
      <w:pPr>
        <w:pStyle w:val="ListParagraph"/>
        <w:spacing w:after="0" w:line="240" w:lineRule="auto"/>
        <w:ind w:left="1800" w:hanging="360"/>
      </w:pPr>
    </w:p>
    <w:p w14:paraId="4A039A6E" w14:textId="77777777" w:rsidR="007E4954" w:rsidRPr="00C11571" w:rsidRDefault="007E4954" w:rsidP="008F71C9">
      <w:pPr>
        <w:numPr>
          <w:ilvl w:val="3"/>
          <w:numId w:val="16"/>
        </w:numPr>
        <w:spacing w:after="0" w:line="240" w:lineRule="auto"/>
        <w:ind w:left="1800" w:hanging="360"/>
      </w:pPr>
      <w:r w:rsidRPr="00C11571">
        <w:t>Unit shall be IP addressable with a network device server.</w:t>
      </w:r>
    </w:p>
    <w:p w14:paraId="0748537E" w14:textId="77777777" w:rsidR="00EE58C1" w:rsidRPr="00C11571" w:rsidRDefault="00EE58C1" w:rsidP="008F71C9">
      <w:pPr>
        <w:spacing w:after="0" w:line="240" w:lineRule="auto"/>
        <w:ind w:left="1080" w:hanging="360"/>
      </w:pPr>
    </w:p>
    <w:p w14:paraId="7CB7C0F7" w14:textId="77777777" w:rsidR="00EE58C1" w:rsidRPr="00C11571" w:rsidRDefault="00F378E1" w:rsidP="008F71C9">
      <w:pPr>
        <w:spacing w:after="0" w:line="240" w:lineRule="auto"/>
        <w:ind w:left="1440" w:hanging="360"/>
      </w:pPr>
      <w:r w:rsidRPr="00C11571">
        <w:t xml:space="preserve">5) </w:t>
      </w:r>
      <w:r w:rsidR="009E22CA" w:rsidRPr="00C11571">
        <w:tab/>
      </w:r>
      <w:r w:rsidR="007E4954" w:rsidRPr="00C11571">
        <w:t>Minimum</w:t>
      </w:r>
      <w:r w:rsidR="007874BB" w:rsidRPr="00C11571">
        <w:t xml:space="preserve"> System Software Requirements.</w:t>
      </w:r>
    </w:p>
    <w:p w14:paraId="3072CCC7" w14:textId="77777777" w:rsidR="00EE58C1" w:rsidRPr="00C11571" w:rsidRDefault="007874BB" w:rsidP="008F71C9">
      <w:pPr>
        <w:spacing w:after="0" w:line="240" w:lineRule="auto"/>
        <w:ind w:left="1080" w:hanging="360"/>
      </w:pPr>
      <w:r w:rsidRPr="00C11571">
        <w:t xml:space="preserve"> </w:t>
      </w:r>
    </w:p>
    <w:p w14:paraId="3F26AA50" w14:textId="77777777" w:rsidR="00EE58C1" w:rsidRPr="00C11571" w:rsidRDefault="007874BB" w:rsidP="008F71C9">
      <w:pPr>
        <w:numPr>
          <w:ilvl w:val="3"/>
          <w:numId w:val="17"/>
        </w:numPr>
        <w:spacing w:after="0" w:line="240" w:lineRule="auto"/>
        <w:ind w:left="1800" w:hanging="360"/>
      </w:pPr>
      <w:r w:rsidRPr="00C11571">
        <w:t xml:space="preserve">Scheduling will be made in 12 or 24-hour formats. </w:t>
      </w:r>
    </w:p>
    <w:p w14:paraId="4960857F" w14:textId="77777777" w:rsidR="005B42C8" w:rsidRPr="00C11571" w:rsidRDefault="005B42C8" w:rsidP="008F71C9">
      <w:pPr>
        <w:spacing w:after="0" w:line="240" w:lineRule="auto"/>
        <w:ind w:left="1800" w:firstLine="0"/>
      </w:pPr>
    </w:p>
    <w:p w14:paraId="16EE2917" w14:textId="31FCE130" w:rsidR="005B42C8" w:rsidRPr="00C11571" w:rsidRDefault="0052479B" w:rsidP="008F71C9">
      <w:pPr>
        <w:numPr>
          <w:ilvl w:val="3"/>
          <w:numId w:val="17"/>
        </w:numPr>
        <w:spacing w:after="0" w:line="240" w:lineRule="auto"/>
        <w:ind w:left="1800" w:hanging="360"/>
      </w:pPr>
      <w:r w:rsidRPr="00C11571">
        <w:t>Online</w:t>
      </w:r>
      <w:r w:rsidR="007874BB" w:rsidRPr="00C11571">
        <w:t xml:space="preserve"> help will provide excerpts from the Owner’s Manual.</w:t>
      </w:r>
    </w:p>
    <w:p w14:paraId="49AB0390" w14:textId="77777777" w:rsidR="00EE58C1" w:rsidRPr="00C11571" w:rsidRDefault="007874BB" w:rsidP="008F71C9">
      <w:pPr>
        <w:spacing w:after="0" w:line="240" w:lineRule="auto"/>
        <w:ind w:left="1800" w:firstLine="0"/>
      </w:pPr>
      <w:r w:rsidRPr="00C11571">
        <w:t xml:space="preserve"> </w:t>
      </w:r>
    </w:p>
    <w:p w14:paraId="40B48B98" w14:textId="5A024B6A" w:rsidR="007E4954" w:rsidRPr="00C11571" w:rsidRDefault="0052479B" w:rsidP="008F71C9">
      <w:pPr>
        <w:numPr>
          <w:ilvl w:val="3"/>
          <w:numId w:val="17"/>
        </w:numPr>
        <w:spacing w:after="0" w:line="240" w:lineRule="auto"/>
        <w:ind w:left="1800" w:hanging="360"/>
      </w:pPr>
      <w:r w:rsidRPr="00C11571">
        <w:t>The OS</w:t>
      </w:r>
      <w:r w:rsidR="007874BB" w:rsidRPr="00C11571">
        <w:t xml:space="preserve"> shall be MS Windows and wil</w:t>
      </w:r>
      <w:r w:rsidR="007E4954" w:rsidRPr="00C11571">
        <w:t>l allow other display software.</w:t>
      </w:r>
    </w:p>
    <w:p w14:paraId="695C2FB7" w14:textId="77777777" w:rsidR="005B42C8" w:rsidRPr="00C11571" w:rsidRDefault="005B42C8" w:rsidP="008F71C9">
      <w:pPr>
        <w:spacing w:after="0" w:line="240" w:lineRule="auto"/>
        <w:ind w:left="1800" w:firstLine="0"/>
      </w:pPr>
    </w:p>
    <w:p w14:paraId="109F7618" w14:textId="77777777" w:rsidR="00EE58C1" w:rsidRPr="00C11571" w:rsidRDefault="007874BB" w:rsidP="008F71C9">
      <w:pPr>
        <w:numPr>
          <w:ilvl w:val="3"/>
          <w:numId w:val="17"/>
        </w:numPr>
        <w:spacing w:after="0" w:line="240" w:lineRule="auto"/>
        <w:ind w:left="1800" w:hanging="360"/>
      </w:pPr>
      <w:r w:rsidRPr="00C11571">
        <w:t xml:space="preserve"> Menu guided control. </w:t>
      </w:r>
    </w:p>
    <w:p w14:paraId="50823ECD" w14:textId="77777777" w:rsidR="005B42C8" w:rsidRPr="00C11571" w:rsidRDefault="005B42C8" w:rsidP="008F71C9">
      <w:pPr>
        <w:spacing w:after="0" w:line="240" w:lineRule="auto"/>
        <w:ind w:left="1800" w:firstLine="0"/>
      </w:pPr>
    </w:p>
    <w:p w14:paraId="2FB00E46" w14:textId="77777777" w:rsidR="005B42C8" w:rsidRPr="00C11571" w:rsidRDefault="007874BB" w:rsidP="008F71C9">
      <w:pPr>
        <w:numPr>
          <w:ilvl w:val="3"/>
          <w:numId w:val="17"/>
        </w:numPr>
        <w:spacing w:after="0" w:line="240" w:lineRule="auto"/>
        <w:ind w:left="1800" w:hanging="360"/>
      </w:pPr>
      <w:r w:rsidRPr="00C11571">
        <w:t>Support input devices such as a mouse.</w:t>
      </w:r>
    </w:p>
    <w:p w14:paraId="10205811" w14:textId="77777777" w:rsidR="00EE58C1" w:rsidRPr="00C11571" w:rsidRDefault="007874BB" w:rsidP="008F71C9">
      <w:pPr>
        <w:spacing w:after="0" w:line="240" w:lineRule="auto"/>
        <w:ind w:left="1800" w:firstLine="0"/>
      </w:pPr>
      <w:r w:rsidRPr="00C11571">
        <w:t xml:space="preserve"> </w:t>
      </w:r>
    </w:p>
    <w:p w14:paraId="43DF4656" w14:textId="18CAA8B2" w:rsidR="005B42C8" w:rsidRPr="00C11571" w:rsidRDefault="007874BB" w:rsidP="008F71C9">
      <w:pPr>
        <w:numPr>
          <w:ilvl w:val="3"/>
          <w:numId w:val="17"/>
        </w:numPr>
        <w:spacing w:after="0" w:line="240" w:lineRule="auto"/>
        <w:ind w:left="1800" w:hanging="360"/>
      </w:pPr>
      <w:r w:rsidRPr="00C11571">
        <w:t xml:space="preserve">Simultaneous display and </w:t>
      </w:r>
      <w:r w:rsidR="0052479B" w:rsidRPr="00C11571">
        <w:t>editing</w:t>
      </w:r>
      <w:r w:rsidRPr="00C11571">
        <w:t xml:space="preserve"> capability.</w:t>
      </w:r>
    </w:p>
    <w:p w14:paraId="679A39FD" w14:textId="77777777" w:rsidR="00EE58C1" w:rsidRPr="00C11571" w:rsidRDefault="007874BB" w:rsidP="008F71C9">
      <w:pPr>
        <w:spacing w:after="0" w:line="240" w:lineRule="auto"/>
        <w:ind w:left="1800" w:firstLine="0"/>
      </w:pPr>
      <w:r w:rsidRPr="00C11571">
        <w:t xml:space="preserve"> </w:t>
      </w:r>
    </w:p>
    <w:p w14:paraId="22AF9C91" w14:textId="4132B74E" w:rsidR="00EE58C1" w:rsidRPr="00C11571" w:rsidRDefault="007874BB" w:rsidP="008F71C9">
      <w:pPr>
        <w:numPr>
          <w:ilvl w:val="3"/>
          <w:numId w:val="17"/>
        </w:numPr>
        <w:spacing w:after="0" w:line="240" w:lineRule="auto"/>
        <w:ind w:left="1800" w:hanging="360"/>
      </w:pPr>
      <w:r w:rsidRPr="00C11571">
        <w:t xml:space="preserve">Automatic </w:t>
      </w:r>
      <w:r w:rsidR="0052479B">
        <w:t>r</w:t>
      </w:r>
      <w:r w:rsidRPr="00C11571">
        <w:t xml:space="preserve">ebooting of system disk after power outage: system clock and calendar shall continue to function during power failure. </w:t>
      </w:r>
    </w:p>
    <w:p w14:paraId="4616319B" w14:textId="77777777" w:rsidR="005B42C8" w:rsidRPr="00C11571" w:rsidRDefault="005B42C8" w:rsidP="008F71C9">
      <w:pPr>
        <w:spacing w:after="0" w:line="240" w:lineRule="auto"/>
        <w:ind w:left="1800" w:firstLine="0"/>
      </w:pPr>
    </w:p>
    <w:p w14:paraId="5C79D35C" w14:textId="77777777" w:rsidR="005B42C8" w:rsidRPr="00C11571" w:rsidRDefault="007874BB" w:rsidP="008F71C9">
      <w:pPr>
        <w:numPr>
          <w:ilvl w:val="3"/>
          <w:numId w:val="17"/>
        </w:numPr>
        <w:spacing w:after="0" w:line="240" w:lineRule="auto"/>
        <w:ind w:left="1800" w:hanging="360"/>
      </w:pPr>
      <w:r w:rsidRPr="00C11571">
        <w:t>Shall have password protection capability.</w:t>
      </w:r>
    </w:p>
    <w:p w14:paraId="48AE5846" w14:textId="77777777" w:rsidR="00EE58C1" w:rsidRPr="00C11571" w:rsidRDefault="007874BB" w:rsidP="008F71C9">
      <w:pPr>
        <w:spacing w:after="0" w:line="240" w:lineRule="auto"/>
        <w:ind w:left="1800" w:firstLine="0"/>
      </w:pPr>
      <w:r w:rsidRPr="00C11571">
        <w:t xml:space="preserve"> </w:t>
      </w:r>
    </w:p>
    <w:p w14:paraId="637D45D3" w14:textId="764667A1" w:rsidR="005B42C8" w:rsidRPr="00C11571" w:rsidRDefault="007874BB" w:rsidP="008F71C9">
      <w:pPr>
        <w:numPr>
          <w:ilvl w:val="3"/>
          <w:numId w:val="17"/>
        </w:numPr>
        <w:spacing w:after="0" w:line="240" w:lineRule="auto"/>
        <w:ind w:left="1800" w:hanging="360"/>
      </w:pPr>
      <w:r w:rsidRPr="00C11571">
        <w:t xml:space="preserve">Flexibility shall be achieved through system software and program sequence and schedules which can be stored on </w:t>
      </w:r>
      <w:r w:rsidR="0052479B">
        <w:t>cloud-based</w:t>
      </w:r>
      <w:r w:rsidR="00FE055C">
        <w:t xml:space="preserve"> software</w:t>
      </w:r>
      <w:r w:rsidRPr="00C11571">
        <w:t>.</w:t>
      </w:r>
    </w:p>
    <w:p w14:paraId="57ECAC08" w14:textId="77777777" w:rsidR="00EE58C1" w:rsidRPr="00C11571" w:rsidRDefault="007874BB" w:rsidP="008F71C9">
      <w:pPr>
        <w:spacing w:after="0" w:line="240" w:lineRule="auto"/>
        <w:ind w:left="1800" w:firstLine="0"/>
      </w:pPr>
      <w:r w:rsidRPr="00C11571">
        <w:t xml:space="preserve"> </w:t>
      </w:r>
    </w:p>
    <w:p w14:paraId="2D909CD4" w14:textId="77777777" w:rsidR="00EE58C1" w:rsidRPr="00C11571" w:rsidRDefault="007874BB" w:rsidP="008F71C9">
      <w:pPr>
        <w:numPr>
          <w:ilvl w:val="3"/>
          <w:numId w:val="17"/>
        </w:numPr>
        <w:spacing w:after="0" w:line="240" w:lineRule="auto"/>
        <w:ind w:left="1800" w:hanging="360"/>
      </w:pPr>
      <w:r w:rsidRPr="00C11571">
        <w:lastRenderedPageBreak/>
        <w:t xml:space="preserve">All operating software will be provided to Owner along with required usage licenses and software updates. </w:t>
      </w:r>
    </w:p>
    <w:p w14:paraId="1FDD3667" w14:textId="77777777" w:rsidR="00EE58C1" w:rsidRPr="00C11571" w:rsidRDefault="007874BB" w:rsidP="008F71C9">
      <w:pPr>
        <w:spacing w:after="0" w:line="240" w:lineRule="auto"/>
        <w:ind w:left="1080" w:hanging="360"/>
      </w:pPr>
      <w:r w:rsidRPr="00C11571">
        <w:t xml:space="preserve"> </w:t>
      </w:r>
    </w:p>
    <w:p w14:paraId="047CC88A" w14:textId="77777777" w:rsidR="00EE58C1" w:rsidRPr="00C11571" w:rsidRDefault="00F378E1" w:rsidP="008F71C9">
      <w:pPr>
        <w:spacing w:after="0" w:line="240" w:lineRule="auto"/>
        <w:ind w:left="1440" w:hanging="360"/>
      </w:pPr>
      <w:r w:rsidRPr="00C11571">
        <w:t xml:space="preserve">6) </w:t>
      </w:r>
      <w:r w:rsidR="009E22CA" w:rsidRPr="00C11571">
        <w:tab/>
      </w:r>
      <w:r w:rsidR="007874BB" w:rsidRPr="00C11571">
        <w:t xml:space="preserve">Minimum Software Display Functions: </w:t>
      </w:r>
    </w:p>
    <w:p w14:paraId="422615AC" w14:textId="77777777" w:rsidR="00EE58C1" w:rsidRPr="00C11571" w:rsidRDefault="007874BB" w:rsidP="008F71C9">
      <w:pPr>
        <w:spacing w:after="0" w:line="240" w:lineRule="auto"/>
        <w:ind w:left="1080" w:hanging="360"/>
      </w:pPr>
      <w:r w:rsidRPr="00C11571">
        <w:t xml:space="preserve"> </w:t>
      </w:r>
    </w:p>
    <w:p w14:paraId="4A1A4286" w14:textId="77777777" w:rsidR="005B42C8" w:rsidRPr="00C11571" w:rsidRDefault="007874BB" w:rsidP="008F71C9">
      <w:pPr>
        <w:numPr>
          <w:ilvl w:val="3"/>
          <w:numId w:val="6"/>
        </w:numPr>
        <w:spacing w:after="0" w:line="240" w:lineRule="auto"/>
        <w:ind w:left="1800" w:hanging="360"/>
      </w:pPr>
      <w:r w:rsidRPr="00C11571">
        <w:t>Various Text Modules with Scalable Fonts</w:t>
      </w:r>
    </w:p>
    <w:p w14:paraId="6C76DCC1" w14:textId="77777777" w:rsidR="00EE58C1" w:rsidRPr="00C11571" w:rsidRDefault="007874BB" w:rsidP="008F71C9">
      <w:pPr>
        <w:spacing w:after="0" w:line="240" w:lineRule="auto"/>
        <w:ind w:left="1800" w:firstLine="0"/>
      </w:pPr>
      <w:r w:rsidRPr="00C11571">
        <w:t xml:space="preserve"> </w:t>
      </w:r>
    </w:p>
    <w:p w14:paraId="26FFBC4B" w14:textId="77777777" w:rsidR="005B42C8" w:rsidRPr="00C11571" w:rsidRDefault="007874BB" w:rsidP="008F71C9">
      <w:pPr>
        <w:numPr>
          <w:ilvl w:val="3"/>
          <w:numId w:val="6"/>
        </w:numPr>
        <w:spacing w:after="0" w:line="240" w:lineRule="auto"/>
        <w:ind w:left="1800" w:hanging="360"/>
      </w:pPr>
      <w:r w:rsidRPr="00C11571">
        <w:t>Traveling Text</w:t>
      </w:r>
    </w:p>
    <w:p w14:paraId="3BE75D8A" w14:textId="77777777" w:rsidR="00B50E7D" w:rsidRPr="00C11571" w:rsidRDefault="00B50E7D" w:rsidP="008F71C9">
      <w:pPr>
        <w:spacing w:after="0" w:line="240" w:lineRule="auto"/>
        <w:ind w:left="1800" w:firstLine="0"/>
      </w:pPr>
    </w:p>
    <w:p w14:paraId="35FC5E3C" w14:textId="77777777" w:rsidR="005B42C8" w:rsidRPr="00C11571" w:rsidRDefault="007874BB" w:rsidP="008F71C9">
      <w:pPr>
        <w:numPr>
          <w:ilvl w:val="3"/>
          <w:numId w:val="6"/>
        </w:numPr>
        <w:spacing w:after="0" w:line="240" w:lineRule="auto"/>
        <w:ind w:left="1800" w:hanging="360"/>
      </w:pPr>
      <w:r w:rsidRPr="00C11571">
        <w:t>Remote or on-site programming</w:t>
      </w:r>
    </w:p>
    <w:p w14:paraId="2DB7FB3D" w14:textId="77777777" w:rsidR="00EE58C1" w:rsidRPr="00C11571" w:rsidRDefault="007874BB" w:rsidP="008F71C9">
      <w:pPr>
        <w:spacing w:after="0" w:line="240" w:lineRule="auto"/>
        <w:ind w:left="1800" w:firstLine="0"/>
      </w:pPr>
      <w:r w:rsidRPr="00C11571">
        <w:t xml:space="preserve"> </w:t>
      </w:r>
    </w:p>
    <w:p w14:paraId="062E2C07" w14:textId="77777777" w:rsidR="005B42C8" w:rsidRPr="00C11571" w:rsidRDefault="007874BB" w:rsidP="008F71C9">
      <w:pPr>
        <w:numPr>
          <w:ilvl w:val="3"/>
          <w:numId w:val="6"/>
        </w:numPr>
        <w:spacing w:after="0" w:line="240" w:lineRule="auto"/>
        <w:ind w:left="1800" w:hanging="360"/>
      </w:pPr>
      <w:r w:rsidRPr="00C11571">
        <w:t>User friendly menu and icon-based software</w:t>
      </w:r>
    </w:p>
    <w:p w14:paraId="345BCC5B" w14:textId="77777777" w:rsidR="00EE58C1" w:rsidRPr="00C11571" w:rsidRDefault="007874BB" w:rsidP="008F71C9">
      <w:pPr>
        <w:spacing w:after="0" w:line="240" w:lineRule="auto"/>
        <w:ind w:left="1800" w:firstLine="0"/>
      </w:pPr>
      <w:r w:rsidRPr="00C11571">
        <w:t xml:space="preserve"> </w:t>
      </w:r>
    </w:p>
    <w:p w14:paraId="40BB814C" w14:textId="77777777" w:rsidR="00EE58C1" w:rsidRPr="00C11571" w:rsidRDefault="007107E9" w:rsidP="008F71C9">
      <w:pPr>
        <w:numPr>
          <w:ilvl w:val="3"/>
          <w:numId w:val="6"/>
        </w:numPr>
        <w:spacing w:after="0" w:line="240" w:lineRule="auto"/>
        <w:ind w:left="1800" w:hanging="360"/>
      </w:pPr>
      <w:r w:rsidRPr="00C11571">
        <w:t>Utilize Windows</w:t>
      </w:r>
      <w:r w:rsidR="007874BB" w:rsidRPr="00C11571">
        <w:t xml:space="preserve"> Software</w:t>
      </w:r>
      <w:r w:rsidRPr="00C11571">
        <w:t xml:space="preserve"> based </w:t>
      </w:r>
      <w:proofErr w:type="gramStart"/>
      <w:r w:rsidRPr="00C11571">
        <w:t>graphics</w:t>
      </w:r>
      <w:proofErr w:type="gramEnd"/>
      <w:r w:rsidR="007874BB" w:rsidRPr="00C11571">
        <w:t xml:space="preserve"> </w:t>
      </w:r>
    </w:p>
    <w:p w14:paraId="745C09F6" w14:textId="77777777" w:rsidR="005B42C8" w:rsidRPr="00C11571" w:rsidRDefault="005B42C8" w:rsidP="008F71C9">
      <w:pPr>
        <w:spacing w:after="0" w:line="240" w:lineRule="auto"/>
        <w:ind w:left="1800" w:firstLine="0"/>
      </w:pPr>
    </w:p>
    <w:p w14:paraId="09F71BE8" w14:textId="77777777" w:rsidR="005B42C8" w:rsidRPr="00C11571" w:rsidRDefault="007874BB" w:rsidP="008F71C9">
      <w:pPr>
        <w:numPr>
          <w:ilvl w:val="3"/>
          <w:numId w:val="6"/>
        </w:numPr>
        <w:spacing w:after="0" w:line="240" w:lineRule="auto"/>
        <w:ind w:left="1800" w:hanging="360"/>
      </w:pPr>
      <w:r w:rsidRPr="00C11571">
        <w:t xml:space="preserve">Scheduling can be pre-programmed years in </w:t>
      </w:r>
      <w:proofErr w:type="gramStart"/>
      <w:r w:rsidRPr="00C11571">
        <w:t>advance</w:t>
      </w:r>
      <w:proofErr w:type="gramEnd"/>
    </w:p>
    <w:p w14:paraId="67F6385E" w14:textId="77777777" w:rsidR="00EE58C1" w:rsidRPr="00C11571" w:rsidRDefault="007874BB" w:rsidP="008F71C9">
      <w:pPr>
        <w:spacing w:after="0" w:line="240" w:lineRule="auto"/>
        <w:ind w:left="1800" w:firstLine="0"/>
      </w:pPr>
      <w:r w:rsidRPr="00C11571">
        <w:t xml:space="preserve"> </w:t>
      </w:r>
    </w:p>
    <w:p w14:paraId="6BDD6AFA" w14:textId="77777777" w:rsidR="00EE58C1" w:rsidRPr="00C11571" w:rsidRDefault="007874BB" w:rsidP="008F71C9">
      <w:pPr>
        <w:numPr>
          <w:ilvl w:val="3"/>
          <w:numId w:val="6"/>
        </w:numPr>
        <w:spacing w:after="0" w:line="240" w:lineRule="auto"/>
        <w:ind w:left="1800" w:hanging="360"/>
      </w:pPr>
      <w:r w:rsidRPr="00C11571">
        <w:t>Menu guided control of all software feature</w:t>
      </w:r>
      <w:r w:rsidR="005B42C8" w:rsidRPr="00C11571">
        <w:t>s</w:t>
      </w:r>
      <w:r w:rsidRPr="00C11571">
        <w:t xml:space="preserve"> </w:t>
      </w:r>
    </w:p>
    <w:p w14:paraId="285DEA30" w14:textId="77777777" w:rsidR="005B42C8" w:rsidRPr="00C11571" w:rsidRDefault="005B42C8" w:rsidP="008F71C9">
      <w:pPr>
        <w:spacing w:after="0" w:line="240" w:lineRule="auto"/>
        <w:ind w:left="1800" w:firstLine="0"/>
      </w:pPr>
    </w:p>
    <w:p w14:paraId="35EE0689" w14:textId="77777777" w:rsidR="005B42C8" w:rsidRPr="00C11571" w:rsidRDefault="007874BB" w:rsidP="008F71C9">
      <w:pPr>
        <w:numPr>
          <w:ilvl w:val="3"/>
          <w:numId w:val="6"/>
        </w:numPr>
        <w:spacing w:after="0" w:line="240" w:lineRule="auto"/>
        <w:ind w:left="1800" w:hanging="360"/>
      </w:pPr>
      <w:r w:rsidRPr="00C11571">
        <w:t>Inter</w:t>
      </w:r>
      <w:r w:rsidR="005B42C8" w:rsidRPr="00C11571">
        <w:t>faces with scanners, modems, etc</w:t>
      </w:r>
      <w:r w:rsidRPr="00C11571">
        <w:t>.</w:t>
      </w:r>
    </w:p>
    <w:p w14:paraId="077D7A1C" w14:textId="77777777" w:rsidR="00EE58C1" w:rsidRPr="00C11571" w:rsidRDefault="007874BB" w:rsidP="008F71C9">
      <w:pPr>
        <w:spacing w:after="0" w:line="240" w:lineRule="auto"/>
        <w:ind w:left="1800" w:firstLine="0"/>
      </w:pPr>
      <w:r w:rsidRPr="00C11571">
        <w:t xml:space="preserve"> </w:t>
      </w:r>
    </w:p>
    <w:p w14:paraId="73C22A75" w14:textId="77777777" w:rsidR="00EE58C1" w:rsidRPr="00C11571" w:rsidRDefault="007874BB" w:rsidP="008F71C9">
      <w:pPr>
        <w:numPr>
          <w:ilvl w:val="3"/>
          <w:numId w:val="6"/>
        </w:numPr>
        <w:spacing w:after="0" w:line="240" w:lineRule="auto"/>
        <w:ind w:left="1800" w:hanging="360"/>
      </w:pPr>
      <w:r w:rsidRPr="00C11571">
        <w:t xml:space="preserve">Message display holds memory for up to 60 days without </w:t>
      </w:r>
      <w:proofErr w:type="gramStart"/>
      <w:r w:rsidRPr="00C11571">
        <w:t>power</w:t>
      </w:r>
      <w:proofErr w:type="gramEnd"/>
      <w:r w:rsidRPr="00C11571">
        <w:t xml:space="preserve"> </w:t>
      </w:r>
    </w:p>
    <w:p w14:paraId="7AE3C3BC" w14:textId="77777777" w:rsidR="00EE58C1" w:rsidRPr="00C11571" w:rsidRDefault="007874BB" w:rsidP="008F71C9">
      <w:pPr>
        <w:spacing w:after="0" w:line="240" w:lineRule="auto"/>
        <w:ind w:left="1080" w:hanging="360"/>
      </w:pPr>
      <w:r w:rsidRPr="00C11571">
        <w:t xml:space="preserve"> </w:t>
      </w:r>
    </w:p>
    <w:p w14:paraId="0ED8FF9B" w14:textId="77777777" w:rsidR="00EE58C1" w:rsidRPr="00C11571" w:rsidRDefault="00F378E1" w:rsidP="008F71C9">
      <w:pPr>
        <w:spacing w:after="0" w:line="240" w:lineRule="auto"/>
        <w:ind w:left="1440" w:hanging="360"/>
      </w:pPr>
      <w:r w:rsidRPr="00C11571">
        <w:t xml:space="preserve">7) </w:t>
      </w:r>
      <w:r w:rsidR="005B42C8" w:rsidRPr="00C11571">
        <w:tab/>
      </w:r>
      <w:r w:rsidR="007874BB" w:rsidRPr="00C11571">
        <w:t xml:space="preserve">Power Supply and </w:t>
      </w:r>
      <w:r w:rsidR="007107E9" w:rsidRPr="00C11571">
        <w:t>Surge Protective Device (SPD):</w:t>
      </w:r>
    </w:p>
    <w:p w14:paraId="35D29DF9" w14:textId="77777777" w:rsidR="00EE58C1" w:rsidRPr="00C11571" w:rsidRDefault="007874BB" w:rsidP="008F71C9">
      <w:pPr>
        <w:spacing w:after="0" w:line="240" w:lineRule="auto"/>
        <w:ind w:left="1080" w:hanging="360"/>
      </w:pPr>
      <w:r w:rsidRPr="00C11571">
        <w:t xml:space="preserve"> </w:t>
      </w:r>
    </w:p>
    <w:p w14:paraId="6C0329ED" w14:textId="77777777" w:rsidR="00EE58C1" w:rsidRPr="00C11571" w:rsidRDefault="007874BB" w:rsidP="008F71C9">
      <w:pPr>
        <w:numPr>
          <w:ilvl w:val="3"/>
          <w:numId w:val="19"/>
        </w:numPr>
        <w:spacing w:after="0" w:line="240" w:lineRule="auto"/>
        <w:ind w:left="1800" w:hanging="360"/>
      </w:pPr>
      <w:r w:rsidRPr="00C11571">
        <w:t xml:space="preserve">The LED display shall be powered by multiple solid-state electronic switching power supplies. </w:t>
      </w:r>
      <w:r w:rsidR="007107E9" w:rsidRPr="00C11571">
        <w:t xml:space="preserve"> </w:t>
      </w:r>
      <w:r w:rsidRPr="00C11571">
        <w:t>A separate power supply for the CPU shall be used to isolate the processor power from the LED drive</w:t>
      </w:r>
      <w:r w:rsidR="007107E9" w:rsidRPr="00C11571">
        <w:t>r</w:t>
      </w:r>
      <w:r w:rsidRPr="00C11571">
        <w:t xml:space="preserve"> power. </w:t>
      </w:r>
    </w:p>
    <w:p w14:paraId="506C6C72" w14:textId="77777777" w:rsidR="005B42C8" w:rsidRPr="00C11571" w:rsidRDefault="005B42C8" w:rsidP="008F71C9">
      <w:pPr>
        <w:spacing w:after="0" w:line="240" w:lineRule="auto"/>
        <w:ind w:left="1800" w:firstLine="0"/>
      </w:pPr>
    </w:p>
    <w:p w14:paraId="6A893B49" w14:textId="77777777" w:rsidR="00EE58C1" w:rsidRPr="00C11571" w:rsidRDefault="007874BB" w:rsidP="008F71C9">
      <w:pPr>
        <w:numPr>
          <w:ilvl w:val="3"/>
          <w:numId w:val="19"/>
        </w:numPr>
        <w:spacing w:after="0" w:line="240" w:lineRule="auto"/>
        <w:ind w:left="1800" w:hanging="360"/>
      </w:pPr>
      <w:r w:rsidRPr="00C11571">
        <w:t xml:space="preserve">The electronic switching power supplies shall be short circuit protected by DC “crowbar” cut-off. </w:t>
      </w:r>
      <w:r w:rsidR="007107E9" w:rsidRPr="00C11571">
        <w:t xml:space="preserve"> </w:t>
      </w:r>
      <w:r w:rsidRPr="00C11571">
        <w:t xml:space="preserve">The electronic switching power supplies shall also be protected by an overload allowance ranging from 105% up to 150%. </w:t>
      </w:r>
    </w:p>
    <w:p w14:paraId="2DB4529C" w14:textId="77777777" w:rsidR="005B42C8" w:rsidRPr="00C11571" w:rsidRDefault="005B42C8" w:rsidP="008F71C9">
      <w:pPr>
        <w:spacing w:after="0" w:line="240" w:lineRule="auto"/>
        <w:ind w:left="1800" w:firstLine="0"/>
      </w:pPr>
    </w:p>
    <w:p w14:paraId="79D20482" w14:textId="7BB9B9C6" w:rsidR="00EE58C1" w:rsidRPr="00C11571" w:rsidRDefault="007874BB" w:rsidP="008F71C9">
      <w:pPr>
        <w:numPr>
          <w:ilvl w:val="3"/>
          <w:numId w:val="19"/>
        </w:numPr>
        <w:spacing w:after="0" w:line="240" w:lineRule="auto"/>
        <w:ind w:left="1800" w:hanging="360"/>
      </w:pPr>
      <w:r w:rsidRPr="00C11571">
        <w:t xml:space="preserve">The electronic switching power supplies shall have </w:t>
      </w:r>
      <w:r w:rsidR="0052479B" w:rsidRPr="00C11571">
        <w:t>an efficiency</w:t>
      </w:r>
      <w:r w:rsidRPr="00C11571">
        <w:t xml:space="preserve"> rating of </w:t>
      </w:r>
      <w:r w:rsidR="007107E9" w:rsidRPr="00C11571">
        <w:t>a minimum of 78% at full load.</w:t>
      </w:r>
    </w:p>
    <w:p w14:paraId="0903E744" w14:textId="77777777" w:rsidR="005B42C8" w:rsidRPr="00C11571" w:rsidRDefault="005B42C8" w:rsidP="008F71C9">
      <w:pPr>
        <w:spacing w:after="0" w:line="240" w:lineRule="auto"/>
        <w:ind w:left="1800" w:firstLine="0"/>
      </w:pPr>
    </w:p>
    <w:p w14:paraId="75CBCEE0" w14:textId="16BB7B89" w:rsidR="00EE58C1" w:rsidRPr="00C11571" w:rsidRDefault="007874BB" w:rsidP="008F71C9">
      <w:pPr>
        <w:numPr>
          <w:ilvl w:val="3"/>
          <w:numId w:val="19"/>
        </w:numPr>
        <w:spacing w:after="0" w:line="240" w:lineRule="auto"/>
        <w:ind w:left="1800" w:hanging="360"/>
      </w:pPr>
      <w:r w:rsidRPr="00C11571">
        <w:t xml:space="preserve">Provide SPD protection </w:t>
      </w:r>
      <w:r w:rsidR="0052479B" w:rsidRPr="00C11571">
        <w:t>online</w:t>
      </w:r>
      <w:r w:rsidRPr="00C11571">
        <w:t xml:space="preserve"> and load voltage side of power supply.  SPD </w:t>
      </w:r>
      <w:r w:rsidR="007107E9" w:rsidRPr="00C11571">
        <w:t>shall conform to the following:</w:t>
      </w:r>
    </w:p>
    <w:p w14:paraId="26CC69E7" w14:textId="77777777" w:rsidR="00EE58C1" w:rsidRPr="00C11571" w:rsidRDefault="00EE58C1" w:rsidP="008F71C9">
      <w:pPr>
        <w:spacing w:after="0" w:line="240" w:lineRule="auto"/>
        <w:ind w:left="1080" w:hanging="360"/>
      </w:pPr>
    </w:p>
    <w:p w14:paraId="0B078695" w14:textId="77777777" w:rsidR="00EE58C1" w:rsidRPr="00C11571" w:rsidRDefault="007874BB" w:rsidP="008F71C9">
      <w:pPr>
        <w:numPr>
          <w:ilvl w:val="4"/>
          <w:numId w:val="20"/>
        </w:numPr>
        <w:spacing w:after="0" w:line="240" w:lineRule="auto"/>
        <w:ind w:left="2160" w:hanging="360"/>
      </w:pPr>
      <w:r w:rsidRPr="00C11571">
        <w:t xml:space="preserve">UL 1449 Revision 3 Listed </w:t>
      </w:r>
    </w:p>
    <w:p w14:paraId="3AC2B66E" w14:textId="77777777" w:rsidR="00EE58C1" w:rsidRPr="00C11571" w:rsidRDefault="007874BB" w:rsidP="008F71C9">
      <w:pPr>
        <w:numPr>
          <w:ilvl w:val="4"/>
          <w:numId w:val="20"/>
        </w:numPr>
        <w:spacing w:after="0" w:line="240" w:lineRule="auto"/>
        <w:ind w:left="2160" w:hanging="360"/>
      </w:pPr>
      <w:r w:rsidRPr="00C11571">
        <w:t xml:space="preserve">Shall suppress transients up to 60 KA per mode (L-N, L-G, N-G) </w:t>
      </w:r>
    </w:p>
    <w:p w14:paraId="5ADD6B8E" w14:textId="77777777" w:rsidR="00EE58C1" w:rsidRPr="00C11571" w:rsidRDefault="007874BB" w:rsidP="008F71C9">
      <w:pPr>
        <w:numPr>
          <w:ilvl w:val="4"/>
          <w:numId w:val="20"/>
        </w:numPr>
        <w:spacing w:after="0" w:line="240" w:lineRule="auto"/>
        <w:ind w:left="2160" w:hanging="360"/>
      </w:pPr>
      <w:r w:rsidRPr="00C11571">
        <w:t xml:space="preserve">Unit shall be non-modular. </w:t>
      </w:r>
    </w:p>
    <w:p w14:paraId="7B741F5E" w14:textId="77777777" w:rsidR="00EE58C1" w:rsidRPr="00C11571" w:rsidRDefault="007874BB" w:rsidP="008F71C9">
      <w:pPr>
        <w:numPr>
          <w:ilvl w:val="4"/>
          <w:numId w:val="20"/>
        </w:numPr>
        <w:spacing w:after="0" w:line="240" w:lineRule="auto"/>
        <w:ind w:left="2160" w:hanging="360"/>
      </w:pPr>
      <w:r w:rsidRPr="00C11571">
        <w:t xml:space="preserve">Shall carry a five (5) year, unlimited replacement warranty. </w:t>
      </w:r>
    </w:p>
    <w:p w14:paraId="30E451DC" w14:textId="77777777" w:rsidR="00EE58C1" w:rsidRPr="00C11571" w:rsidRDefault="007874BB" w:rsidP="008F71C9">
      <w:pPr>
        <w:spacing w:after="0" w:line="240" w:lineRule="auto"/>
        <w:ind w:left="1080" w:hanging="360"/>
        <w:rPr>
          <w:color w:val="auto"/>
        </w:rPr>
      </w:pPr>
      <w:r w:rsidRPr="00C11571">
        <w:t xml:space="preserve"> </w:t>
      </w:r>
    </w:p>
    <w:p w14:paraId="42253060" w14:textId="6B58E5C8" w:rsidR="00EE58C1" w:rsidRPr="00C11571" w:rsidRDefault="007874BB" w:rsidP="008F71C9">
      <w:pPr>
        <w:spacing w:after="0" w:line="240" w:lineRule="auto"/>
        <w:ind w:left="1800" w:hanging="360"/>
        <w:rPr>
          <w:color w:val="auto"/>
        </w:rPr>
      </w:pPr>
      <w:r w:rsidRPr="00C11571">
        <w:rPr>
          <w:color w:val="auto"/>
        </w:rPr>
        <w:t>e)</w:t>
      </w:r>
      <w:r w:rsidR="00677DAD" w:rsidRPr="00C11571">
        <w:rPr>
          <w:color w:val="auto"/>
        </w:rPr>
        <w:tab/>
      </w:r>
      <w:proofErr w:type="gramStart"/>
      <w:r w:rsidR="0052479B">
        <w:rPr>
          <w:color w:val="auto"/>
        </w:rPr>
        <w:t>T</w:t>
      </w:r>
      <w:r w:rsidR="0052479B" w:rsidRPr="00C11571">
        <w:rPr>
          <w:color w:val="auto"/>
        </w:rPr>
        <w:t>echnical</w:t>
      </w:r>
      <w:proofErr w:type="gramEnd"/>
      <w:r w:rsidRPr="00C11571">
        <w:rPr>
          <w:color w:val="auto"/>
        </w:rPr>
        <w:t xml:space="preserve"> data sheet for the power supply will be provided. </w:t>
      </w:r>
    </w:p>
    <w:p w14:paraId="27BDA958" w14:textId="77777777" w:rsidR="00EE58C1" w:rsidRPr="00C11571" w:rsidRDefault="007874BB" w:rsidP="008F71C9">
      <w:pPr>
        <w:spacing w:after="0" w:line="240" w:lineRule="auto"/>
        <w:ind w:left="1080" w:hanging="360"/>
        <w:rPr>
          <w:color w:val="auto"/>
        </w:rPr>
      </w:pPr>
      <w:r w:rsidRPr="00C11571">
        <w:rPr>
          <w:color w:val="auto"/>
        </w:rPr>
        <w:t xml:space="preserve"> </w:t>
      </w:r>
    </w:p>
    <w:p w14:paraId="32165FF9" w14:textId="77777777" w:rsidR="00EE58C1" w:rsidRPr="00C11571" w:rsidRDefault="00F378E1" w:rsidP="008F71C9">
      <w:pPr>
        <w:spacing w:after="0" w:line="240" w:lineRule="auto"/>
        <w:ind w:left="1440" w:hanging="360"/>
        <w:rPr>
          <w:color w:val="auto"/>
        </w:rPr>
      </w:pPr>
      <w:r w:rsidRPr="00C11571">
        <w:rPr>
          <w:color w:val="auto"/>
        </w:rPr>
        <w:t xml:space="preserve">8) </w:t>
      </w:r>
      <w:r w:rsidR="005B42C8" w:rsidRPr="00C11571">
        <w:rPr>
          <w:color w:val="auto"/>
        </w:rPr>
        <w:tab/>
      </w:r>
      <w:r w:rsidR="007874BB" w:rsidRPr="00C11571">
        <w:rPr>
          <w:color w:val="auto"/>
        </w:rPr>
        <w:t xml:space="preserve">Information Transmission Method Options </w:t>
      </w:r>
    </w:p>
    <w:p w14:paraId="1F6CA67B" w14:textId="77777777" w:rsidR="00EE58C1" w:rsidRPr="00C11571" w:rsidRDefault="007874BB" w:rsidP="008F71C9">
      <w:pPr>
        <w:spacing w:after="0" w:line="240" w:lineRule="auto"/>
        <w:ind w:left="1080" w:hanging="360"/>
        <w:rPr>
          <w:color w:val="auto"/>
        </w:rPr>
      </w:pPr>
      <w:r w:rsidRPr="00C11571">
        <w:rPr>
          <w:color w:val="auto"/>
        </w:rPr>
        <w:t xml:space="preserve"> </w:t>
      </w:r>
    </w:p>
    <w:p w14:paraId="263B7A0D" w14:textId="3C36A887" w:rsidR="00EE58C1" w:rsidRPr="0052479B" w:rsidRDefault="008B6901" w:rsidP="0052479B">
      <w:pPr>
        <w:numPr>
          <w:ilvl w:val="3"/>
          <w:numId w:val="21"/>
        </w:numPr>
        <w:spacing w:after="0" w:line="240" w:lineRule="auto"/>
        <w:ind w:left="1800" w:hanging="360"/>
        <w:rPr>
          <w:color w:val="auto"/>
        </w:rPr>
      </w:pPr>
      <w:r w:rsidRPr="0052479B">
        <w:rPr>
          <w:color w:val="auto"/>
        </w:rPr>
        <w:t xml:space="preserve">In all cases </w:t>
      </w:r>
      <w:r w:rsidR="0052479B" w:rsidRPr="0052479B">
        <w:rPr>
          <w:color w:val="auto"/>
        </w:rPr>
        <w:t>p</w:t>
      </w:r>
      <w:r w:rsidR="005509BD" w:rsidRPr="0052479B">
        <w:rPr>
          <w:color w:val="auto"/>
        </w:rPr>
        <w:t xml:space="preserve">re-approved </w:t>
      </w:r>
      <w:r w:rsidR="0016096E" w:rsidRPr="0052479B">
        <w:rPr>
          <w:color w:val="auto"/>
        </w:rPr>
        <w:t xml:space="preserve">Lifetime Cellular plan </w:t>
      </w:r>
      <w:r w:rsidRPr="0052479B">
        <w:rPr>
          <w:color w:val="auto"/>
        </w:rPr>
        <w:t>unless otherwise specified.</w:t>
      </w:r>
    </w:p>
    <w:p w14:paraId="52C6157F" w14:textId="77777777" w:rsidR="00CB0F16" w:rsidRPr="00C11571" w:rsidRDefault="00CB0F16" w:rsidP="008F71C9">
      <w:pPr>
        <w:spacing w:after="0" w:line="240" w:lineRule="auto"/>
        <w:ind w:left="1800" w:hanging="360"/>
        <w:rPr>
          <w:color w:val="auto"/>
        </w:rPr>
      </w:pPr>
    </w:p>
    <w:p w14:paraId="14337BA3" w14:textId="77777777" w:rsidR="00EE58C1" w:rsidRPr="00C11571" w:rsidRDefault="0037601B" w:rsidP="008F71C9">
      <w:pPr>
        <w:numPr>
          <w:ilvl w:val="3"/>
          <w:numId w:val="21"/>
        </w:numPr>
        <w:spacing w:after="0" w:line="240" w:lineRule="auto"/>
        <w:ind w:left="1800" w:hanging="360"/>
        <w:rPr>
          <w:color w:val="auto"/>
        </w:rPr>
      </w:pPr>
      <w:r w:rsidRPr="00C11571">
        <w:rPr>
          <w:color w:val="auto"/>
        </w:rPr>
        <w:t>Fiber Optic Cable</w:t>
      </w:r>
      <w:r w:rsidR="007874BB" w:rsidRPr="00C11571">
        <w:rPr>
          <w:color w:val="auto"/>
        </w:rPr>
        <w:t xml:space="preserve"> – Run a 1” conduit with pull string, per Division </w:t>
      </w:r>
      <w:r w:rsidRPr="00C11571">
        <w:rPr>
          <w:color w:val="auto"/>
        </w:rPr>
        <w:t>2</w:t>
      </w:r>
      <w:r w:rsidR="007874BB" w:rsidRPr="00C11571">
        <w:rPr>
          <w:color w:val="auto"/>
        </w:rPr>
        <w:t xml:space="preserve">6 specifications, from the closest data communications closet or patch panel location to the sign </w:t>
      </w:r>
      <w:r w:rsidR="007874BB" w:rsidRPr="00C11571">
        <w:rPr>
          <w:color w:val="auto"/>
        </w:rPr>
        <w:lastRenderedPageBreak/>
        <w:t>location.  Maximum distance shall be 1</w:t>
      </w:r>
      <w:r w:rsidRPr="00C11571">
        <w:rPr>
          <w:color w:val="auto"/>
        </w:rPr>
        <w:t>5</w:t>
      </w:r>
      <w:r w:rsidR="007874BB" w:rsidRPr="00C11571">
        <w:rPr>
          <w:color w:val="auto"/>
        </w:rPr>
        <w:t xml:space="preserve">00 feet. Install </w:t>
      </w:r>
      <w:r w:rsidRPr="00C11571">
        <w:rPr>
          <w:color w:val="auto"/>
        </w:rPr>
        <w:t xml:space="preserve">a four (4) fiber, multimode, direct burial (wet location) </w:t>
      </w:r>
      <w:r w:rsidR="007874BB" w:rsidRPr="00C11571">
        <w:rPr>
          <w:color w:val="auto"/>
        </w:rPr>
        <w:t>cable as per manufacturer’s requirements.  Terminate cable on vacant patch panel port</w:t>
      </w:r>
      <w:r w:rsidR="00CB0F16" w:rsidRPr="00C11571">
        <w:rPr>
          <w:color w:val="auto"/>
        </w:rPr>
        <w:t xml:space="preserve"> in nearest MDF/IDF</w:t>
      </w:r>
      <w:r w:rsidR="007874BB" w:rsidRPr="00C11571">
        <w:rPr>
          <w:color w:val="auto"/>
        </w:rPr>
        <w:t xml:space="preserve">, if available. </w:t>
      </w:r>
    </w:p>
    <w:p w14:paraId="161ACF2B" w14:textId="77777777" w:rsidR="00CB0F16" w:rsidRPr="00C11571" w:rsidRDefault="00CB0F16" w:rsidP="008F71C9">
      <w:pPr>
        <w:spacing w:after="0" w:line="240" w:lineRule="auto"/>
        <w:ind w:left="1800" w:hanging="360"/>
        <w:rPr>
          <w:color w:val="auto"/>
        </w:rPr>
      </w:pPr>
    </w:p>
    <w:p w14:paraId="1D8A6BE1" w14:textId="77777777" w:rsidR="00EE58C1" w:rsidRPr="00C11571" w:rsidRDefault="00CB0F16" w:rsidP="008F71C9">
      <w:pPr>
        <w:numPr>
          <w:ilvl w:val="3"/>
          <w:numId w:val="21"/>
        </w:numPr>
        <w:spacing w:after="0" w:line="240" w:lineRule="auto"/>
        <w:ind w:left="1800" w:hanging="360"/>
        <w:rPr>
          <w:color w:val="auto"/>
        </w:rPr>
      </w:pPr>
      <w:r w:rsidRPr="00C11571">
        <w:rPr>
          <w:color w:val="auto"/>
        </w:rPr>
        <w:t>Wireless Ethernet</w:t>
      </w:r>
      <w:r w:rsidR="00677DAD" w:rsidRPr="00C11571">
        <w:rPr>
          <w:color w:val="auto"/>
        </w:rPr>
        <w:t xml:space="preserve"> (Wi-Fi):</w:t>
      </w:r>
    </w:p>
    <w:p w14:paraId="6259669C" w14:textId="77777777" w:rsidR="00677DAD" w:rsidRPr="00C11571" w:rsidRDefault="00677DAD" w:rsidP="008F71C9">
      <w:pPr>
        <w:spacing w:after="0" w:line="240" w:lineRule="auto"/>
        <w:ind w:left="1080" w:hanging="360"/>
        <w:rPr>
          <w:color w:val="auto"/>
        </w:rPr>
      </w:pPr>
    </w:p>
    <w:p w14:paraId="1AC260A4" w14:textId="77777777" w:rsidR="00EE58C1" w:rsidRPr="00C11571" w:rsidRDefault="007874BB" w:rsidP="008F71C9">
      <w:pPr>
        <w:numPr>
          <w:ilvl w:val="4"/>
          <w:numId w:val="22"/>
        </w:numPr>
        <w:spacing w:after="0" w:line="240" w:lineRule="auto"/>
        <w:ind w:left="2160" w:hanging="360"/>
        <w:rPr>
          <w:color w:val="auto"/>
        </w:rPr>
      </w:pPr>
      <w:r w:rsidRPr="00C11571">
        <w:rPr>
          <w:color w:val="auto"/>
        </w:rPr>
        <w:t xml:space="preserve">Maximum distance shall be </w:t>
      </w:r>
      <w:r w:rsidR="00CB0F16" w:rsidRPr="00C11571">
        <w:rPr>
          <w:color w:val="auto"/>
        </w:rPr>
        <w:t>1</w:t>
      </w:r>
      <w:r w:rsidRPr="00C11571">
        <w:rPr>
          <w:color w:val="auto"/>
        </w:rPr>
        <w:t>500 feet</w:t>
      </w:r>
      <w:r w:rsidR="00FE055C">
        <w:rPr>
          <w:color w:val="auto"/>
        </w:rPr>
        <w:t>.</w:t>
      </w:r>
      <w:r w:rsidRPr="00C11571">
        <w:rPr>
          <w:color w:val="auto"/>
        </w:rPr>
        <w:t xml:space="preserve"> </w:t>
      </w:r>
    </w:p>
    <w:p w14:paraId="2E02319F" w14:textId="77777777" w:rsidR="00EE58C1" w:rsidRPr="00C11571" w:rsidRDefault="007874BB" w:rsidP="008F71C9">
      <w:pPr>
        <w:numPr>
          <w:ilvl w:val="4"/>
          <w:numId w:val="22"/>
        </w:numPr>
        <w:spacing w:after="0" w:line="240" w:lineRule="auto"/>
        <w:ind w:left="2160" w:hanging="360"/>
        <w:rPr>
          <w:color w:val="auto"/>
        </w:rPr>
      </w:pPr>
      <w:r w:rsidRPr="00C11571">
        <w:rPr>
          <w:color w:val="auto"/>
        </w:rPr>
        <w:t>Shall be direct line-of-sight</w:t>
      </w:r>
      <w:r w:rsidR="00FE055C">
        <w:rPr>
          <w:color w:val="auto"/>
        </w:rPr>
        <w:t>.</w:t>
      </w:r>
      <w:r w:rsidRPr="00C11571">
        <w:rPr>
          <w:color w:val="auto"/>
        </w:rPr>
        <w:t xml:space="preserve"> </w:t>
      </w:r>
    </w:p>
    <w:p w14:paraId="25366386" w14:textId="77777777" w:rsidR="0037601B" w:rsidRPr="00C11571" w:rsidRDefault="007874BB" w:rsidP="008F71C9">
      <w:pPr>
        <w:numPr>
          <w:ilvl w:val="4"/>
          <w:numId w:val="22"/>
        </w:numPr>
        <w:spacing w:after="0" w:line="240" w:lineRule="auto"/>
        <w:ind w:left="2160" w:hanging="360"/>
        <w:rPr>
          <w:color w:val="auto"/>
        </w:rPr>
      </w:pPr>
      <w:proofErr w:type="gramStart"/>
      <w:r w:rsidRPr="00C11571">
        <w:rPr>
          <w:color w:val="auto"/>
        </w:rPr>
        <w:t>Contractor</w:t>
      </w:r>
      <w:proofErr w:type="gramEnd"/>
      <w:r w:rsidRPr="00C11571">
        <w:rPr>
          <w:color w:val="auto"/>
        </w:rPr>
        <w:t xml:space="preserve"> shall install tran</w:t>
      </w:r>
      <w:r w:rsidR="0037601B" w:rsidRPr="00C11571">
        <w:rPr>
          <w:color w:val="auto"/>
        </w:rPr>
        <w:t xml:space="preserve">smitter </w:t>
      </w:r>
      <w:r w:rsidR="00CB0F16" w:rsidRPr="00C11571">
        <w:rPr>
          <w:color w:val="auto"/>
        </w:rPr>
        <w:t>and connect to LAN.</w:t>
      </w:r>
    </w:p>
    <w:p w14:paraId="3294DF73" w14:textId="77777777" w:rsidR="00EE58C1" w:rsidRPr="00C11571" w:rsidRDefault="007874BB" w:rsidP="008F71C9">
      <w:pPr>
        <w:numPr>
          <w:ilvl w:val="4"/>
          <w:numId w:val="22"/>
        </w:numPr>
        <w:spacing w:after="0" w:line="240" w:lineRule="auto"/>
        <w:ind w:left="2160" w:hanging="360"/>
        <w:rPr>
          <w:color w:val="auto"/>
        </w:rPr>
      </w:pPr>
      <w:proofErr w:type="gramStart"/>
      <w:r w:rsidRPr="00C11571">
        <w:rPr>
          <w:color w:val="auto"/>
        </w:rPr>
        <w:t>Contractor</w:t>
      </w:r>
      <w:proofErr w:type="gramEnd"/>
      <w:r w:rsidRPr="00C11571">
        <w:rPr>
          <w:color w:val="auto"/>
        </w:rPr>
        <w:t xml:space="preserve"> shall install receiver at sign.</w:t>
      </w:r>
    </w:p>
    <w:p w14:paraId="144D1B77" w14:textId="77777777" w:rsidR="00CB0F16" w:rsidRDefault="00CB0F16" w:rsidP="008F71C9">
      <w:pPr>
        <w:numPr>
          <w:ilvl w:val="4"/>
          <w:numId w:val="22"/>
        </w:numPr>
        <w:spacing w:after="0" w:line="240" w:lineRule="auto"/>
        <w:ind w:left="2160" w:hanging="360"/>
        <w:rPr>
          <w:color w:val="auto"/>
        </w:rPr>
      </w:pPr>
      <w:r w:rsidRPr="00C11571">
        <w:rPr>
          <w:color w:val="auto"/>
        </w:rPr>
        <w:t>Contractor shall verify connectivity between computer and sign</w:t>
      </w:r>
      <w:r w:rsidR="00FE055C">
        <w:rPr>
          <w:color w:val="auto"/>
        </w:rPr>
        <w:t>.</w:t>
      </w:r>
    </w:p>
    <w:p w14:paraId="6D237227" w14:textId="77777777" w:rsidR="00FE055C" w:rsidRPr="00C11571" w:rsidRDefault="00FE055C" w:rsidP="008F71C9">
      <w:pPr>
        <w:numPr>
          <w:ilvl w:val="4"/>
          <w:numId w:val="22"/>
        </w:numPr>
        <w:spacing w:after="0" w:line="240" w:lineRule="auto"/>
        <w:ind w:left="2160" w:hanging="360"/>
        <w:rPr>
          <w:color w:val="auto"/>
        </w:rPr>
      </w:pPr>
      <w:r>
        <w:rPr>
          <w:color w:val="auto"/>
        </w:rPr>
        <w:t>Antennas are to be set to a District address as provided by District TIS Department.</w:t>
      </w:r>
    </w:p>
    <w:p w14:paraId="03DF3EC7" w14:textId="77777777" w:rsidR="00677DAD" w:rsidRPr="00C11571" w:rsidRDefault="00677DAD" w:rsidP="008F71C9">
      <w:pPr>
        <w:spacing w:after="0" w:line="240" w:lineRule="auto"/>
        <w:ind w:left="1080" w:hanging="360"/>
        <w:rPr>
          <w:color w:val="auto"/>
        </w:rPr>
      </w:pPr>
    </w:p>
    <w:p w14:paraId="26780E78" w14:textId="77777777" w:rsidR="00EE58C1" w:rsidRPr="00C11571" w:rsidRDefault="007874BB" w:rsidP="008F71C9">
      <w:pPr>
        <w:spacing w:after="0" w:line="240" w:lineRule="auto"/>
        <w:ind w:left="1080" w:hanging="360"/>
      </w:pPr>
      <w:r w:rsidRPr="00C11571">
        <w:rPr>
          <w:rFonts w:eastAsia="Calibri"/>
        </w:rPr>
        <w:tab/>
      </w:r>
      <w:r w:rsidR="00F378E1" w:rsidRPr="00C11571">
        <w:t xml:space="preserve">9) </w:t>
      </w:r>
      <w:r w:rsidR="005B42C8" w:rsidRPr="00C11571">
        <w:tab/>
      </w:r>
      <w:r w:rsidRPr="00C11571">
        <w:t xml:space="preserve">Temperature </w:t>
      </w:r>
    </w:p>
    <w:p w14:paraId="66CFD195" w14:textId="77777777" w:rsidR="00EE58C1" w:rsidRPr="00C11571" w:rsidRDefault="007874BB" w:rsidP="008F71C9">
      <w:pPr>
        <w:spacing w:after="0" w:line="240" w:lineRule="auto"/>
        <w:ind w:left="1080" w:hanging="360"/>
      </w:pPr>
      <w:r w:rsidRPr="00C11571">
        <w:t xml:space="preserve"> </w:t>
      </w:r>
    </w:p>
    <w:p w14:paraId="4DA81F9D" w14:textId="04F6FF99" w:rsidR="00EE58C1" w:rsidRPr="00C11571" w:rsidRDefault="00FE055C" w:rsidP="008F71C9">
      <w:pPr>
        <w:spacing w:after="0" w:line="240" w:lineRule="auto"/>
        <w:ind w:left="1440" w:firstLine="0"/>
      </w:pPr>
      <w:r>
        <w:t xml:space="preserve">Temperature shall be controlled by </w:t>
      </w:r>
      <w:r w:rsidR="0052479B">
        <w:t>cloud-based</w:t>
      </w:r>
      <w:r>
        <w:t xml:space="preserve"> software using local weather reporting offices nearest to the facility</w:t>
      </w:r>
      <w:r w:rsidR="00CB0F16" w:rsidRPr="00C11571">
        <w:t>.</w:t>
      </w:r>
    </w:p>
    <w:p w14:paraId="45D1A5BF" w14:textId="77777777" w:rsidR="008445B6" w:rsidRDefault="008445B6" w:rsidP="008F71C9">
      <w:pPr>
        <w:spacing w:after="0" w:line="240" w:lineRule="auto"/>
        <w:ind w:left="1440" w:hanging="450"/>
      </w:pPr>
    </w:p>
    <w:p w14:paraId="16D076D1" w14:textId="77777777" w:rsidR="00EE58C1" w:rsidRPr="00C11571" w:rsidRDefault="00F378E1" w:rsidP="008F71C9">
      <w:pPr>
        <w:spacing w:after="0" w:line="240" w:lineRule="auto"/>
        <w:ind w:left="1440" w:hanging="450"/>
      </w:pPr>
      <w:r w:rsidRPr="00C11571">
        <w:t xml:space="preserve">10) </w:t>
      </w:r>
      <w:r w:rsidR="005B42C8" w:rsidRPr="00C11571">
        <w:tab/>
      </w:r>
      <w:r w:rsidR="007874BB" w:rsidRPr="00C11571">
        <w:t xml:space="preserve">Heating System </w:t>
      </w:r>
    </w:p>
    <w:p w14:paraId="566AEF04" w14:textId="77777777" w:rsidR="00EE58C1" w:rsidRPr="00C11571" w:rsidRDefault="007874BB" w:rsidP="008F71C9">
      <w:pPr>
        <w:spacing w:after="0" w:line="240" w:lineRule="auto"/>
        <w:ind w:left="1080" w:hanging="360"/>
      </w:pPr>
      <w:r w:rsidRPr="00C11571">
        <w:t xml:space="preserve"> </w:t>
      </w:r>
    </w:p>
    <w:p w14:paraId="5F60440B" w14:textId="77777777" w:rsidR="00EE58C1" w:rsidRPr="00C11571" w:rsidRDefault="007874BB" w:rsidP="008F71C9">
      <w:pPr>
        <w:spacing w:after="0" w:line="240" w:lineRule="auto"/>
        <w:ind w:left="1440" w:firstLine="0"/>
      </w:pPr>
      <w:r w:rsidRPr="00C11571">
        <w:t xml:space="preserve">At or below 4° C (40° F), internal heater strip(s) will automatically turn on. Air warmed by the heater strip will be blown by circulation fans throughout the enclosure. If the temperature rises to or above 16° C (60° F), then the internal heaters will turn off. </w:t>
      </w:r>
    </w:p>
    <w:p w14:paraId="0B1F40CD" w14:textId="77777777" w:rsidR="00EE58C1" w:rsidRPr="00C11571" w:rsidRDefault="00EE58C1" w:rsidP="008F71C9">
      <w:pPr>
        <w:spacing w:after="0" w:line="240" w:lineRule="auto"/>
        <w:ind w:left="1080" w:hanging="360"/>
      </w:pPr>
    </w:p>
    <w:p w14:paraId="4905B40A" w14:textId="77777777" w:rsidR="00EE58C1" w:rsidRPr="00C11571" w:rsidRDefault="00F378E1" w:rsidP="008F71C9">
      <w:pPr>
        <w:spacing w:after="0" w:line="240" w:lineRule="auto"/>
        <w:ind w:left="1440" w:hanging="450"/>
      </w:pPr>
      <w:r w:rsidRPr="00C11571">
        <w:t xml:space="preserve">11) </w:t>
      </w:r>
      <w:r w:rsidR="005B42C8" w:rsidRPr="00C11571">
        <w:tab/>
      </w:r>
      <w:r w:rsidR="007874BB" w:rsidRPr="00C11571">
        <w:t xml:space="preserve">Heat Protection </w:t>
      </w:r>
    </w:p>
    <w:p w14:paraId="7AD8CCFB" w14:textId="77777777" w:rsidR="00EE58C1" w:rsidRPr="00C11571" w:rsidRDefault="007874BB" w:rsidP="008F71C9">
      <w:pPr>
        <w:spacing w:after="0" w:line="240" w:lineRule="auto"/>
        <w:ind w:left="1080" w:hanging="360"/>
      </w:pPr>
      <w:r w:rsidRPr="00C11571">
        <w:t xml:space="preserve"> </w:t>
      </w:r>
    </w:p>
    <w:p w14:paraId="6A3CA1DB" w14:textId="77777777" w:rsidR="00EE58C1" w:rsidRPr="00C11571" w:rsidRDefault="007874BB" w:rsidP="008F71C9">
      <w:pPr>
        <w:numPr>
          <w:ilvl w:val="3"/>
          <w:numId w:val="7"/>
        </w:numPr>
        <w:spacing w:after="0" w:line="240" w:lineRule="auto"/>
        <w:ind w:left="1800" w:hanging="360"/>
      </w:pPr>
      <w:r w:rsidRPr="00C11571">
        <w:t xml:space="preserve">At or above 29° C (85° F), a cooling fan will automatically turn on. If the temperature drops to 19° C (67° F), then the cooling fans will turn off. </w:t>
      </w:r>
    </w:p>
    <w:p w14:paraId="331A4552" w14:textId="77777777" w:rsidR="00EE58C1" w:rsidRPr="00C11571" w:rsidRDefault="007874BB" w:rsidP="008F71C9">
      <w:pPr>
        <w:spacing w:after="0" w:line="240" w:lineRule="auto"/>
        <w:ind w:left="1800" w:hanging="360"/>
      </w:pPr>
      <w:r w:rsidRPr="00C11571">
        <w:t xml:space="preserve"> </w:t>
      </w:r>
    </w:p>
    <w:p w14:paraId="11E230CF" w14:textId="09CA42A1" w:rsidR="00EE58C1" w:rsidRPr="00C11571" w:rsidRDefault="007874BB" w:rsidP="008F71C9">
      <w:pPr>
        <w:numPr>
          <w:ilvl w:val="3"/>
          <w:numId w:val="7"/>
        </w:numPr>
        <w:spacing w:after="0" w:line="240" w:lineRule="auto"/>
        <w:ind w:left="1800" w:hanging="360"/>
      </w:pPr>
      <w:r w:rsidRPr="00C11571">
        <w:t>At or above 70° C (158° F), over-temperatu</w:t>
      </w:r>
      <w:r w:rsidR="005210D1" w:rsidRPr="00C11571">
        <w:t xml:space="preserve">re dimming will occur. The LED </w:t>
      </w:r>
      <w:r w:rsidRPr="00C11571">
        <w:t>output of the sign will automatically be reduced to 50% of its maximum</w:t>
      </w:r>
      <w:r w:rsidR="005210D1" w:rsidRPr="00C11571">
        <w:t xml:space="preserve"> </w:t>
      </w:r>
      <w:r w:rsidRPr="00C11571">
        <w:t xml:space="preserve">output. </w:t>
      </w:r>
      <w:r w:rsidR="005210D1" w:rsidRPr="00C11571">
        <w:t xml:space="preserve"> </w:t>
      </w:r>
      <w:r w:rsidRPr="00C11571">
        <w:t>If the temperature falls to 60° C (</w:t>
      </w:r>
      <w:r w:rsidR="005210D1" w:rsidRPr="00C11571">
        <w:t xml:space="preserve">140° F), then </w:t>
      </w:r>
      <w:r w:rsidR="0052479B" w:rsidRPr="00C11571">
        <w:t>the over</w:t>
      </w:r>
      <w:r w:rsidR="005210D1" w:rsidRPr="00C11571">
        <w:t xml:space="preserve">-temperature </w:t>
      </w:r>
      <w:r w:rsidRPr="00C11571">
        <w:t xml:space="preserve">dimming will stop. </w:t>
      </w:r>
    </w:p>
    <w:p w14:paraId="2D773CC2" w14:textId="77777777" w:rsidR="00EE58C1" w:rsidRPr="00C11571" w:rsidRDefault="007874BB" w:rsidP="008F71C9">
      <w:pPr>
        <w:spacing w:after="0" w:line="240" w:lineRule="auto"/>
        <w:ind w:left="1800" w:hanging="360"/>
      </w:pPr>
      <w:r w:rsidRPr="00C11571">
        <w:t xml:space="preserve"> </w:t>
      </w:r>
    </w:p>
    <w:p w14:paraId="5262A3DC" w14:textId="77777777" w:rsidR="00EE58C1" w:rsidRPr="00C11571" w:rsidRDefault="007874BB" w:rsidP="008F71C9">
      <w:pPr>
        <w:numPr>
          <w:ilvl w:val="3"/>
          <w:numId w:val="7"/>
        </w:numPr>
        <w:spacing w:after="0" w:line="240" w:lineRule="auto"/>
        <w:ind w:left="1800" w:hanging="360"/>
      </w:pPr>
      <w:r w:rsidRPr="00C11571">
        <w:t>At or above 80° C (176° F), the sign will auto</w:t>
      </w:r>
      <w:r w:rsidR="005210D1" w:rsidRPr="00C11571">
        <w:t xml:space="preserve">matically shut down to protect </w:t>
      </w:r>
      <w:r w:rsidRPr="00C11571">
        <w:t xml:space="preserve">against damage. </w:t>
      </w:r>
      <w:r w:rsidR="005210D1" w:rsidRPr="00C11571">
        <w:t xml:space="preserve"> </w:t>
      </w:r>
      <w:r w:rsidRPr="00C11571">
        <w:t>If the temperature falls to 78</w:t>
      </w:r>
      <w:r w:rsidR="005210D1" w:rsidRPr="00C11571">
        <w:t>° C (172° F) or less, the sign will resume</w:t>
      </w:r>
      <w:r w:rsidR="00C11571" w:rsidRPr="00C11571">
        <w:t>.</w:t>
      </w:r>
    </w:p>
    <w:p w14:paraId="2D351068" w14:textId="77777777" w:rsidR="00EE58C1" w:rsidRPr="00C11571" w:rsidRDefault="00EE58C1" w:rsidP="008F71C9">
      <w:pPr>
        <w:spacing w:after="0" w:line="240" w:lineRule="auto"/>
        <w:ind w:left="1080" w:hanging="360"/>
      </w:pPr>
    </w:p>
    <w:p w14:paraId="67C32551" w14:textId="77777777" w:rsidR="00EE58C1" w:rsidRPr="00C11571" w:rsidRDefault="00F378E1" w:rsidP="008F71C9">
      <w:pPr>
        <w:spacing w:after="0" w:line="240" w:lineRule="auto"/>
        <w:ind w:left="1440" w:hanging="450"/>
      </w:pPr>
      <w:r w:rsidRPr="00C11571">
        <w:t xml:space="preserve">12) </w:t>
      </w:r>
      <w:r w:rsidR="00C11571" w:rsidRPr="00C11571">
        <w:tab/>
      </w:r>
      <w:r w:rsidR="00FE055C">
        <w:t>LED</w:t>
      </w:r>
      <w:r w:rsidR="007874BB" w:rsidRPr="00C11571">
        <w:t xml:space="preserve"> Lighting System: </w:t>
      </w:r>
    </w:p>
    <w:p w14:paraId="447B95D4" w14:textId="77777777" w:rsidR="00EE58C1" w:rsidRPr="00C11571" w:rsidRDefault="007874BB" w:rsidP="008F71C9">
      <w:pPr>
        <w:spacing w:after="0" w:line="240" w:lineRule="auto"/>
        <w:ind w:left="1080" w:hanging="360"/>
      </w:pPr>
      <w:r w:rsidRPr="00C11571">
        <w:t xml:space="preserve"> </w:t>
      </w:r>
    </w:p>
    <w:p w14:paraId="542FB417" w14:textId="77777777" w:rsidR="00EE58C1" w:rsidRPr="00C11571" w:rsidRDefault="002E3319" w:rsidP="008F71C9">
      <w:pPr>
        <w:numPr>
          <w:ilvl w:val="3"/>
          <w:numId w:val="8"/>
        </w:numPr>
        <w:spacing w:after="0" w:line="240" w:lineRule="auto"/>
        <w:ind w:left="1800" w:hanging="360"/>
      </w:pPr>
      <w:r>
        <w:t>Drivers</w:t>
      </w:r>
      <w:r w:rsidR="00190D69" w:rsidRPr="00C11571">
        <w:t xml:space="preserve"> as specified in Division 2</w:t>
      </w:r>
      <w:r w:rsidR="007874BB" w:rsidRPr="00C11571">
        <w:t xml:space="preserve">6.  </w:t>
      </w:r>
    </w:p>
    <w:p w14:paraId="451CBA89" w14:textId="77777777" w:rsidR="00EE58C1" w:rsidRPr="00C11571" w:rsidRDefault="007874BB" w:rsidP="008F71C9">
      <w:pPr>
        <w:spacing w:after="0" w:line="240" w:lineRule="auto"/>
        <w:ind w:left="1800" w:hanging="360"/>
      </w:pPr>
      <w:r w:rsidRPr="00C11571">
        <w:t xml:space="preserve"> </w:t>
      </w:r>
    </w:p>
    <w:p w14:paraId="7A2CEDFC" w14:textId="4EC85832" w:rsidR="00EE58C1" w:rsidRPr="00C11571" w:rsidRDefault="007874BB" w:rsidP="008F71C9">
      <w:pPr>
        <w:numPr>
          <w:ilvl w:val="3"/>
          <w:numId w:val="8"/>
        </w:numPr>
        <w:spacing w:after="0" w:line="240" w:lineRule="auto"/>
        <w:ind w:left="1800" w:hanging="360"/>
      </w:pPr>
      <w:r w:rsidRPr="00C11571">
        <w:t xml:space="preserve">Sockets: </w:t>
      </w:r>
      <w:r w:rsidR="0052479B">
        <w:t>u</w:t>
      </w:r>
      <w:r w:rsidRPr="00C11571">
        <w:t xml:space="preserve">tilize double contact snap-in lamp holders </w:t>
      </w:r>
    </w:p>
    <w:p w14:paraId="28B2E30B" w14:textId="77777777" w:rsidR="00EE58C1" w:rsidRPr="00C11571" w:rsidRDefault="00C924A4" w:rsidP="008F71C9">
      <w:pPr>
        <w:spacing w:after="0" w:line="240" w:lineRule="auto"/>
        <w:ind w:left="1800" w:hanging="360"/>
      </w:pPr>
      <w:r w:rsidRPr="00C11571">
        <w:t xml:space="preserve"> </w:t>
      </w:r>
    </w:p>
    <w:p w14:paraId="71BCF8A1" w14:textId="21A5D1F2" w:rsidR="00EE58C1" w:rsidRPr="00C11571" w:rsidRDefault="00FD3710" w:rsidP="008F71C9">
      <w:pPr>
        <w:spacing w:after="0" w:line="240" w:lineRule="auto"/>
        <w:ind w:left="1080" w:hanging="360"/>
      </w:pPr>
      <w:r w:rsidRPr="00C11571">
        <w:t xml:space="preserve">C. </w:t>
      </w:r>
      <w:r w:rsidR="00F378E1" w:rsidRPr="00C11571">
        <w:tab/>
      </w:r>
      <w:r w:rsidR="007874BB" w:rsidRPr="00C11571">
        <w:t xml:space="preserve">Support Structure: Fabricate items of structural steel in </w:t>
      </w:r>
      <w:r w:rsidR="0052479B" w:rsidRPr="00C11571">
        <w:t>accordance with</w:t>
      </w:r>
      <w:r w:rsidR="007874BB" w:rsidRPr="00C11571">
        <w:t xml:space="preserve"> AISC specifications.   </w:t>
      </w:r>
    </w:p>
    <w:p w14:paraId="799B3E4F" w14:textId="77777777" w:rsidR="00EE58C1" w:rsidRPr="00C11571" w:rsidRDefault="007874BB" w:rsidP="008F71C9">
      <w:pPr>
        <w:spacing w:after="0" w:line="240" w:lineRule="auto"/>
        <w:ind w:left="1080" w:hanging="360"/>
      </w:pPr>
      <w:r w:rsidRPr="00C11571">
        <w:t xml:space="preserve"> </w:t>
      </w:r>
    </w:p>
    <w:p w14:paraId="53B2466C" w14:textId="0FC04CCF" w:rsidR="00EE58C1" w:rsidRPr="00C11571" w:rsidRDefault="007874BB" w:rsidP="008F71C9">
      <w:pPr>
        <w:numPr>
          <w:ilvl w:val="2"/>
          <w:numId w:val="9"/>
        </w:numPr>
        <w:spacing w:after="0" w:line="240" w:lineRule="auto"/>
        <w:ind w:left="1440" w:hanging="360"/>
      </w:pPr>
      <w:r w:rsidRPr="00C11571">
        <w:t xml:space="preserve">Cowling: </w:t>
      </w:r>
      <w:r w:rsidR="0052479B">
        <w:t>p</w:t>
      </w:r>
      <w:r w:rsidRPr="00C11571">
        <w:t>re</w:t>
      </w:r>
      <w:r w:rsidR="0052479B">
        <w:t>-</w:t>
      </w:r>
      <w:r w:rsidRPr="00C11571">
        <w:t xml:space="preserve">finished aluminum cover panels to encase column and yoke covering material and color </w:t>
      </w:r>
    </w:p>
    <w:p w14:paraId="79448276" w14:textId="77777777" w:rsidR="00EE58C1" w:rsidRPr="00C11571" w:rsidRDefault="007874BB" w:rsidP="008F71C9">
      <w:pPr>
        <w:spacing w:after="0" w:line="240" w:lineRule="auto"/>
        <w:ind w:left="1440" w:hanging="360"/>
      </w:pPr>
      <w:r w:rsidRPr="00C11571">
        <w:t xml:space="preserve"> </w:t>
      </w:r>
    </w:p>
    <w:p w14:paraId="544DD1EA" w14:textId="06FA7FC8" w:rsidR="00EE58C1" w:rsidRPr="00C11571" w:rsidRDefault="007874BB" w:rsidP="008F71C9">
      <w:pPr>
        <w:numPr>
          <w:ilvl w:val="2"/>
          <w:numId w:val="9"/>
        </w:numPr>
        <w:spacing w:after="0" w:line="240" w:lineRule="auto"/>
        <w:ind w:left="1440" w:hanging="360"/>
      </w:pPr>
      <w:r w:rsidRPr="00C11571">
        <w:t xml:space="preserve">Yoke:   </w:t>
      </w:r>
      <w:r w:rsidR="0052479B">
        <w:t>c</w:t>
      </w:r>
      <w:r w:rsidRPr="00C11571">
        <w:t xml:space="preserve">old-formed </w:t>
      </w:r>
      <w:r w:rsidR="00D81399">
        <w:t>s</w:t>
      </w:r>
      <w:r w:rsidRPr="00C11571">
        <w:t xml:space="preserve">teel tubing, ASTM A-500, Grade B.  Structural steel tubes to support sign cabinet, shall prevent twisting of sign in high winds. </w:t>
      </w:r>
    </w:p>
    <w:p w14:paraId="487AF152" w14:textId="77777777" w:rsidR="00EE58C1" w:rsidRPr="00C11571" w:rsidRDefault="007874BB" w:rsidP="008F71C9">
      <w:pPr>
        <w:spacing w:after="0" w:line="240" w:lineRule="auto"/>
        <w:ind w:left="1440" w:hanging="360"/>
      </w:pPr>
      <w:r w:rsidRPr="00C11571">
        <w:t xml:space="preserve"> </w:t>
      </w:r>
    </w:p>
    <w:p w14:paraId="2F88C589" w14:textId="759465EF" w:rsidR="00EE58C1" w:rsidRPr="00C11571" w:rsidRDefault="007874BB" w:rsidP="008F71C9">
      <w:pPr>
        <w:numPr>
          <w:ilvl w:val="2"/>
          <w:numId w:val="9"/>
        </w:numPr>
        <w:spacing w:after="0" w:line="240" w:lineRule="auto"/>
        <w:ind w:left="1440" w:hanging="360"/>
      </w:pPr>
      <w:r w:rsidRPr="00C11571">
        <w:lastRenderedPageBreak/>
        <w:t xml:space="preserve">Column:   </w:t>
      </w:r>
      <w:r w:rsidR="00D81399">
        <w:t>c</w:t>
      </w:r>
      <w:r w:rsidRPr="00C11571">
        <w:t xml:space="preserve">old-formed </w:t>
      </w:r>
      <w:r w:rsidR="00D81399">
        <w:t>s</w:t>
      </w:r>
      <w:r w:rsidRPr="00C11571">
        <w:t xml:space="preserve">teel tubing, ASTM A-500, Grade B.  Column to support yoke of sign cabinet.  </w:t>
      </w:r>
    </w:p>
    <w:p w14:paraId="2D0EDE14" w14:textId="77777777" w:rsidR="00EE58C1" w:rsidRPr="00C11571" w:rsidRDefault="007874BB" w:rsidP="008F71C9">
      <w:pPr>
        <w:spacing w:after="0" w:line="240" w:lineRule="auto"/>
        <w:ind w:left="1440" w:hanging="360"/>
      </w:pPr>
      <w:r w:rsidRPr="00C11571">
        <w:t xml:space="preserve"> </w:t>
      </w:r>
    </w:p>
    <w:p w14:paraId="2E6A7FC8" w14:textId="1C82DBA1" w:rsidR="00EE58C1" w:rsidRPr="00C11571" w:rsidRDefault="007874BB" w:rsidP="008F71C9">
      <w:pPr>
        <w:numPr>
          <w:ilvl w:val="2"/>
          <w:numId w:val="9"/>
        </w:numPr>
        <w:spacing w:after="0" w:line="240" w:lineRule="auto"/>
        <w:ind w:left="1440" w:hanging="360"/>
      </w:pPr>
      <w:r w:rsidRPr="00C11571">
        <w:t xml:space="preserve">Base Plates: </w:t>
      </w:r>
      <w:r w:rsidR="00D81399">
        <w:t>c</w:t>
      </w:r>
      <w:r w:rsidRPr="00C11571">
        <w:t xml:space="preserve">old-rolled plate, ASTM A-36. Steel base plates welded to </w:t>
      </w:r>
      <w:r w:rsidR="0052479B" w:rsidRPr="00C11571">
        <w:t>columns</w:t>
      </w:r>
      <w:r w:rsidRPr="00C11571">
        <w:t xml:space="preserve"> and fastened to footer with anchor bolts. Base </w:t>
      </w:r>
      <w:r w:rsidR="00D81399" w:rsidRPr="00C11571">
        <w:t>plates</w:t>
      </w:r>
      <w:r w:rsidRPr="00C11571">
        <w:t xml:space="preserve"> </w:t>
      </w:r>
      <w:r w:rsidR="00D81399">
        <w:t xml:space="preserve">to </w:t>
      </w:r>
      <w:r w:rsidRPr="00C11571">
        <w:t xml:space="preserve">contain welded steel gusset plates as required. </w:t>
      </w:r>
    </w:p>
    <w:p w14:paraId="46B4DF51" w14:textId="77777777" w:rsidR="00EE58C1" w:rsidRPr="00C11571" w:rsidRDefault="007874BB" w:rsidP="008F71C9">
      <w:pPr>
        <w:spacing w:after="0" w:line="240" w:lineRule="auto"/>
        <w:ind w:left="1440" w:hanging="360"/>
      </w:pPr>
      <w:r w:rsidRPr="00C11571">
        <w:t xml:space="preserve"> </w:t>
      </w:r>
    </w:p>
    <w:p w14:paraId="23E80117" w14:textId="5C8BF060" w:rsidR="00EE58C1" w:rsidRPr="00C11571" w:rsidRDefault="007874BB" w:rsidP="008F71C9">
      <w:pPr>
        <w:numPr>
          <w:ilvl w:val="2"/>
          <w:numId w:val="9"/>
        </w:numPr>
        <w:spacing w:after="0" w:line="240" w:lineRule="auto"/>
        <w:ind w:left="1440" w:hanging="360"/>
      </w:pPr>
      <w:r w:rsidRPr="00C11571">
        <w:t xml:space="preserve">Lock Washers </w:t>
      </w:r>
      <w:r w:rsidR="00D81399">
        <w:t>and</w:t>
      </w:r>
      <w:r w:rsidRPr="00C11571">
        <w:t xml:space="preserve"> Washers: </w:t>
      </w:r>
      <w:r w:rsidR="00D81399">
        <w:t>h</w:t>
      </w:r>
      <w:r w:rsidRPr="00C11571">
        <w:t xml:space="preserve">ardened </w:t>
      </w:r>
      <w:r w:rsidR="00D81399">
        <w:t>s</w:t>
      </w:r>
      <w:r w:rsidRPr="00C11571">
        <w:t xml:space="preserve">tainless </w:t>
      </w:r>
      <w:r w:rsidR="00D81399">
        <w:t>s</w:t>
      </w:r>
      <w:r w:rsidRPr="00C11571">
        <w:t xml:space="preserve">teel, ASTM A-325 </w:t>
      </w:r>
    </w:p>
    <w:p w14:paraId="167EA0F5" w14:textId="77777777" w:rsidR="00EE58C1" w:rsidRPr="00C11571" w:rsidRDefault="007874BB" w:rsidP="008F71C9">
      <w:pPr>
        <w:spacing w:after="0" w:line="240" w:lineRule="auto"/>
        <w:ind w:left="1440" w:hanging="360"/>
      </w:pPr>
      <w:r w:rsidRPr="00C11571">
        <w:t xml:space="preserve"> </w:t>
      </w:r>
    </w:p>
    <w:p w14:paraId="12F18311" w14:textId="77777777" w:rsidR="00EE58C1" w:rsidRPr="00C11571" w:rsidRDefault="007874BB" w:rsidP="008F71C9">
      <w:pPr>
        <w:numPr>
          <w:ilvl w:val="2"/>
          <w:numId w:val="9"/>
        </w:numPr>
        <w:spacing w:after="0" w:line="240" w:lineRule="auto"/>
        <w:ind w:left="1440" w:hanging="360"/>
      </w:pPr>
      <w:r w:rsidRPr="00C11571">
        <w:t xml:space="preserve">Unfinished Treaded Fasteners: Grade A, regular low carbon stainless steel bolts and nuts, ASTM A-307. Provide hexagonal bolts and nuts.   </w:t>
      </w:r>
    </w:p>
    <w:p w14:paraId="563DCF28" w14:textId="77777777" w:rsidR="00EE58C1" w:rsidRPr="00C11571" w:rsidRDefault="007874BB" w:rsidP="008F71C9">
      <w:pPr>
        <w:spacing w:after="0" w:line="240" w:lineRule="auto"/>
        <w:ind w:left="1440" w:hanging="360"/>
      </w:pPr>
      <w:r w:rsidRPr="00C11571">
        <w:t xml:space="preserve"> </w:t>
      </w:r>
      <w:r w:rsidRPr="00C11571">
        <w:tab/>
        <w:t xml:space="preserve"> </w:t>
      </w:r>
      <w:r w:rsidRPr="00C11571">
        <w:tab/>
        <w:t xml:space="preserve"> </w:t>
      </w:r>
    </w:p>
    <w:p w14:paraId="1C412346" w14:textId="0CDB8DED" w:rsidR="002E3319" w:rsidRDefault="007874BB" w:rsidP="008F71C9">
      <w:pPr>
        <w:numPr>
          <w:ilvl w:val="2"/>
          <w:numId w:val="9"/>
        </w:numPr>
        <w:spacing w:after="0" w:line="240" w:lineRule="auto"/>
        <w:ind w:left="1440" w:hanging="360"/>
      </w:pPr>
      <w:r w:rsidRPr="00C11571">
        <w:t xml:space="preserve">Non-shrink Grout: </w:t>
      </w:r>
      <w:r w:rsidR="00D81399">
        <w:t>n</w:t>
      </w:r>
      <w:r w:rsidRPr="00C11571">
        <w:t>on-metallic</w:t>
      </w:r>
      <w:r w:rsidR="002E3319">
        <w:t xml:space="preserve"> </w:t>
      </w:r>
      <w:r w:rsidRPr="00C11571">
        <w:t xml:space="preserve">pre-mixed </w:t>
      </w:r>
      <w:r w:rsidR="002E3319">
        <w:t xml:space="preserve">grout. </w:t>
      </w:r>
    </w:p>
    <w:p w14:paraId="09F303EF" w14:textId="77777777" w:rsidR="00EE58C1" w:rsidRPr="00C11571" w:rsidRDefault="007874BB" w:rsidP="008F71C9">
      <w:pPr>
        <w:spacing w:after="0" w:line="240" w:lineRule="auto"/>
      </w:pPr>
      <w:r w:rsidRPr="00C11571">
        <w:t xml:space="preserve"> </w:t>
      </w:r>
      <w:r w:rsidRPr="00C11571">
        <w:tab/>
        <w:t xml:space="preserve"> </w:t>
      </w:r>
    </w:p>
    <w:p w14:paraId="4AEA9096" w14:textId="2B5925C4" w:rsidR="00EE58C1" w:rsidRPr="00C11571" w:rsidRDefault="007874BB" w:rsidP="008F71C9">
      <w:pPr>
        <w:numPr>
          <w:ilvl w:val="2"/>
          <w:numId w:val="9"/>
        </w:numPr>
        <w:spacing w:after="0" w:line="240" w:lineRule="auto"/>
        <w:ind w:left="1440" w:hanging="360"/>
      </w:pPr>
      <w:r w:rsidRPr="00C11571">
        <w:t>Shop prime and painted structural steel paint galvanized metal exposed to view. Refer to P</w:t>
      </w:r>
      <w:r w:rsidR="00D81399">
        <w:t>inellas County Schools</w:t>
      </w:r>
      <w:r w:rsidRPr="00C11571">
        <w:t xml:space="preserve"> Paint/Coatings </w:t>
      </w:r>
      <w:r w:rsidR="00614CCB" w:rsidRPr="00C11571">
        <w:t>Specification Section 09 90 00</w:t>
      </w:r>
      <w:r w:rsidRPr="00C11571">
        <w:t xml:space="preserve"> and paint as follows: </w:t>
      </w:r>
    </w:p>
    <w:p w14:paraId="23B99D24" w14:textId="77777777" w:rsidR="00EE58C1" w:rsidRPr="00C11571" w:rsidRDefault="007874BB" w:rsidP="008F71C9">
      <w:pPr>
        <w:spacing w:after="0" w:line="240" w:lineRule="auto"/>
        <w:ind w:left="1080" w:hanging="360"/>
      </w:pPr>
      <w:r w:rsidRPr="00C11571">
        <w:t xml:space="preserve"> </w:t>
      </w:r>
    </w:p>
    <w:p w14:paraId="22CE2EF8" w14:textId="6879C8D5" w:rsidR="00EE58C1" w:rsidRPr="00C11571" w:rsidRDefault="00F832F9" w:rsidP="008F71C9">
      <w:pPr>
        <w:numPr>
          <w:ilvl w:val="3"/>
          <w:numId w:val="10"/>
        </w:numPr>
        <w:spacing w:after="0" w:line="240" w:lineRule="auto"/>
        <w:ind w:left="1800" w:hanging="360"/>
      </w:pPr>
      <w:r w:rsidRPr="00C11571">
        <w:t>Surface Preparation</w:t>
      </w:r>
      <w:r w:rsidR="00D81399">
        <w:t>:</w:t>
      </w:r>
      <w:r w:rsidRPr="00C11571">
        <w:t xml:space="preserve"> SSPC-SP-6</w:t>
      </w:r>
      <w:r w:rsidR="007874BB" w:rsidRPr="00C11571">
        <w:t xml:space="preserve"> </w:t>
      </w:r>
      <w:r w:rsidR="00D81399">
        <w:t>s</w:t>
      </w:r>
      <w:r w:rsidR="007874BB" w:rsidRPr="00C11571">
        <w:t xml:space="preserve">olvent </w:t>
      </w:r>
      <w:r w:rsidR="00D81399">
        <w:t>c</w:t>
      </w:r>
      <w:r w:rsidR="007874BB" w:rsidRPr="00C11571">
        <w:t xml:space="preserve">leaning </w:t>
      </w:r>
      <w:r w:rsidR="00D81399">
        <w:t>r</w:t>
      </w:r>
      <w:r w:rsidR="007874BB" w:rsidRPr="00C11571">
        <w:t xml:space="preserve">emoval </w:t>
      </w:r>
      <w:r w:rsidR="00D81399" w:rsidRPr="00C11571">
        <w:t>of all</w:t>
      </w:r>
      <w:r w:rsidR="007874BB" w:rsidRPr="00C11571">
        <w:t xml:space="preserve"> detrimental foreign matter such as oil, grease, dirt, soil, salts, drawing and cutting compounds, and other contaminants from steel surfaces </w:t>
      </w:r>
      <w:proofErr w:type="gramStart"/>
      <w:r w:rsidR="007874BB" w:rsidRPr="00C11571">
        <w:t>by the use of</w:t>
      </w:r>
      <w:proofErr w:type="gramEnd"/>
      <w:r w:rsidR="007874BB" w:rsidRPr="00C11571">
        <w:t xml:space="preserve"> solvents, emulsions, cleaning compounds or other similar materials and methods which involve a solvent or cleaning action.  </w:t>
      </w:r>
    </w:p>
    <w:p w14:paraId="5AEC9F1B" w14:textId="77777777" w:rsidR="00EE58C1" w:rsidRPr="00C11571" w:rsidRDefault="007874BB" w:rsidP="008F71C9">
      <w:pPr>
        <w:spacing w:after="0" w:line="240" w:lineRule="auto"/>
        <w:ind w:left="1800" w:hanging="360"/>
      </w:pPr>
      <w:r w:rsidRPr="00C11571">
        <w:t xml:space="preserve"> </w:t>
      </w:r>
    </w:p>
    <w:p w14:paraId="42A0C5CB" w14:textId="2D05AF06" w:rsidR="00EE58C1" w:rsidRPr="00C11571" w:rsidRDefault="00F832F9" w:rsidP="008F71C9">
      <w:pPr>
        <w:numPr>
          <w:ilvl w:val="3"/>
          <w:numId w:val="10"/>
        </w:numPr>
        <w:spacing w:after="0" w:line="240" w:lineRule="auto"/>
        <w:ind w:left="1800" w:hanging="360"/>
      </w:pPr>
      <w:r w:rsidRPr="00C11571">
        <w:t>First Coat</w:t>
      </w:r>
      <w:r w:rsidR="00D81399">
        <w:t>: s</w:t>
      </w:r>
      <w:r w:rsidRPr="00C11571">
        <w:t xml:space="preserve">hop </w:t>
      </w:r>
      <w:r w:rsidR="00D81399">
        <w:t>p</w:t>
      </w:r>
      <w:r w:rsidRPr="00C11571">
        <w:t>rime with</w:t>
      </w:r>
      <w:r w:rsidR="007874BB" w:rsidRPr="00C11571">
        <w:t xml:space="preserve"> </w:t>
      </w:r>
      <w:r w:rsidR="00D81399">
        <w:t>two</w:t>
      </w:r>
      <w:r w:rsidR="00D81399" w:rsidRPr="00C11571">
        <w:t>-part</w:t>
      </w:r>
      <w:r w:rsidRPr="00C11571">
        <w:t xml:space="preserve"> surface tolerant epoxy rust-inhibitive primer (SBP-07).  Primer to be </w:t>
      </w:r>
      <w:r w:rsidR="007874BB" w:rsidRPr="00C11571">
        <w:t xml:space="preserve">applied to achieve </w:t>
      </w:r>
      <w:r w:rsidRPr="00C11571">
        <w:t>5.0 to 10.0</w:t>
      </w:r>
      <w:r w:rsidR="007874BB" w:rsidRPr="00C11571">
        <w:t xml:space="preserve"> mils minimum DFT per coat.  </w:t>
      </w:r>
    </w:p>
    <w:p w14:paraId="2CD0E7AC" w14:textId="77777777" w:rsidR="00EE58C1" w:rsidRPr="00C11571" w:rsidRDefault="007874BB" w:rsidP="008F71C9">
      <w:pPr>
        <w:spacing w:after="0" w:line="240" w:lineRule="auto"/>
        <w:ind w:left="1800" w:hanging="360"/>
      </w:pPr>
      <w:r w:rsidRPr="00C11571">
        <w:t xml:space="preserve"> </w:t>
      </w:r>
    </w:p>
    <w:p w14:paraId="65546CAD" w14:textId="3F196ED9" w:rsidR="00EE58C1" w:rsidRPr="00C11571" w:rsidRDefault="007874BB" w:rsidP="008F71C9">
      <w:pPr>
        <w:numPr>
          <w:ilvl w:val="3"/>
          <w:numId w:val="10"/>
        </w:numPr>
        <w:spacing w:after="0" w:line="240" w:lineRule="auto"/>
        <w:ind w:left="1800" w:hanging="360"/>
      </w:pPr>
      <w:r w:rsidRPr="00C11571">
        <w:t>Field Shop Primer Touch Up</w:t>
      </w:r>
      <w:r w:rsidR="00D81399">
        <w:t>: t</w:t>
      </w:r>
      <w:r w:rsidRPr="00C11571">
        <w:t xml:space="preserve">ouch up all film breaches after proper surface preparation </w:t>
      </w:r>
      <w:r w:rsidR="00F832F9" w:rsidRPr="00C11571">
        <w:t xml:space="preserve">(SBP-07) </w:t>
      </w:r>
      <w:r w:rsidRPr="00C11571">
        <w:t xml:space="preserve">with </w:t>
      </w:r>
      <w:r w:rsidR="00F832F9" w:rsidRPr="00C11571">
        <w:t>surface tolerant epoxy rust-inhibitive primer</w:t>
      </w:r>
      <w:r w:rsidRPr="00C11571">
        <w:t xml:space="preserve"> (S</w:t>
      </w:r>
      <w:r w:rsidR="00461E91" w:rsidRPr="00C11571">
        <w:t>PB-07) so that all surfaces</w:t>
      </w:r>
      <w:r w:rsidRPr="00C11571">
        <w:t xml:space="preserve"> have the proper mils minimum DFT per coat. </w:t>
      </w:r>
    </w:p>
    <w:p w14:paraId="72DA15B7" w14:textId="77777777" w:rsidR="00EE58C1" w:rsidRPr="00C11571" w:rsidRDefault="007874BB" w:rsidP="008F71C9">
      <w:pPr>
        <w:spacing w:after="0" w:line="240" w:lineRule="auto"/>
        <w:ind w:left="1800" w:hanging="360"/>
      </w:pPr>
      <w:r w:rsidRPr="00C11571">
        <w:t xml:space="preserve"> </w:t>
      </w:r>
    </w:p>
    <w:p w14:paraId="33800AC3" w14:textId="140F2D2B" w:rsidR="00EE58C1" w:rsidRPr="00C11571" w:rsidRDefault="007874BB" w:rsidP="008F71C9">
      <w:pPr>
        <w:numPr>
          <w:ilvl w:val="3"/>
          <w:numId w:val="10"/>
        </w:numPr>
        <w:spacing w:after="0" w:line="240" w:lineRule="auto"/>
        <w:ind w:left="1800" w:hanging="360"/>
      </w:pPr>
      <w:r w:rsidRPr="00C11571">
        <w:t>S</w:t>
      </w:r>
      <w:r w:rsidR="00461E91" w:rsidRPr="00C11571">
        <w:t>econd Coat</w:t>
      </w:r>
      <w:r w:rsidR="00D81399">
        <w:t>: c</w:t>
      </w:r>
      <w:r w:rsidRPr="00C11571">
        <w:t xml:space="preserve">oat </w:t>
      </w:r>
      <w:r w:rsidR="00461E91" w:rsidRPr="00C11571">
        <w:t>with acrylic</w:t>
      </w:r>
      <w:r w:rsidRPr="00C11571">
        <w:t xml:space="preserve"> rust inhibitive primer (</w:t>
      </w:r>
      <w:r w:rsidR="00461E91" w:rsidRPr="00C11571">
        <w:t>S</w:t>
      </w:r>
      <w:r w:rsidRPr="00C11571">
        <w:t>B</w:t>
      </w:r>
      <w:r w:rsidR="00461E91" w:rsidRPr="00C11571">
        <w:t>P-08</w:t>
      </w:r>
      <w:r w:rsidRPr="00C11571">
        <w:t>) applied to achieve 2.0</w:t>
      </w:r>
      <w:r w:rsidR="00461E91" w:rsidRPr="00C11571">
        <w:t>-4.0 mils minimum DFT per coat.</w:t>
      </w:r>
    </w:p>
    <w:p w14:paraId="5229A94A" w14:textId="77777777" w:rsidR="00EE58C1" w:rsidRPr="00C11571" w:rsidRDefault="007874BB" w:rsidP="008F71C9">
      <w:pPr>
        <w:spacing w:after="0" w:line="240" w:lineRule="auto"/>
        <w:ind w:left="1800" w:hanging="360"/>
      </w:pPr>
      <w:r w:rsidRPr="00C11571">
        <w:t xml:space="preserve"> </w:t>
      </w:r>
    </w:p>
    <w:p w14:paraId="23505C8B" w14:textId="00FFCFBD" w:rsidR="00461E91" w:rsidRPr="00C11571" w:rsidRDefault="00461E91" w:rsidP="008F71C9">
      <w:pPr>
        <w:numPr>
          <w:ilvl w:val="3"/>
          <w:numId w:val="10"/>
        </w:numPr>
        <w:spacing w:after="0" w:line="240" w:lineRule="auto"/>
        <w:ind w:left="1800" w:hanging="360"/>
      </w:pPr>
      <w:r w:rsidRPr="00C11571">
        <w:t>Third Coat</w:t>
      </w:r>
      <w:r w:rsidR="00D81399">
        <w:t>: c</w:t>
      </w:r>
      <w:r w:rsidRPr="00C11571">
        <w:t xml:space="preserve">oat with </w:t>
      </w:r>
      <w:r w:rsidR="00D81399">
        <w:t>two-</w:t>
      </w:r>
      <w:r w:rsidRPr="00C11571">
        <w:t>part water based polyurethane gloss (SBP-02) applied to achieve 2.0-4.0 mils minimum DFT per coat.</w:t>
      </w:r>
    </w:p>
    <w:p w14:paraId="5CFB001C" w14:textId="77777777" w:rsidR="00461E91" w:rsidRPr="00C11571" w:rsidRDefault="00461E91" w:rsidP="008F71C9">
      <w:pPr>
        <w:pStyle w:val="ListParagraph"/>
        <w:spacing w:after="0" w:line="240" w:lineRule="auto"/>
        <w:ind w:left="1800" w:hanging="360"/>
      </w:pPr>
    </w:p>
    <w:p w14:paraId="2440142E" w14:textId="47CBC666" w:rsidR="00461E91" w:rsidRPr="00C11571" w:rsidRDefault="00461E91" w:rsidP="008F71C9">
      <w:pPr>
        <w:numPr>
          <w:ilvl w:val="3"/>
          <w:numId w:val="10"/>
        </w:numPr>
        <w:spacing w:after="0" w:line="240" w:lineRule="auto"/>
        <w:ind w:left="1800" w:hanging="360"/>
      </w:pPr>
      <w:r w:rsidRPr="00C11571">
        <w:t>Fourth Coat</w:t>
      </w:r>
      <w:r w:rsidR="00D81399">
        <w:t>: c</w:t>
      </w:r>
      <w:r w:rsidRPr="00C11571">
        <w:t xml:space="preserve">oat with </w:t>
      </w:r>
      <w:r w:rsidR="00D81399">
        <w:t>two-</w:t>
      </w:r>
      <w:r w:rsidRPr="00C11571">
        <w:t>part water based polyurethane gloss (SBP-02) to full opacity applied to achieve 2.0-4.0 mils minimum DFT per coat.</w:t>
      </w:r>
    </w:p>
    <w:p w14:paraId="4952F2AA" w14:textId="77777777" w:rsidR="00EE58C1" w:rsidRPr="00C11571" w:rsidRDefault="007874BB" w:rsidP="008F71C9">
      <w:pPr>
        <w:spacing w:after="0" w:line="240" w:lineRule="auto"/>
        <w:ind w:left="1080" w:hanging="360"/>
      </w:pPr>
      <w:r w:rsidRPr="00C11571">
        <w:t xml:space="preserve"> </w:t>
      </w:r>
    </w:p>
    <w:p w14:paraId="0E344851" w14:textId="7A44FCDE" w:rsidR="00EE58C1" w:rsidRPr="00C11571" w:rsidRDefault="00FD3710" w:rsidP="008F71C9">
      <w:pPr>
        <w:spacing w:after="0" w:line="240" w:lineRule="auto"/>
        <w:ind w:left="720" w:hanging="360"/>
      </w:pPr>
      <w:r w:rsidRPr="00C11571">
        <w:t xml:space="preserve">D. </w:t>
      </w:r>
      <w:r w:rsidR="00F378E1" w:rsidRPr="00C11571">
        <w:tab/>
      </w:r>
      <w:r w:rsidR="007874BB" w:rsidRPr="00C11571">
        <w:t xml:space="preserve">Footing/Foundation: </w:t>
      </w:r>
      <w:r w:rsidR="00D81399">
        <w:t>e</w:t>
      </w:r>
      <w:r w:rsidR="007874BB" w:rsidRPr="00C11571">
        <w:t xml:space="preserve">ntire </w:t>
      </w:r>
      <w:r w:rsidR="00D81399">
        <w:t>s</w:t>
      </w:r>
      <w:r w:rsidR="007874BB" w:rsidRPr="00C11571">
        <w:t xml:space="preserve">ign and </w:t>
      </w:r>
      <w:r w:rsidR="00D81399">
        <w:t>f</w:t>
      </w:r>
      <w:r w:rsidR="007874BB" w:rsidRPr="00C11571">
        <w:t xml:space="preserve">ooting to be engineered to withstand hurricane wind force </w:t>
      </w:r>
      <w:proofErr w:type="gramStart"/>
      <w:r w:rsidR="007874BB" w:rsidRPr="00C11571">
        <w:t xml:space="preserve">taking into </w:t>
      </w:r>
      <w:r w:rsidR="00F832F9" w:rsidRPr="00C11571">
        <w:t>account</w:t>
      </w:r>
      <w:proofErr w:type="gramEnd"/>
      <w:r w:rsidR="00F832F9" w:rsidRPr="00C11571">
        <w:t xml:space="preserve"> any eccentric loading</w:t>
      </w:r>
      <w:r w:rsidR="007272A2" w:rsidRPr="00C11571">
        <w:t xml:space="preserve"> in accordance with F</w:t>
      </w:r>
      <w:r w:rsidR="00D81399">
        <w:t xml:space="preserve">lorida </w:t>
      </w:r>
      <w:r w:rsidR="007272A2" w:rsidRPr="00C11571">
        <w:t>B</w:t>
      </w:r>
      <w:r w:rsidR="00D81399">
        <w:t xml:space="preserve">uilding </w:t>
      </w:r>
      <w:r w:rsidR="007272A2" w:rsidRPr="00C11571">
        <w:t>C</w:t>
      </w:r>
      <w:r w:rsidR="00D81399">
        <w:t>ode</w:t>
      </w:r>
      <w:r w:rsidR="007272A2" w:rsidRPr="00C11571">
        <w:t xml:space="preserve"> Chapter 16 – Structural Design and ASCE-7 – “Minimum Design Loads for Buildings and Other Structures”</w:t>
      </w:r>
      <w:r w:rsidR="00F832F9" w:rsidRPr="00C11571">
        <w:t>.</w:t>
      </w:r>
    </w:p>
    <w:p w14:paraId="06C6F5C4" w14:textId="77777777" w:rsidR="00EE58C1" w:rsidRPr="00C11571" w:rsidRDefault="007874BB" w:rsidP="008F71C9">
      <w:pPr>
        <w:spacing w:after="0" w:line="240" w:lineRule="auto"/>
        <w:ind w:left="1080" w:hanging="360"/>
      </w:pPr>
      <w:r w:rsidRPr="00C11571">
        <w:t xml:space="preserve"> </w:t>
      </w:r>
    </w:p>
    <w:p w14:paraId="19CF055F" w14:textId="4CD0FB5A" w:rsidR="00EE58C1" w:rsidRPr="00C11571" w:rsidRDefault="007874BB" w:rsidP="008F71C9">
      <w:pPr>
        <w:numPr>
          <w:ilvl w:val="2"/>
          <w:numId w:val="11"/>
        </w:numPr>
        <w:spacing w:after="0" w:line="240" w:lineRule="auto"/>
        <w:ind w:left="1080" w:hanging="360"/>
      </w:pPr>
      <w:r w:rsidRPr="00C11571">
        <w:t xml:space="preserve">Anchor Bolts: </w:t>
      </w:r>
      <w:r w:rsidR="00D81399">
        <w:t>t</w:t>
      </w:r>
      <w:r w:rsidRPr="00C11571">
        <w:t>hreaded galvan</w:t>
      </w:r>
      <w:r w:rsidR="00F832F9" w:rsidRPr="00C11571">
        <w:t>ized steel j-bolts, ASTM A-307.</w:t>
      </w:r>
    </w:p>
    <w:p w14:paraId="360DC496" w14:textId="77777777" w:rsidR="00EE58C1" w:rsidRPr="00C11571" w:rsidRDefault="007874BB" w:rsidP="008F71C9">
      <w:pPr>
        <w:spacing w:after="0" w:line="240" w:lineRule="auto"/>
        <w:ind w:left="1080" w:hanging="360"/>
      </w:pPr>
      <w:r w:rsidRPr="00C11571">
        <w:t xml:space="preserve"> </w:t>
      </w:r>
    </w:p>
    <w:p w14:paraId="493B7560" w14:textId="0E5EC979" w:rsidR="00EE58C1" w:rsidRPr="00C11571" w:rsidRDefault="007874BB" w:rsidP="008F71C9">
      <w:pPr>
        <w:numPr>
          <w:ilvl w:val="2"/>
          <w:numId w:val="11"/>
        </w:numPr>
        <w:spacing w:after="0" w:line="240" w:lineRule="auto"/>
        <w:ind w:left="1080" w:hanging="360"/>
      </w:pPr>
      <w:r w:rsidRPr="00C11571">
        <w:t xml:space="preserve">Reinforcement Bars, Ties </w:t>
      </w:r>
      <w:r w:rsidR="00D81399">
        <w:t>and</w:t>
      </w:r>
      <w:r w:rsidRPr="00C11571">
        <w:t xml:space="preserve"> Stirrups: Grade 60, ASTM A-615. </w:t>
      </w:r>
      <w:proofErr w:type="gramStart"/>
      <w:r w:rsidRPr="00C11571">
        <w:t>Attach to</w:t>
      </w:r>
      <w:proofErr w:type="gramEnd"/>
      <w:r w:rsidRPr="00C11571">
        <w:t xml:space="preserve"> anchor bolts to create unitized anchoring system.</w:t>
      </w:r>
    </w:p>
    <w:p w14:paraId="0912B746" w14:textId="77777777" w:rsidR="00EE58C1" w:rsidRPr="00C11571" w:rsidRDefault="007874BB" w:rsidP="008F71C9">
      <w:pPr>
        <w:spacing w:after="0" w:line="240" w:lineRule="auto"/>
        <w:ind w:left="1080" w:hanging="360"/>
      </w:pPr>
      <w:r w:rsidRPr="00C11571">
        <w:t xml:space="preserve"> </w:t>
      </w:r>
    </w:p>
    <w:p w14:paraId="2E0DB247" w14:textId="446632FC" w:rsidR="00EE58C1" w:rsidRPr="00C11571" w:rsidRDefault="007874BB" w:rsidP="008F71C9">
      <w:pPr>
        <w:numPr>
          <w:ilvl w:val="2"/>
          <w:numId w:val="11"/>
        </w:numPr>
        <w:spacing w:after="0" w:line="240" w:lineRule="auto"/>
        <w:ind w:left="1080" w:hanging="360"/>
      </w:pPr>
      <w:r w:rsidRPr="00C11571">
        <w:t xml:space="preserve">Bolsters, Chairs, Spacers and other support devices: </w:t>
      </w:r>
      <w:r w:rsidR="00D81399">
        <w:t>u</w:t>
      </w:r>
      <w:r w:rsidRPr="00C11571">
        <w:t>se wire bar type supports complying with PS 7-66.  Wood, plastic, brick and othe</w:t>
      </w:r>
      <w:r w:rsidR="00F832F9" w:rsidRPr="00C11571">
        <w:t>r devices are not acceptable.</w:t>
      </w:r>
    </w:p>
    <w:p w14:paraId="5E7D09F5" w14:textId="77777777" w:rsidR="00EE58C1" w:rsidRPr="00C11571" w:rsidRDefault="007874BB" w:rsidP="008F71C9">
      <w:pPr>
        <w:spacing w:after="0" w:line="240" w:lineRule="auto"/>
        <w:ind w:left="1080" w:hanging="360"/>
      </w:pPr>
      <w:r w:rsidRPr="00C11571">
        <w:lastRenderedPageBreak/>
        <w:t xml:space="preserve"> </w:t>
      </w:r>
    </w:p>
    <w:p w14:paraId="7DF3F6BC" w14:textId="48611D2A" w:rsidR="00EE58C1" w:rsidRPr="00C11571" w:rsidRDefault="007874BB" w:rsidP="008F71C9">
      <w:pPr>
        <w:numPr>
          <w:ilvl w:val="2"/>
          <w:numId w:val="11"/>
        </w:numPr>
        <w:spacing w:after="0" w:line="240" w:lineRule="auto"/>
        <w:ind w:left="1080" w:hanging="360"/>
      </w:pPr>
      <w:proofErr w:type="gramStart"/>
      <w:r w:rsidRPr="00C11571">
        <w:t>Form</w:t>
      </w:r>
      <w:proofErr w:type="gramEnd"/>
      <w:r w:rsidRPr="00C11571">
        <w:t xml:space="preserve"> Material: </w:t>
      </w:r>
      <w:r w:rsidR="00D81399">
        <w:t>n</w:t>
      </w:r>
      <w:r w:rsidRPr="00C11571">
        <w:t xml:space="preserve">ew </w:t>
      </w:r>
      <w:r w:rsidR="00D81399">
        <w:t>m</w:t>
      </w:r>
      <w:r w:rsidRPr="00C11571">
        <w:t>aterials to be used. Sheeting shall be 5-ply plywood, Douglas Fir boards or planks secured to wood or steel stakes, substantially constructed to shape indicated and to support required load. Construct f</w:t>
      </w:r>
      <w:r w:rsidR="00F832F9" w:rsidRPr="00C11571">
        <w:t>orms complying with ACI 347.</w:t>
      </w:r>
    </w:p>
    <w:p w14:paraId="134D785F" w14:textId="77777777" w:rsidR="00EE58C1" w:rsidRPr="00C11571" w:rsidRDefault="007874BB" w:rsidP="008F71C9">
      <w:pPr>
        <w:spacing w:after="0" w:line="240" w:lineRule="auto"/>
        <w:ind w:left="1080" w:hanging="360"/>
      </w:pPr>
      <w:r w:rsidRPr="00C11571">
        <w:t xml:space="preserve"> </w:t>
      </w:r>
    </w:p>
    <w:p w14:paraId="1E0F818C" w14:textId="709678FC" w:rsidR="00EE58C1" w:rsidRPr="00C11571" w:rsidRDefault="007874BB" w:rsidP="008F71C9">
      <w:pPr>
        <w:numPr>
          <w:ilvl w:val="2"/>
          <w:numId w:val="11"/>
        </w:numPr>
        <w:spacing w:after="0" w:line="240" w:lineRule="auto"/>
        <w:ind w:left="1080" w:hanging="360"/>
      </w:pPr>
      <w:r w:rsidRPr="00C11571">
        <w:t xml:space="preserve">Cast-in Place Concrete: </w:t>
      </w:r>
      <w:r w:rsidR="00D81399">
        <w:t>e</w:t>
      </w:r>
      <w:r w:rsidRPr="00C11571">
        <w:t xml:space="preserve">ngineered footing of adequate size and depth for sign support/wind loads. Mix Design is to be 3000 </w:t>
      </w:r>
      <w:proofErr w:type="spellStart"/>
      <w:r w:rsidRPr="00C11571">
        <w:t>p.s.i</w:t>
      </w:r>
      <w:proofErr w:type="spellEnd"/>
      <w:r w:rsidRPr="00C11571">
        <w:t>. (minimum at 28 days, 5 sacks of cement per cu. yard of concrete (min.), and 6.5 gallons of water per sack (94 lbs.) of cement (maximum). Use CRSI</w:t>
      </w:r>
      <w:r w:rsidR="00F832F9" w:rsidRPr="00C11571">
        <w:t xml:space="preserve"> “Manual of Standard Practice”.</w:t>
      </w:r>
    </w:p>
    <w:p w14:paraId="53E991B4" w14:textId="77777777" w:rsidR="00EE58C1" w:rsidRPr="00C11571" w:rsidRDefault="007874BB" w:rsidP="008F71C9">
      <w:pPr>
        <w:spacing w:after="0" w:line="240" w:lineRule="auto"/>
        <w:ind w:left="1080" w:hanging="360"/>
      </w:pPr>
      <w:r w:rsidRPr="00C11571">
        <w:t xml:space="preserve"> </w:t>
      </w:r>
    </w:p>
    <w:p w14:paraId="428788EC" w14:textId="77777777" w:rsidR="00EE58C1" w:rsidRPr="00C11571" w:rsidRDefault="007874BB" w:rsidP="008F71C9">
      <w:pPr>
        <w:numPr>
          <w:ilvl w:val="3"/>
          <w:numId w:val="12"/>
        </w:numPr>
        <w:spacing w:after="0" w:line="240" w:lineRule="auto"/>
        <w:ind w:left="1440" w:hanging="360"/>
      </w:pPr>
      <w:r w:rsidRPr="00C11571">
        <w:t>Portland C</w:t>
      </w:r>
      <w:r w:rsidR="00F832F9" w:rsidRPr="00C11571">
        <w:t>ement: Type I or IA, ASTM C-150.</w:t>
      </w:r>
    </w:p>
    <w:p w14:paraId="649C9A1A" w14:textId="77777777" w:rsidR="00EE58C1" w:rsidRPr="00C11571" w:rsidRDefault="007874BB" w:rsidP="008F71C9">
      <w:pPr>
        <w:spacing w:after="0" w:line="240" w:lineRule="auto"/>
        <w:ind w:left="1440" w:hanging="360"/>
      </w:pPr>
      <w:r w:rsidRPr="00C11571">
        <w:t xml:space="preserve"> </w:t>
      </w:r>
    </w:p>
    <w:p w14:paraId="66D0C583" w14:textId="0B0EFD80" w:rsidR="00EE58C1" w:rsidRPr="00C11571" w:rsidRDefault="007874BB" w:rsidP="008F71C9">
      <w:pPr>
        <w:numPr>
          <w:ilvl w:val="3"/>
          <w:numId w:val="12"/>
        </w:numPr>
        <w:spacing w:after="0" w:line="240" w:lineRule="auto"/>
        <w:ind w:left="1440" w:hanging="360"/>
      </w:pPr>
      <w:r w:rsidRPr="00C11571">
        <w:t xml:space="preserve">Sand: </w:t>
      </w:r>
      <w:r w:rsidR="00D81399">
        <w:t>c</w:t>
      </w:r>
      <w:r w:rsidRPr="00C11571">
        <w:t>lean, sharp natural sand free of loam, clay, lumps, organics or other d</w:t>
      </w:r>
      <w:r w:rsidR="00F832F9" w:rsidRPr="00C11571">
        <w:t>eleterious materials. ASTM C-33.</w:t>
      </w:r>
    </w:p>
    <w:p w14:paraId="72362C45" w14:textId="77777777" w:rsidR="00EE58C1" w:rsidRPr="00C11571" w:rsidRDefault="007874BB" w:rsidP="008F71C9">
      <w:pPr>
        <w:spacing w:after="0" w:line="240" w:lineRule="auto"/>
        <w:ind w:left="1440" w:hanging="360"/>
      </w:pPr>
      <w:r w:rsidRPr="00C11571">
        <w:t xml:space="preserve"> </w:t>
      </w:r>
    </w:p>
    <w:p w14:paraId="234D52AC" w14:textId="77777777" w:rsidR="00EE58C1" w:rsidRPr="00C11571" w:rsidRDefault="007874BB" w:rsidP="008F71C9">
      <w:pPr>
        <w:numPr>
          <w:ilvl w:val="3"/>
          <w:numId w:val="12"/>
        </w:numPr>
        <w:spacing w:after="0" w:line="240" w:lineRule="auto"/>
        <w:ind w:left="1440" w:hanging="360"/>
      </w:pPr>
      <w:r w:rsidRPr="00C11571">
        <w:t>Aggregate: Coarse Aggregate size #57 for regular aggregate, size #8 for small aggregate. ASTM C-33</w:t>
      </w:r>
      <w:r w:rsidR="00F832F9" w:rsidRPr="00C11571">
        <w:t>.</w:t>
      </w:r>
    </w:p>
    <w:p w14:paraId="686950D8" w14:textId="77777777" w:rsidR="00EE58C1" w:rsidRPr="00C11571" w:rsidRDefault="007874BB" w:rsidP="008F71C9">
      <w:pPr>
        <w:spacing w:after="0" w:line="240" w:lineRule="auto"/>
        <w:ind w:left="1440" w:hanging="360"/>
      </w:pPr>
      <w:r w:rsidRPr="00C11571">
        <w:t xml:space="preserve"> </w:t>
      </w:r>
    </w:p>
    <w:p w14:paraId="2B4F6FCC" w14:textId="370AA458" w:rsidR="00EE58C1" w:rsidRPr="00C11571" w:rsidRDefault="007874BB" w:rsidP="008F71C9">
      <w:pPr>
        <w:numPr>
          <w:ilvl w:val="3"/>
          <w:numId w:val="12"/>
        </w:numPr>
        <w:spacing w:after="0" w:line="240" w:lineRule="auto"/>
        <w:ind w:left="1440" w:hanging="360"/>
      </w:pPr>
      <w:r w:rsidRPr="00C11571">
        <w:t>W</w:t>
      </w:r>
      <w:r w:rsidR="00F832F9" w:rsidRPr="00C11571">
        <w:t xml:space="preserve">ater: </w:t>
      </w:r>
      <w:r w:rsidR="00D81399">
        <w:t>p</w:t>
      </w:r>
      <w:r w:rsidR="00F832F9" w:rsidRPr="00C11571">
        <w:t>otable water, ASTM C-270.</w:t>
      </w:r>
    </w:p>
    <w:p w14:paraId="2180AC38" w14:textId="77777777" w:rsidR="00EE58C1" w:rsidRPr="00C11571" w:rsidRDefault="007874BB" w:rsidP="008F71C9">
      <w:pPr>
        <w:spacing w:after="0" w:line="240" w:lineRule="auto"/>
        <w:ind w:left="1080" w:hanging="360"/>
      </w:pPr>
      <w:r w:rsidRPr="00C11571">
        <w:t xml:space="preserve"> </w:t>
      </w:r>
    </w:p>
    <w:p w14:paraId="605BA247" w14:textId="77777777" w:rsidR="00EE58C1" w:rsidRPr="00C11571" w:rsidRDefault="00FD3710" w:rsidP="008F71C9">
      <w:pPr>
        <w:spacing w:after="0" w:line="240" w:lineRule="auto"/>
        <w:ind w:left="720" w:hanging="360"/>
      </w:pPr>
      <w:r w:rsidRPr="00C11571">
        <w:t xml:space="preserve">E. </w:t>
      </w:r>
      <w:r w:rsidR="00F378E1" w:rsidRPr="00C11571">
        <w:tab/>
      </w:r>
      <w:r w:rsidR="007874BB" w:rsidRPr="00C11571">
        <w:t xml:space="preserve">Electrical </w:t>
      </w:r>
    </w:p>
    <w:p w14:paraId="366D7800" w14:textId="77777777" w:rsidR="00EE58C1" w:rsidRPr="00C11571" w:rsidRDefault="007874BB" w:rsidP="008F71C9">
      <w:pPr>
        <w:spacing w:after="0" w:line="240" w:lineRule="auto"/>
        <w:ind w:left="1080" w:hanging="360"/>
      </w:pPr>
      <w:r w:rsidRPr="00C11571">
        <w:t xml:space="preserve"> </w:t>
      </w:r>
    </w:p>
    <w:p w14:paraId="20A17BA8" w14:textId="77777777" w:rsidR="00EE58C1" w:rsidRPr="00C11571" w:rsidRDefault="00BE529A" w:rsidP="008F71C9">
      <w:pPr>
        <w:spacing w:after="0" w:line="240" w:lineRule="auto"/>
        <w:ind w:left="1080" w:hanging="360"/>
      </w:pPr>
      <w:r>
        <w:t xml:space="preserve">1) </w:t>
      </w:r>
      <w:r w:rsidR="00ED2E9E">
        <w:tab/>
      </w:r>
      <w:r w:rsidR="007874BB" w:rsidRPr="00C11571">
        <w:t>Electrical Conduit Stub-in</w:t>
      </w:r>
      <w:r w:rsidR="00461E91" w:rsidRPr="00C11571">
        <w:t xml:space="preserve"> per Division 26 specifications.  </w:t>
      </w:r>
      <w:r w:rsidR="007874BB" w:rsidRPr="00C11571">
        <w:t xml:space="preserve">Electrical source to be completely contained within sign footer. </w:t>
      </w:r>
      <w:r w:rsidR="00461E91" w:rsidRPr="00C11571">
        <w:t xml:space="preserve"> </w:t>
      </w:r>
      <w:r w:rsidR="007874BB" w:rsidRPr="00C11571">
        <w:t xml:space="preserve">Utilize conduit runs from sign to panelboard as follows: </w:t>
      </w:r>
    </w:p>
    <w:p w14:paraId="6E11A5D5" w14:textId="77777777" w:rsidR="00EE58C1" w:rsidRPr="00C11571" w:rsidRDefault="007874BB" w:rsidP="008F71C9">
      <w:pPr>
        <w:spacing w:after="0" w:line="240" w:lineRule="auto"/>
        <w:ind w:left="1080" w:hanging="360"/>
      </w:pPr>
      <w:r w:rsidRPr="00C11571">
        <w:t xml:space="preserve"> </w:t>
      </w:r>
    </w:p>
    <w:p w14:paraId="3613D95C" w14:textId="3B5DEE4D" w:rsidR="00EE58C1" w:rsidRPr="00C11571" w:rsidRDefault="00ED2E9E" w:rsidP="008F71C9">
      <w:pPr>
        <w:spacing w:after="0" w:line="240" w:lineRule="auto"/>
        <w:ind w:left="1440" w:hanging="360"/>
      </w:pPr>
      <w:r>
        <w:t xml:space="preserve">a) </w:t>
      </w:r>
      <w:r>
        <w:tab/>
      </w:r>
      <w:r w:rsidR="007874BB" w:rsidRPr="00C11571">
        <w:t xml:space="preserve">Exterior Underground Conduit:  </w:t>
      </w:r>
      <w:r w:rsidR="00D81399">
        <w:t>m</w:t>
      </w:r>
      <w:r w:rsidR="007874BB" w:rsidRPr="00C11571">
        <w:t>ini</w:t>
      </w:r>
      <w:r w:rsidR="00F832F9" w:rsidRPr="00C11571">
        <w:t>mum 1” PVC underground conduit.</w:t>
      </w:r>
    </w:p>
    <w:p w14:paraId="3286775D" w14:textId="77777777" w:rsidR="00EE58C1" w:rsidRPr="00C11571" w:rsidRDefault="007874BB" w:rsidP="008F71C9">
      <w:pPr>
        <w:spacing w:after="0" w:line="240" w:lineRule="auto"/>
        <w:ind w:left="1440" w:hanging="360"/>
      </w:pPr>
      <w:r w:rsidRPr="00C11571">
        <w:t xml:space="preserve"> </w:t>
      </w:r>
    </w:p>
    <w:p w14:paraId="6B9DF590" w14:textId="169D8FDA" w:rsidR="00EE58C1" w:rsidRPr="00C11571" w:rsidRDefault="00ED2E9E" w:rsidP="008F71C9">
      <w:pPr>
        <w:spacing w:after="0" w:line="240" w:lineRule="auto"/>
        <w:ind w:left="1440" w:hanging="360"/>
      </w:pPr>
      <w:r>
        <w:t xml:space="preserve">b) </w:t>
      </w:r>
      <w:r>
        <w:tab/>
      </w:r>
      <w:r w:rsidR="007874BB" w:rsidRPr="00C11571">
        <w:t xml:space="preserve">Exterior Exposed Conduit: </w:t>
      </w:r>
      <w:r w:rsidR="00D81399">
        <w:t>m</w:t>
      </w:r>
      <w:r w:rsidR="007874BB" w:rsidRPr="00C11571">
        <w:t>inimum 1” rigid galvanized cond</w:t>
      </w:r>
      <w:r w:rsidR="00F832F9" w:rsidRPr="00C11571">
        <w:t>uit or aluminum rigid conduit.</w:t>
      </w:r>
    </w:p>
    <w:p w14:paraId="25E279CB" w14:textId="77777777" w:rsidR="00C924A4" w:rsidRPr="00C11571" w:rsidRDefault="00C924A4" w:rsidP="008F71C9">
      <w:pPr>
        <w:spacing w:after="0" w:line="240" w:lineRule="auto"/>
        <w:ind w:left="1440" w:hanging="360"/>
      </w:pPr>
    </w:p>
    <w:p w14:paraId="7C672A8C" w14:textId="77777777" w:rsidR="00EE58C1" w:rsidRPr="00C11571" w:rsidRDefault="00ED2E9E" w:rsidP="008F71C9">
      <w:pPr>
        <w:pStyle w:val="ListParagraph"/>
        <w:spacing w:after="0" w:line="240" w:lineRule="auto"/>
        <w:ind w:left="1440" w:hanging="360"/>
      </w:pPr>
      <w:r>
        <w:t>c)</w:t>
      </w:r>
      <w:r>
        <w:tab/>
      </w:r>
      <w:r w:rsidR="007874BB" w:rsidRPr="00C11571">
        <w:t>Interior Conduit: Minimum 1” EMT. Conduit. No PVC insid</w:t>
      </w:r>
      <w:r w:rsidR="00F832F9" w:rsidRPr="00C11571">
        <w:t>e the building.</w:t>
      </w:r>
    </w:p>
    <w:p w14:paraId="1CD839D8" w14:textId="77777777" w:rsidR="00EE58C1" w:rsidRPr="00C11571" w:rsidRDefault="00EE58C1" w:rsidP="008F71C9">
      <w:pPr>
        <w:spacing w:after="0" w:line="240" w:lineRule="auto"/>
        <w:ind w:left="1440" w:hanging="360"/>
      </w:pPr>
    </w:p>
    <w:p w14:paraId="2E2FC60C" w14:textId="7F3F3E3A" w:rsidR="00EE58C1" w:rsidRPr="00C11571" w:rsidRDefault="00ED2E9E" w:rsidP="008F71C9">
      <w:pPr>
        <w:spacing w:after="0" w:line="240" w:lineRule="auto"/>
        <w:ind w:left="1440" w:hanging="360"/>
      </w:pPr>
      <w:r>
        <w:t xml:space="preserve">d) </w:t>
      </w:r>
      <w:r>
        <w:tab/>
      </w:r>
      <w:r w:rsidR="007874BB" w:rsidRPr="00C11571">
        <w:t xml:space="preserve">Conceal conduits </w:t>
      </w:r>
      <w:r w:rsidR="00D81399" w:rsidRPr="00C11571">
        <w:t>wherever</w:t>
      </w:r>
      <w:r w:rsidR="007874BB" w:rsidRPr="00C11571">
        <w:t xml:space="preserve"> possible when</w:t>
      </w:r>
      <w:r w:rsidR="00F832F9" w:rsidRPr="00C11571">
        <w:t xml:space="preserve"> exiting building to feed sign.</w:t>
      </w:r>
    </w:p>
    <w:p w14:paraId="79CD8522" w14:textId="77777777" w:rsidR="00EE58C1" w:rsidRPr="00C11571" w:rsidRDefault="007874BB" w:rsidP="008F71C9">
      <w:pPr>
        <w:spacing w:after="0" w:line="240" w:lineRule="auto"/>
        <w:ind w:left="1440" w:hanging="360"/>
      </w:pPr>
      <w:r w:rsidRPr="00C11571">
        <w:t xml:space="preserve"> </w:t>
      </w:r>
    </w:p>
    <w:p w14:paraId="5C797431" w14:textId="77777777" w:rsidR="00EE58C1" w:rsidRPr="00C11571" w:rsidRDefault="00ED2E9E" w:rsidP="008F71C9">
      <w:pPr>
        <w:spacing w:after="0" w:line="240" w:lineRule="auto"/>
        <w:ind w:left="1440" w:hanging="360"/>
      </w:pPr>
      <w:r>
        <w:t xml:space="preserve">e) </w:t>
      </w:r>
      <w:r>
        <w:tab/>
      </w:r>
      <w:r w:rsidR="007874BB" w:rsidRPr="00C11571">
        <w:t>Directional boring is the preferred method of un</w:t>
      </w:r>
      <w:r w:rsidR="00F832F9" w:rsidRPr="00C11571">
        <w:t>derground conduit installation.</w:t>
      </w:r>
    </w:p>
    <w:p w14:paraId="3A6B6BF8" w14:textId="77777777" w:rsidR="00EE58C1" w:rsidRPr="00C11571" w:rsidRDefault="007874BB" w:rsidP="008F71C9">
      <w:pPr>
        <w:spacing w:after="0" w:line="240" w:lineRule="auto"/>
        <w:ind w:left="1080" w:hanging="360"/>
      </w:pPr>
      <w:r w:rsidRPr="00C11571">
        <w:t xml:space="preserve"> </w:t>
      </w:r>
    </w:p>
    <w:p w14:paraId="4619DFB6" w14:textId="77777777" w:rsidR="00EE58C1" w:rsidRPr="00C11571" w:rsidRDefault="00BE529A" w:rsidP="008F71C9">
      <w:pPr>
        <w:spacing w:after="0" w:line="240" w:lineRule="auto"/>
        <w:ind w:left="1080" w:hanging="360"/>
      </w:pPr>
      <w:r>
        <w:t xml:space="preserve">2) </w:t>
      </w:r>
      <w:r w:rsidR="00ED2E9E">
        <w:tab/>
      </w:r>
      <w:r w:rsidR="005210D1" w:rsidRPr="00C11571">
        <w:t>Grounding:</w:t>
      </w:r>
    </w:p>
    <w:p w14:paraId="69A8220E" w14:textId="77777777" w:rsidR="00EE58C1" w:rsidRPr="00C11571" w:rsidRDefault="00EE58C1" w:rsidP="008F71C9">
      <w:pPr>
        <w:spacing w:after="0" w:line="240" w:lineRule="auto"/>
        <w:ind w:left="1080" w:hanging="360"/>
      </w:pPr>
    </w:p>
    <w:p w14:paraId="722F643A" w14:textId="03AF8125" w:rsidR="00EE58C1" w:rsidRPr="00C11571" w:rsidRDefault="007874BB" w:rsidP="008F71C9">
      <w:pPr>
        <w:numPr>
          <w:ilvl w:val="3"/>
          <w:numId w:val="24"/>
        </w:numPr>
        <w:spacing w:after="0" w:line="240" w:lineRule="auto"/>
        <w:ind w:left="1440" w:hanging="360"/>
      </w:pPr>
      <w:r w:rsidRPr="00C11571">
        <w:t xml:space="preserve">Grounding Rods: </w:t>
      </w:r>
      <w:r w:rsidR="00D81399">
        <w:t>t</w:t>
      </w:r>
      <w:r w:rsidRPr="00C11571">
        <w:t xml:space="preserve">wo (2) 5/8” x 10”-0” copper ground rods coupled together to form a 20’-0” length.  Ground rods shall be </w:t>
      </w:r>
      <w:r w:rsidR="00F832F9" w:rsidRPr="00C11571">
        <w:t>exothermically welded together.</w:t>
      </w:r>
    </w:p>
    <w:p w14:paraId="1F24E98D" w14:textId="77777777" w:rsidR="00EE58C1" w:rsidRPr="00C11571" w:rsidRDefault="00EE58C1" w:rsidP="008F71C9">
      <w:pPr>
        <w:spacing w:after="0" w:line="240" w:lineRule="auto"/>
        <w:ind w:left="1080" w:hanging="360"/>
      </w:pPr>
    </w:p>
    <w:p w14:paraId="66209006" w14:textId="77777777" w:rsidR="00EE58C1" w:rsidRPr="00C11571" w:rsidRDefault="007874BB" w:rsidP="008F71C9">
      <w:pPr>
        <w:numPr>
          <w:ilvl w:val="3"/>
          <w:numId w:val="24"/>
        </w:numPr>
        <w:spacing w:after="0" w:line="240" w:lineRule="auto"/>
        <w:ind w:left="1440" w:hanging="360"/>
      </w:pPr>
      <w:r w:rsidRPr="00C11571">
        <w:t>Conductors: #4 solid copper conductors from ground rod to sign support column rebar. Continue #4 tail to splice to branch circuit</w:t>
      </w:r>
      <w:r w:rsidR="00F832F9" w:rsidRPr="00C11571">
        <w:t xml:space="preserve"> equipment grounding conductor. </w:t>
      </w:r>
    </w:p>
    <w:p w14:paraId="0A42332A" w14:textId="77777777" w:rsidR="00EE58C1" w:rsidRPr="00C11571" w:rsidRDefault="007874BB" w:rsidP="008F71C9">
      <w:pPr>
        <w:spacing w:after="0" w:line="240" w:lineRule="auto"/>
        <w:ind w:left="1080" w:hanging="360"/>
      </w:pPr>
      <w:r w:rsidRPr="00C11571">
        <w:t xml:space="preserve"> </w:t>
      </w:r>
    </w:p>
    <w:p w14:paraId="28B184D6" w14:textId="77777777" w:rsidR="00EE58C1" w:rsidRPr="00C11571" w:rsidRDefault="00BE529A" w:rsidP="008F71C9">
      <w:pPr>
        <w:spacing w:after="0" w:line="240" w:lineRule="auto"/>
        <w:ind w:left="1080" w:hanging="360"/>
      </w:pPr>
      <w:r>
        <w:t xml:space="preserve">3) </w:t>
      </w:r>
      <w:r w:rsidR="00ED2E9E">
        <w:tab/>
      </w:r>
      <w:r w:rsidR="007874BB" w:rsidRPr="00C11571">
        <w:t xml:space="preserve">Contractor shall verify all underground utilities </w:t>
      </w:r>
      <w:r w:rsidR="00461E91" w:rsidRPr="00C11571">
        <w:t xml:space="preserve">prior to starting any underground work.  </w:t>
      </w:r>
      <w:proofErr w:type="gramStart"/>
      <w:r w:rsidR="00461E91" w:rsidRPr="00C11571">
        <w:t>Contractor</w:t>
      </w:r>
      <w:proofErr w:type="gramEnd"/>
      <w:r w:rsidR="00461E91" w:rsidRPr="00C11571">
        <w:t xml:space="preserve"> is responsible to provide a Ground Penetrating R</w:t>
      </w:r>
      <w:r w:rsidR="008D362F" w:rsidRPr="00C11571">
        <w:t>adar (GPR) Survey to detect any possible underground utilities or obstructions.</w:t>
      </w:r>
      <w:r w:rsidR="007874BB" w:rsidRPr="00C11571">
        <w:t xml:space="preserve"> </w:t>
      </w:r>
      <w:r w:rsidR="008D362F" w:rsidRPr="00C11571">
        <w:t xml:space="preserve"> In addition to performing a GPR survey, Contractor shall contact “Sunshine State One-Call of Florida” @811 for locates as required by law.  </w:t>
      </w:r>
      <w:proofErr w:type="gramStart"/>
      <w:r w:rsidR="008D362F" w:rsidRPr="00C11571">
        <w:t>Contractor</w:t>
      </w:r>
      <w:proofErr w:type="gramEnd"/>
      <w:r w:rsidR="008D362F" w:rsidRPr="00C11571">
        <w:t xml:space="preserve"> shall walk job prior to any underground work with necessary hand digging as required to ensure safety.  Hand dig first 3’0”</w:t>
      </w:r>
      <w:r w:rsidR="00596CBC" w:rsidRPr="00C11571">
        <w:t xml:space="preserve"> of all auger drills.</w:t>
      </w:r>
    </w:p>
    <w:p w14:paraId="3D41D085" w14:textId="77777777" w:rsidR="00EE58C1" w:rsidRPr="00C11571" w:rsidRDefault="007874BB" w:rsidP="008F71C9">
      <w:pPr>
        <w:spacing w:after="0" w:line="240" w:lineRule="auto"/>
        <w:ind w:left="1080" w:hanging="360"/>
      </w:pPr>
      <w:r w:rsidRPr="00C11571">
        <w:t xml:space="preserve"> </w:t>
      </w:r>
    </w:p>
    <w:p w14:paraId="20E962CC" w14:textId="77777777" w:rsidR="00EE58C1" w:rsidRPr="00C11571" w:rsidRDefault="00BE529A" w:rsidP="008F71C9">
      <w:pPr>
        <w:spacing w:after="0" w:line="240" w:lineRule="auto"/>
        <w:ind w:left="1080" w:hanging="360"/>
      </w:pPr>
      <w:r>
        <w:lastRenderedPageBreak/>
        <w:t xml:space="preserve">4) </w:t>
      </w:r>
      <w:r w:rsidR="00ED2E9E">
        <w:tab/>
      </w:r>
      <w:r w:rsidR="007874BB" w:rsidRPr="00C11571">
        <w:t xml:space="preserve">All work shall be coordinated with Owner.  </w:t>
      </w:r>
      <w:proofErr w:type="gramStart"/>
      <w:r w:rsidR="007874BB" w:rsidRPr="00C11571">
        <w:t>Contractor</w:t>
      </w:r>
      <w:proofErr w:type="gramEnd"/>
      <w:r w:rsidR="007874BB" w:rsidRPr="00C11571">
        <w:t xml:space="preserve"> shall maintain necessary safeguards, barricades, etc. warning against hazards with minimum interference and no obstructions causing endangerment to the facility</w:t>
      </w:r>
      <w:r w:rsidR="002E3319">
        <w:t>’s</w:t>
      </w:r>
      <w:r w:rsidR="007874BB" w:rsidRPr="00C11571">
        <w:t xml:space="preserve"> </w:t>
      </w:r>
      <w:r w:rsidR="002E3319" w:rsidRPr="00C11571">
        <w:t>occupant’s</w:t>
      </w:r>
      <w:r w:rsidR="007874BB" w:rsidRPr="00C11571">
        <w:t xml:space="preserve"> ability to enter and exit facility.  All trenching shall be covered daily with no unattended exposed sections. </w:t>
      </w:r>
    </w:p>
    <w:p w14:paraId="347FF5D7" w14:textId="77777777" w:rsidR="00EE58C1" w:rsidRPr="00C11571" w:rsidRDefault="007874BB" w:rsidP="008F71C9">
      <w:pPr>
        <w:spacing w:after="0" w:line="240" w:lineRule="auto"/>
        <w:ind w:left="1080" w:hanging="360"/>
      </w:pPr>
      <w:r w:rsidRPr="00C11571">
        <w:t xml:space="preserve"> </w:t>
      </w:r>
    </w:p>
    <w:p w14:paraId="2C0708C1" w14:textId="77777777" w:rsidR="00EE58C1" w:rsidRPr="00C11571" w:rsidRDefault="00BE529A" w:rsidP="008F71C9">
      <w:pPr>
        <w:spacing w:after="0" w:line="240" w:lineRule="auto"/>
        <w:ind w:left="1080" w:hanging="360"/>
      </w:pPr>
      <w:r>
        <w:t xml:space="preserve">5) </w:t>
      </w:r>
      <w:r w:rsidR="00ED2E9E">
        <w:tab/>
      </w:r>
      <w:r w:rsidR="007874BB" w:rsidRPr="00C11571">
        <w:t xml:space="preserve">All existing paving, curbing, fencing, playing field, and walks </w:t>
      </w:r>
      <w:r w:rsidR="002E3319">
        <w:t xml:space="preserve">effected by construction </w:t>
      </w:r>
      <w:r w:rsidR="007874BB" w:rsidRPr="00C11571">
        <w:t xml:space="preserve">shall be restored to </w:t>
      </w:r>
      <w:r w:rsidR="002E3319">
        <w:t>their pre-existing</w:t>
      </w:r>
      <w:r w:rsidR="007874BB" w:rsidRPr="00C11571">
        <w:t xml:space="preserve"> condition.</w:t>
      </w:r>
    </w:p>
    <w:p w14:paraId="24E7B12D" w14:textId="77777777" w:rsidR="00EE58C1" w:rsidRPr="00C11571" w:rsidRDefault="007874BB" w:rsidP="008F71C9">
      <w:pPr>
        <w:spacing w:after="0" w:line="240" w:lineRule="auto"/>
        <w:ind w:left="1080" w:hanging="360"/>
      </w:pPr>
      <w:r w:rsidRPr="00C11571">
        <w:t xml:space="preserve"> </w:t>
      </w:r>
    </w:p>
    <w:p w14:paraId="6784D5C0" w14:textId="765DFAAB" w:rsidR="00EE58C1" w:rsidRPr="00C11571" w:rsidRDefault="00BE529A" w:rsidP="008F71C9">
      <w:pPr>
        <w:spacing w:after="0" w:line="240" w:lineRule="auto"/>
        <w:ind w:left="1080" w:hanging="360"/>
      </w:pPr>
      <w:r>
        <w:t xml:space="preserve">6) </w:t>
      </w:r>
      <w:r w:rsidR="00ED2E9E">
        <w:tab/>
      </w:r>
      <w:r w:rsidR="007874BB" w:rsidRPr="00C11571">
        <w:t xml:space="preserve">All trenches shall be compacted as they are backfilled with grass areas neatly raked adjacent to trench.  </w:t>
      </w:r>
      <w:r w:rsidR="00D81399" w:rsidRPr="00C11571">
        <w:t>The grass</w:t>
      </w:r>
      <w:r w:rsidR="007874BB" w:rsidRPr="00C11571">
        <w:t xml:space="preserve"> area shall be restored to </w:t>
      </w:r>
      <w:r w:rsidR="00D81399" w:rsidRPr="00C11571">
        <w:t>its original</w:t>
      </w:r>
      <w:r w:rsidR="007874BB" w:rsidRPr="00C11571">
        <w:t xml:space="preserve"> condition with sod only, no seed allowed.  All </w:t>
      </w:r>
      <w:r w:rsidR="002E3319">
        <w:t>disturbed areas</w:t>
      </w:r>
      <w:r w:rsidR="007874BB" w:rsidRPr="00C11571">
        <w:t xml:space="preserve"> in </w:t>
      </w:r>
      <w:r w:rsidR="00D81399" w:rsidRPr="00C11571">
        <w:t>the playing</w:t>
      </w:r>
      <w:r w:rsidR="007874BB" w:rsidRPr="00C11571">
        <w:t xml:space="preserve"> field shall be filled in, neatly compacted, </w:t>
      </w:r>
      <w:r w:rsidR="002E3319">
        <w:t xml:space="preserve">leveled </w:t>
      </w:r>
      <w:r w:rsidR="007874BB" w:rsidRPr="00C11571">
        <w:t xml:space="preserve">and restored to </w:t>
      </w:r>
      <w:r w:rsidR="00D81399" w:rsidRPr="00C11571">
        <w:t>their original</w:t>
      </w:r>
      <w:r w:rsidR="008D362F" w:rsidRPr="00C11571">
        <w:t xml:space="preserve"> conditions with sod.</w:t>
      </w:r>
    </w:p>
    <w:p w14:paraId="6E090EBF" w14:textId="77777777" w:rsidR="00EE58C1" w:rsidRPr="00C11571" w:rsidRDefault="007874BB" w:rsidP="008F71C9">
      <w:pPr>
        <w:spacing w:after="0" w:line="240" w:lineRule="auto"/>
        <w:ind w:left="1080" w:hanging="360"/>
      </w:pPr>
      <w:r w:rsidRPr="00C11571">
        <w:t xml:space="preserve"> </w:t>
      </w:r>
    </w:p>
    <w:p w14:paraId="6C87BA15" w14:textId="78C0098F" w:rsidR="00EE58C1" w:rsidRPr="00C11571" w:rsidRDefault="00BE529A" w:rsidP="008F71C9">
      <w:pPr>
        <w:spacing w:after="0" w:line="240" w:lineRule="auto"/>
        <w:ind w:left="1080" w:hanging="360"/>
      </w:pPr>
      <w:r>
        <w:t xml:space="preserve">7) </w:t>
      </w:r>
      <w:r w:rsidR="00ED2E9E">
        <w:tab/>
      </w:r>
      <w:r w:rsidR="007874BB" w:rsidRPr="00C11571">
        <w:t xml:space="preserve">All underground </w:t>
      </w:r>
      <w:r w:rsidR="00D81399" w:rsidRPr="00C11571">
        <w:t>conduits</w:t>
      </w:r>
      <w:r w:rsidR="007874BB" w:rsidRPr="00C11571">
        <w:t xml:space="preserve"> shall be minimum 2’ – 0” below finish grade.  Service entrance raceways shall be minimum 3’ – 0” below finish grade.  </w:t>
      </w:r>
      <w:proofErr w:type="spellStart"/>
      <w:r w:rsidR="007874BB" w:rsidRPr="00C11571">
        <w:t>Coilable</w:t>
      </w:r>
      <w:proofErr w:type="spellEnd"/>
      <w:r w:rsidR="007874BB" w:rsidRPr="00C11571">
        <w:t xml:space="preserve"> high-density polyethylene duct (type HDPE) utilized for conduit runs shall be U.L. listed and colored gray.  No reduction in conduit size per run shall </w:t>
      </w:r>
      <w:r w:rsidR="008D362F" w:rsidRPr="00C11571">
        <w:t>be allowed.</w:t>
      </w:r>
    </w:p>
    <w:p w14:paraId="2DFAABD8" w14:textId="77777777" w:rsidR="00EE58C1" w:rsidRPr="00C11571" w:rsidRDefault="007874BB" w:rsidP="008F71C9">
      <w:pPr>
        <w:spacing w:after="0" w:line="240" w:lineRule="auto"/>
        <w:ind w:left="1080" w:hanging="360"/>
      </w:pPr>
      <w:r w:rsidRPr="00C11571">
        <w:t xml:space="preserve"> </w:t>
      </w:r>
    </w:p>
    <w:p w14:paraId="049F4CD2" w14:textId="77777777" w:rsidR="00EE58C1" w:rsidRPr="00C11571" w:rsidRDefault="00BE529A" w:rsidP="008F71C9">
      <w:pPr>
        <w:spacing w:after="0" w:line="240" w:lineRule="auto"/>
        <w:ind w:left="1080" w:hanging="360"/>
      </w:pPr>
      <w:r>
        <w:t xml:space="preserve">8) </w:t>
      </w:r>
      <w:r w:rsidR="00ED2E9E">
        <w:tab/>
      </w:r>
      <w:r w:rsidR="007874BB" w:rsidRPr="00C11571">
        <w:t xml:space="preserve">All existing underground systems, i.e., irrigation, etc., shall remain functional and operational </w:t>
      </w:r>
      <w:proofErr w:type="gramStart"/>
      <w:r w:rsidR="007874BB" w:rsidRPr="00C11571">
        <w:t>during the course of</w:t>
      </w:r>
      <w:proofErr w:type="gramEnd"/>
      <w:r w:rsidR="007874BB" w:rsidRPr="00C11571">
        <w:t xml:space="preserve"> construction.  Any damage to systems due to construction shall be the sole responsibility of the contractor to replace or repair t</w:t>
      </w:r>
      <w:r w:rsidR="008D362F" w:rsidRPr="00C11571">
        <w:t>o previous or better condition.</w:t>
      </w:r>
    </w:p>
    <w:p w14:paraId="6E52D579" w14:textId="77777777" w:rsidR="00EE58C1" w:rsidRPr="00C11571" w:rsidRDefault="007874BB" w:rsidP="008F71C9">
      <w:pPr>
        <w:spacing w:after="0" w:line="240" w:lineRule="auto"/>
        <w:ind w:left="1080" w:hanging="360"/>
      </w:pPr>
      <w:r w:rsidRPr="00C11571">
        <w:t xml:space="preserve"> </w:t>
      </w:r>
    </w:p>
    <w:p w14:paraId="7AD48434" w14:textId="56AF71B2" w:rsidR="00EE58C1" w:rsidRPr="00C11571" w:rsidRDefault="00BE529A" w:rsidP="008F71C9">
      <w:pPr>
        <w:spacing w:after="0" w:line="240" w:lineRule="auto"/>
        <w:ind w:left="1080" w:hanging="360"/>
      </w:pPr>
      <w:r>
        <w:t xml:space="preserve">9) </w:t>
      </w:r>
      <w:r w:rsidR="00ED2E9E">
        <w:tab/>
      </w:r>
      <w:r w:rsidR="007874BB" w:rsidRPr="00C11571">
        <w:t xml:space="preserve">All exposed </w:t>
      </w:r>
      <w:r w:rsidR="00D81399" w:rsidRPr="00C11571">
        <w:t>conduits</w:t>
      </w:r>
      <w:r w:rsidR="007874BB" w:rsidRPr="00C11571">
        <w:t xml:space="preserve"> shall be rigid aluminum conduit or</w:t>
      </w:r>
      <w:r w:rsidR="008D362F" w:rsidRPr="00C11571">
        <w:t xml:space="preserve"> galvanized rigid</w:t>
      </w:r>
      <w:r w:rsidR="00614CCB" w:rsidRPr="00C11571">
        <w:t xml:space="preserve"> steel</w:t>
      </w:r>
      <w:r w:rsidR="008D362F" w:rsidRPr="00C11571">
        <w:t xml:space="preserve"> and fittings.</w:t>
      </w:r>
    </w:p>
    <w:p w14:paraId="45E0CBD5" w14:textId="77777777" w:rsidR="00EE58C1" w:rsidRPr="00C11571" w:rsidRDefault="007874BB" w:rsidP="008F71C9">
      <w:pPr>
        <w:spacing w:after="0" w:line="240" w:lineRule="auto"/>
        <w:ind w:left="1080" w:hanging="360"/>
      </w:pPr>
      <w:r w:rsidRPr="00C11571">
        <w:t xml:space="preserve"> </w:t>
      </w:r>
    </w:p>
    <w:p w14:paraId="5BF8777B" w14:textId="77777777" w:rsidR="00EE58C1" w:rsidRPr="00C11571" w:rsidRDefault="00BE529A" w:rsidP="008F71C9">
      <w:pPr>
        <w:spacing w:after="0" w:line="240" w:lineRule="auto"/>
        <w:ind w:left="1080" w:hanging="450"/>
      </w:pPr>
      <w:r>
        <w:t xml:space="preserve">10) </w:t>
      </w:r>
      <w:r w:rsidR="007874BB" w:rsidRPr="00C11571">
        <w:t>Contractor shall properly dispose of al</w:t>
      </w:r>
      <w:r w:rsidR="008D362F" w:rsidRPr="00C11571">
        <w:t>l excavated spoils as required.</w:t>
      </w:r>
    </w:p>
    <w:p w14:paraId="660C8000" w14:textId="77777777" w:rsidR="00EE58C1" w:rsidRPr="00C11571" w:rsidRDefault="00EE58C1" w:rsidP="008F71C9">
      <w:pPr>
        <w:spacing w:after="0" w:line="240" w:lineRule="auto"/>
        <w:ind w:left="1080" w:hanging="360"/>
      </w:pPr>
    </w:p>
    <w:p w14:paraId="0897636F" w14:textId="77777777" w:rsidR="00EE58C1" w:rsidRPr="00C11571" w:rsidRDefault="00BE529A" w:rsidP="008F71C9">
      <w:pPr>
        <w:spacing w:after="0" w:line="240" w:lineRule="auto"/>
        <w:ind w:left="1080" w:hanging="450"/>
      </w:pPr>
      <w:r>
        <w:t xml:space="preserve">11) </w:t>
      </w:r>
      <w:r w:rsidR="00ED2E9E">
        <w:tab/>
      </w:r>
      <w:r w:rsidR="007874BB" w:rsidRPr="00C11571">
        <w:t xml:space="preserve">Provide required bonding between steel pole and ballast’s enclosure, grounding lugs, ground rods, cross arms, fixtures, grounding electrode conductor, etc. </w:t>
      </w:r>
    </w:p>
    <w:p w14:paraId="32CE4E3A" w14:textId="77777777" w:rsidR="00EE58C1" w:rsidRPr="00C11571" w:rsidRDefault="007874BB" w:rsidP="008F71C9">
      <w:pPr>
        <w:spacing w:after="0" w:line="240" w:lineRule="auto"/>
        <w:ind w:left="1080" w:hanging="360"/>
      </w:pPr>
      <w:r w:rsidRPr="00C11571">
        <w:t xml:space="preserve"> </w:t>
      </w:r>
    </w:p>
    <w:p w14:paraId="2F9BC3B0" w14:textId="77777777" w:rsidR="00EE58C1" w:rsidRPr="00C11571" w:rsidRDefault="00BE529A" w:rsidP="008F71C9">
      <w:pPr>
        <w:spacing w:after="0" w:line="240" w:lineRule="auto"/>
        <w:ind w:left="1080" w:hanging="450"/>
      </w:pPr>
      <w:r>
        <w:t xml:space="preserve">12) </w:t>
      </w:r>
      <w:r w:rsidR="00ED2E9E">
        <w:tab/>
      </w:r>
      <w:r w:rsidR="007874BB" w:rsidRPr="00C11571">
        <w:t>All enclosure</w:t>
      </w:r>
      <w:r w:rsidR="008D362F" w:rsidRPr="00C11571">
        <w:t>s</w:t>
      </w:r>
      <w:r w:rsidR="007874BB" w:rsidRPr="00C11571">
        <w:t xml:space="preserve"> shall be of the locking type. </w:t>
      </w:r>
    </w:p>
    <w:p w14:paraId="05AF0EC2" w14:textId="77777777" w:rsidR="00EE58C1" w:rsidRPr="00C11571" w:rsidRDefault="007874BB" w:rsidP="008F71C9">
      <w:pPr>
        <w:spacing w:after="0" w:line="240" w:lineRule="auto"/>
        <w:ind w:left="1080" w:hanging="360"/>
      </w:pPr>
      <w:r w:rsidRPr="00C11571">
        <w:t xml:space="preserve"> </w:t>
      </w:r>
    </w:p>
    <w:p w14:paraId="27D5D775" w14:textId="77777777" w:rsidR="00EE58C1" w:rsidRPr="00C11571" w:rsidRDefault="00BE529A" w:rsidP="008F71C9">
      <w:pPr>
        <w:spacing w:after="0" w:line="240" w:lineRule="auto"/>
        <w:ind w:left="1080" w:hanging="450"/>
      </w:pPr>
      <w:r>
        <w:t xml:space="preserve">13) </w:t>
      </w:r>
      <w:r w:rsidR="00ED2E9E">
        <w:tab/>
      </w:r>
      <w:r w:rsidR="007874BB" w:rsidRPr="00C11571">
        <w:t xml:space="preserve">Prior to work starting, </w:t>
      </w:r>
      <w:r w:rsidR="008D362F" w:rsidRPr="00C11571">
        <w:t>C</w:t>
      </w:r>
      <w:r w:rsidR="007874BB" w:rsidRPr="00C11571">
        <w:t xml:space="preserve">ontractor shall </w:t>
      </w:r>
      <w:r w:rsidR="008D362F" w:rsidRPr="00C11571">
        <w:t xml:space="preserve">submit routing of conduits for </w:t>
      </w:r>
      <w:r w:rsidR="007874BB" w:rsidRPr="00C11571">
        <w:t>power and contr</w:t>
      </w:r>
      <w:r w:rsidR="008D362F" w:rsidRPr="00C11571">
        <w:t>ols for Owner’s approval.</w:t>
      </w:r>
    </w:p>
    <w:p w14:paraId="51B77912" w14:textId="77777777" w:rsidR="00EE58C1" w:rsidRPr="00C11571" w:rsidRDefault="007874BB" w:rsidP="008F71C9">
      <w:pPr>
        <w:spacing w:after="0" w:line="240" w:lineRule="auto"/>
        <w:ind w:left="1080" w:hanging="360"/>
      </w:pPr>
      <w:r w:rsidRPr="00C11571">
        <w:t xml:space="preserve"> </w:t>
      </w:r>
    </w:p>
    <w:p w14:paraId="06AC9204" w14:textId="77777777" w:rsidR="00EE58C1" w:rsidRPr="00C11571" w:rsidRDefault="00BE529A" w:rsidP="008F71C9">
      <w:pPr>
        <w:spacing w:after="0" w:line="240" w:lineRule="auto"/>
        <w:ind w:left="1080" w:hanging="450"/>
      </w:pPr>
      <w:r>
        <w:t>14)</w:t>
      </w:r>
      <w:r w:rsidR="00ED2E9E">
        <w:tab/>
      </w:r>
      <w:r w:rsidR="007874BB" w:rsidRPr="00C11571">
        <w:t xml:space="preserve">Contractor shall update all panelboard schedules. </w:t>
      </w:r>
    </w:p>
    <w:p w14:paraId="256A5B34" w14:textId="77777777" w:rsidR="00EE58C1" w:rsidRPr="00C11571" w:rsidRDefault="007874BB" w:rsidP="008F71C9">
      <w:pPr>
        <w:spacing w:after="0" w:line="240" w:lineRule="auto"/>
        <w:ind w:left="1080" w:hanging="360"/>
      </w:pPr>
      <w:r w:rsidRPr="00C11571">
        <w:t xml:space="preserve"> </w:t>
      </w:r>
    </w:p>
    <w:p w14:paraId="7C3992C2" w14:textId="77777777" w:rsidR="00EE58C1" w:rsidRPr="00C11571" w:rsidRDefault="007874BB" w:rsidP="008F71C9">
      <w:pPr>
        <w:spacing w:after="0" w:line="240" w:lineRule="auto"/>
        <w:ind w:left="720" w:hanging="540"/>
      </w:pPr>
      <w:r w:rsidRPr="00C11571">
        <w:t xml:space="preserve">2.03 </w:t>
      </w:r>
      <w:r w:rsidR="00ED2E9E">
        <w:tab/>
      </w:r>
      <w:r w:rsidRPr="00C11571">
        <w:t xml:space="preserve">LOGO HEADER PANEL ARTWORK DESIGN </w:t>
      </w:r>
    </w:p>
    <w:p w14:paraId="47C01782" w14:textId="77777777" w:rsidR="00EE58C1" w:rsidRPr="00C11571" w:rsidRDefault="007874BB" w:rsidP="008F71C9">
      <w:pPr>
        <w:spacing w:after="0" w:line="240" w:lineRule="auto"/>
        <w:ind w:left="1080" w:hanging="360"/>
      </w:pPr>
      <w:r w:rsidRPr="00C11571">
        <w:t xml:space="preserve"> </w:t>
      </w:r>
    </w:p>
    <w:p w14:paraId="2F52B9F5" w14:textId="33708DFE" w:rsidR="00EE58C1" w:rsidRPr="00C11571" w:rsidRDefault="007874BB" w:rsidP="008F71C9">
      <w:pPr>
        <w:numPr>
          <w:ilvl w:val="0"/>
          <w:numId w:val="26"/>
        </w:numPr>
        <w:spacing w:after="0" w:line="240" w:lineRule="auto"/>
        <w:ind w:left="1080" w:hanging="360"/>
      </w:pPr>
      <w:r w:rsidRPr="00C11571">
        <w:t>Provide two (2) face panels of solar grade G.E. Lexan polycarbonate SGC-</w:t>
      </w:r>
      <w:r w:rsidR="00D81399" w:rsidRPr="00C11571">
        <w:t>100 with</w:t>
      </w:r>
      <w:r w:rsidRPr="00C11571">
        <w:t xml:space="preserve"> UV inhibitors, </w:t>
      </w:r>
      <w:r w:rsidR="00D81399">
        <w:t>s</w:t>
      </w:r>
      <w:r w:rsidRPr="00C11571">
        <w:t xml:space="preserve">chool artwork is to be printed on high performance vinyl and shop applied to the inside of each translucent sign face </w:t>
      </w:r>
      <w:r w:rsidR="00D81399" w:rsidRPr="00C11571">
        <w:t>with.</w:t>
      </w:r>
      <w:r w:rsidRPr="00C11571">
        <w:t xml:space="preserve"> The artwork is to be provided by the </w:t>
      </w:r>
      <w:r w:rsidR="00D81399" w:rsidRPr="00C11571">
        <w:t>school</w:t>
      </w:r>
      <w:r w:rsidRPr="00C11571">
        <w:t xml:space="preserve"> and submitted to the School Board Architect for review and approval. Artwork shall contain: </w:t>
      </w:r>
    </w:p>
    <w:p w14:paraId="13B4BCC8" w14:textId="77777777" w:rsidR="00EE58C1" w:rsidRPr="00C11571" w:rsidRDefault="007874BB" w:rsidP="008F71C9">
      <w:pPr>
        <w:spacing w:after="0" w:line="240" w:lineRule="auto"/>
        <w:ind w:left="1080" w:hanging="360"/>
      </w:pPr>
      <w:r w:rsidRPr="00C11571">
        <w:t xml:space="preserve"> </w:t>
      </w:r>
    </w:p>
    <w:p w14:paraId="17BAF0CB" w14:textId="77777777" w:rsidR="00EE58C1" w:rsidRPr="00C11571" w:rsidRDefault="00D8471A" w:rsidP="008F71C9">
      <w:pPr>
        <w:numPr>
          <w:ilvl w:val="3"/>
          <w:numId w:val="27"/>
        </w:numPr>
        <w:spacing w:after="0" w:line="240" w:lineRule="auto"/>
        <w:ind w:left="1440" w:hanging="360"/>
      </w:pPr>
      <w:r>
        <w:t>Name of the School</w:t>
      </w:r>
      <w:r w:rsidR="007874BB" w:rsidRPr="00C11571">
        <w:t xml:space="preserve"> </w:t>
      </w:r>
    </w:p>
    <w:p w14:paraId="79B44EB2" w14:textId="77777777" w:rsidR="00EE58C1" w:rsidRPr="00C11571" w:rsidRDefault="007874BB" w:rsidP="008F71C9">
      <w:pPr>
        <w:numPr>
          <w:ilvl w:val="3"/>
          <w:numId w:val="27"/>
        </w:numPr>
        <w:spacing w:after="0" w:line="240" w:lineRule="auto"/>
        <w:ind w:left="1440" w:hanging="360"/>
      </w:pPr>
      <w:r w:rsidRPr="00C11571">
        <w:t xml:space="preserve">Type of Facility (ex. Elementary, Middle or High School)  </w:t>
      </w:r>
    </w:p>
    <w:p w14:paraId="153BF049" w14:textId="77777777" w:rsidR="00EE58C1" w:rsidRPr="00C11571" w:rsidRDefault="007874BB" w:rsidP="008F71C9">
      <w:pPr>
        <w:spacing w:after="0" w:line="240" w:lineRule="auto"/>
        <w:ind w:left="1080" w:hanging="360"/>
      </w:pPr>
      <w:r w:rsidRPr="00C11571">
        <w:t xml:space="preserve"> </w:t>
      </w:r>
    </w:p>
    <w:p w14:paraId="377DF078" w14:textId="77777777" w:rsidR="00EE58C1" w:rsidRPr="00C11571" w:rsidRDefault="007874BB" w:rsidP="008F71C9">
      <w:pPr>
        <w:spacing w:after="0" w:line="240" w:lineRule="auto"/>
        <w:ind w:left="1440" w:hanging="360"/>
      </w:pPr>
      <w:r w:rsidRPr="00C11571">
        <w:t xml:space="preserve">In addition to this the logo panel may also include: </w:t>
      </w:r>
    </w:p>
    <w:p w14:paraId="757EFE29" w14:textId="77777777" w:rsidR="00EE58C1" w:rsidRPr="00C11571" w:rsidRDefault="007874BB" w:rsidP="008F71C9">
      <w:pPr>
        <w:spacing w:after="0" w:line="240" w:lineRule="auto"/>
        <w:ind w:left="1080" w:hanging="360"/>
      </w:pPr>
      <w:r w:rsidRPr="00C11571">
        <w:t xml:space="preserve"> </w:t>
      </w:r>
    </w:p>
    <w:p w14:paraId="23E9718B" w14:textId="77777777" w:rsidR="00EE58C1" w:rsidRPr="00C11571" w:rsidRDefault="00D8471A" w:rsidP="008F71C9">
      <w:pPr>
        <w:numPr>
          <w:ilvl w:val="0"/>
          <w:numId w:val="40"/>
        </w:numPr>
        <w:spacing w:after="0" w:line="240" w:lineRule="auto"/>
        <w:ind w:left="1440" w:hanging="360"/>
      </w:pPr>
      <w:r>
        <w:t>Graphic of School Mascot</w:t>
      </w:r>
    </w:p>
    <w:p w14:paraId="4DB5A4B5" w14:textId="77777777" w:rsidR="00EE58C1" w:rsidRPr="00C11571" w:rsidRDefault="007874BB" w:rsidP="008F71C9">
      <w:pPr>
        <w:numPr>
          <w:ilvl w:val="0"/>
          <w:numId w:val="40"/>
        </w:numPr>
        <w:spacing w:after="0" w:line="240" w:lineRule="auto"/>
        <w:ind w:left="1440" w:hanging="360"/>
      </w:pPr>
      <w:r w:rsidRPr="00C11571">
        <w:t xml:space="preserve">School Slogan (ex. Home of the Vikings) </w:t>
      </w:r>
    </w:p>
    <w:p w14:paraId="4C7C8AF8" w14:textId="77777777" w:rsidR="00EE58C1" w:rsidRPr="00C11571" w:rsidRDefault="007874BB" w:rsidP="008F71C9">
      <w:pPr>
        <w:spacing w:after="0" w:line="240" w:lineRule="auto"/>
        <w:ind w:left="1440" w:hanging="360"/>
      </w:pPr>
      <w:r w:rsidRPr="00C11571">
        <w:lastRenderedPageBreak/>
        <w:t xml:space="preserve"> </w:t>
      </w:r>
    </w:p>
    <w:p w14:paraId="1C2C5DBB" w14:textId="72D9AF34" w:rsidR="00D81399" w:rsidRDefault="007874BB" w:rsidP="00502339">
      <w:pPr>
        <w:spacing w:after="0" w:line="240" w:lineRule="auto"/>
        <w:ind w:left="1440" w:firstLine="0"/>
      </w:pPr>
      <w:r w:rsidRPr="00C11571">
        <w:t xml:space="preserve">Letter size on the logo panel will primarily be a function of its distance from the road. Letter size selection will be calculated assuming a 1” letter to be readable at 50 feet. Therefore each 1” increase results in an additional 50 feet of readability.  Readability of letter size is also predicated on the duration of time a vehicular driver may have to read the contents of the sign message. This time duration begins when the letters first become readable and ends when one passes the sign. A recommended minimum reading time has been determined at 5 seconds. The chart below translates duration of readability (time in seconds) based on factors of Letter Size compared to M.P.H. </w:t>
      </w:r>
    </w:p>
    <w:p w14:paraId="4982294C" w14:textId="77777777" w:rsidR="00D81399" w:rsidRDefault="00D81399" w:rsidP="008F71C9">
      <w:pPr>
        <w:spacing w:after="0" w:line="240" w:lineRule="auto"/>
        <w:ind w:left="1080" w:right="4" w:hanging="360"/>
      </w:pPr>
    </w:p>
    <w:p w14:paraId="0413C87A" w14:textId="6D149417" w:rsidR="00EE58C1" w:rsidRPr="00C11571" w:rsidRDefault="007874BB" w:rsidP="008F71C9">
      <w:pPr>
        <w:spacing w:after="0" w:line="240" w:lineRule="auto"/>
        <w:ind w:left="1080" w:right="4" w:hanging="360"/>
      </w:pPr>
      <w:r w:rsidRPr="00C11571">
        <w:t xml:space="preserve">DURATION OF </w:t>
      </w:r>
      <w:r w:rsidR="00017808" w:rsidRPr="00C11571">
        <w:t xml:space="preserve">TIME </w:t>
      </w:r>
      <w:r w:rsidRPr="00C11571">
        <w:t>(TIME IN SECONDS)</w:t>
      </w:r>
    </w:p>
    <w:p w14:paraId="05FE9DE1" w14:textId="77777777" w:rsidR="00EE58C1" w:rsidRPr="00C11571" w:rsidRDefault="00EE58C1" w:rsidP="008F71C9">
      <w:pPr>
        <w:spacing w:after="0" w:line="240" w:lineRule="auto"/>
        <w:ind w:left="1080" w:hanging="360"/>
      </w:pPr>
    </w:p>
    <w:p w14:paraId="13FB8500" w14:textId="77777777" w:rsidR="00EE58C1" w:rsidRPr="00C11571" w:rsidRDefault="007874BB" w:rsidP="008F71C9">
      <w:pPr>
        <w:tabs>
          <w:tab w:val="center" w:pos="696"/>
          <w:tab w:val="center" w:pos="1286"/>
          <w:tab w:val="center" w:pos="1891"/>
          <w:tab w:val="center" w:pos="2496"/>
          <w:tab w:val="center" w:pos="3086"/>
          <w:tab w:val="center" w:pos="4740"/>
        </w:tabs>
        <w:spacing w:after="0" w:line="240" w:lineRule="auto"/>
        <w:ind w:left="1080" w:hanging="360"/>
      </w:pPr>
      <w:r w:rsidRPr="00C11571">
        <w:t>LETTER SIZE</w:t>
      </w:r>
    </w:p>
    <w:p w14:paraId="332A16AF"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bl>
      <w:tblPr>
        <w:tblStyle w:val="TableGrid"/>
        <w:tblW w:w="0" w:type="auto"/>
        <w:jc w:val="center"/>
        <w:tblLook w:val="04A0" w:firstRow="1" w:lastRow="0" w:firstColumn="1" w:lastColumn="0" w:noHBand="0" w:noVBand="1"/>
      </w:tblPr>
      <w:tblGrid>
        <w:gridCol w:w="1749"/>
        <w:gridCol w:w="1008"/>
        <w:gridCol w:w="1008"/>
        <w:gridCol w:w="1008"/>
        <w:gridCol w:w="1008"/>
        <w:gridCol w:w="1008"/>
      </w:tblGrid>
      <w:tr w:rsidR="00CE18DE" w:rsidRPr="00C11571" w14:paraId="0DF1A5EF" w14:textId="77777777" w:rsidTr="00C924A4">
        <w:trPr>
          <w:jc w:val="center"/>
        </w:trPr>
        <w:tc>
          <w:tcPr>
            <w:tcW w:w="1008" w:type="dxa"/>
          </w:tcPr>
          <w:p w14:paraId="70B50E90" w14:textId="77777777" w:rsidR="00CE18DE" w:rsidRPr="00C11571" w:rsidRDefault="00CE18DE" w:rsidP="008F71C9">
            <w:pPr>
              <w:spacing w:after="0" w:line="240" w:lineRule="auto"/>
              <w:ind w:left="1080" w:hanging="360"/>
            </w:pPr>
            <w:r w:rsidRPr="00C11571">
              <w:t>MPH</w:t>
            </w:r>
          </w:p>
        </w:tc>
        <w:tc>
          <w:tcPr>
            <w:tcW w:w="1008" w:type="dxa"/>
          </w:tcPr>
          <w:p w14:paraId="6CFCA617"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337CC342"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4”</w:t>
            </w:r>
          </w:p>
        </w:tc>
        <w:tc>
          <w:tcPr>
            <w:tcW w:w="1008" w:type="dxa"/>
          </w:tcPr>
          <w:p w14:paraId="545B7B0A"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6”</w:t>
            </w:r>
          </w:p>
        </w:tc>
        <w:tc>
          <w:tcPr>
            <w:tcW w:w="1008" w:type="dxa"/>
          </w:tcPr>
          <w:p w14:paraId="548C1416"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8”</w:t>
            </w:r>
          </w:p>
        </w:tc>
        <w:tc>
          <w:tcPr>
            <w:tcW w:w="1008" w:type="dxa"/>
          </w:tcPr>
          <w:p w14:paraId="1CEB6796"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10”</w:t>
            </w:r>
          </w:p>
        </w:tc>
      </w:tr>
      <w:tr w:rsidR="00CE18DE" w:rsidRPr="00C11571" w14:paraId="7A8E1D71" w14:textId="77777777" w:rsidTr="00C924A4">
        <w:trPr>
          <w:jc w:val="center"/>
        </w:trPr>
        <w:tc>
          <w:tcPr>
            <w:tcW w:w="1008" w:type="dxa"/>
          </w:tcPr>
          <w:p w14:paraId="0A777D65"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25124EAE"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4A612B86"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0CCF8402"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1007E96A"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1A925330"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r>
      <w:tr w:rsidR="00CE18DE" w:rsidRPr="00C11571" w14:paraId="4C0AE5E7" w14:textId="77777777" w:rsidTr="00C924A4">
        <w:trPr>
          <w:jc w:val="center"/>
        </w:trPr>
        <w:tc>
          <w:tcPr>
            <w:tcW w:w="1008" w:type="dxa"/>
          </w:tcPr>
          <w:p w14:paraId="390C836B"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r w:rsidRPr="00C11571">
              <w:t>25</w:t>
            </w:r>
          </w:p>
        </w:tc>
        <w:tc>
          <w:tcPr>
            <w:tcW w:w="1008" w:type="dxa"/>
          </w:tcPr>
          <w:p w14:paraId="301A7404"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01E1969F"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5.5</w:t>
            </w:r>
          </w:p>
        </w:tc>
        <w:tc>
          <w:tcPr>
            <w:tcW w:w="1008" w:type="dxa"/>
          </w:tcPr>
          <w:p w14:paraId="465C0B15"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8.2</w:t>
            </w:r>
          </w:p>
        </w:tc>
        <w:tc>
          <w:tcPr>
            <w:tcW w:w="1008" w:type="dxa"/>
          </w:tcPr>
          <w:p w14:paraId="5421FCBF"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9</w:t>
            </w:r>
          </w:p>
        </w:tc>
        <w:tc>
          <w:tcPr>
            <w:tcW w:w="1008" w:type="dxa"/>
          </w:tcPr>
          <w:p w14:paraId="36EA0D3E"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13.6</w:t>
            </w:r>
          </w:p>
        </w:tc>
      </w:tr>
      <w:tr w:rsidR="00CE18DE" w:rsidRPr="00C11571" w14:paraId="719F0A44" w14:textId="77777777" w:rsidTr="00C924A4">
        <w:trPr>
          <w:jc w:val="center"/>
        </w:trPr>
        <w:tc>
          <w:tcPr>
            <w:tcW w:w="1008" w:type="dxa"/>
          </w:tcPr>
          <w:p w14:paraId="5922BBB6"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r w:rsidRPr="00C11571">
              <w:t>35</w:t>
            </w:r>
          </w:p>
        </w:tc>
        <w:tc>
          <w:tcPr>
            <w:tcW w:w="1008" w:type="dxa"/>
          </w:tcPr>
          <w:p w14:paraId="24882B6E"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16F6ED89"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3.9</w:t>
            </w:r>
          </w:p>
        </w:tc>
        <w:tc>
          <w:tcPr>
            <w:tcW w:w="1008" w:type="dxa"/>
          </w:tcPr>
          <w:p w14:paraId="1A035AB1"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5.8</w:t>
            </w:r>
          </w:p>
        </w:tc>
        <w:tc>
          <w:tcPr>
            <w:tcW w:w="1008" w:type="dxa"/>
          </w:tcPr>
          <w:p w14:paraId="0DBAFB71"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7.8</w:t>
            </w:r>
          </w:p>
        </w:tc>
        <w:tc>
          <w:tcPr>
            <w:tcW w:w="1008" w:type="dxa"/>
          </w:tcPr>
          <w:p w14:paraId="594CC7EF"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9.7</w:t>
            </w:r>
          </w:p>
        </w:tc>
      </w:tr>
      <w:tr w:rsidR="00CE18DE" w:rsidRPr="00C11571" w14:paraId="3CF3F6AF" w14:textId="77777777" w:rsidTr="00C924A4">
        <w:trPr>
          <w:jc w:val="center"/>
        </w:trPr>
        <w:tc>
          <w:tcPr>
            <w:tcW w:w="1008" w:type="dxa"/>
          </w:tcPr>
          <w:p w14:paraId="7D59C8DD"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r w:rsidRPr="00C11571">
              <w:t>45 (3.0)</w:t>
            </w:r>
          </w:p>
        </w:tc>
        <w:tc>
          <w:tcPr>
            <w:tcW w:w="1008" w:type="dxa"/>
          </w:tcPr>
          <w:p w14:paraId="787BB15B"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3C4FDFA1"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4.5</w:t>
            </w:r>
          </w:p>
        </w:tc>
        <w:tc>
          <w:tcPr>
            <w:tcW w:w="1008" w:type="dxa"/>
          </w:tcPr>
          <w:p w14:paraId="5F42E8CC"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6.1</w:t>
            </w:r>
          </w:p>
        </w:tc>
        <w:tc>
          <w:tcPr>
            <w:tcW w:w="1008" w:type="dxa"/>
          </w:tcPr>
          <w:p w14:paraId="24E9B4A0"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7.6</w:t>
            </w:r>
          </w:p>
        </w:tc>
        <w:tc>
          <w:tcPr>
            <w:tcW w:w="1008" w:type="dxa"/>
          </w:tcPr>
          <w:p w14:paraId="34C321C9"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2.5</w:t>
            </w:r>
          </w:p>
        </w:tc>
      </w:tr>
      <w:tr w:rsidR="00CE18DE" w:rsidRPr="00C11571" w14:paraId="067EAA9C" w14:textId="77777777" w:rsidTr="00C924A4">
        <w:trPr>
          <w:jc w:val="center"/>
        </w:trPr>
        <w:tc>
          <w:tcPr>
            <w:tcW w:w="1008" w:type="dxa"/>
          </w:tcPr>
          <w:p w14:paraId="764B692B"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r w:rsidRPr="00C11571">
              <w:t>45 (3.7</w:t>
            </w:r>
            <w:r w:rsidR="00017808" w:rsidRPr="00C11571">
              <w:t>)</w:t>
            </w:r>
          </w:p>
        </w:tc>
        <w:tc>
          <w:tcPr>
            <w:tcW w:w="1008" w:type="dxa"/>
          </w:tcPr>
          <w:p w14:paraId="460E8F68"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37A05B21"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5.0</w:t>
            </w:r>
          </w:p>
        </w:tc>
        <w:tc>
          <w:tcPr>
            <w:tcW w:w="1008" w:type="dxa"/>
          </w:tcPr>
          <w:p w14:paraId="1DD4CC5E"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pPr>
            <w:r w:rsidRPr="00C11571">
              <w:t>6.2</w:t>
            </w:r>
          </w:p>
        </w:tc>
        <w:tc>
          <w:tcPr>
            <w:tcW w:w="1008" w:type="dxa"/>
          </w:tcPr>
          <w:p w14:paraId="07B101A7"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c>
          <w:tcPr>
            <w:tcW w:w="1008" w:type="dxa"/>
          </w:tcPr>
          <w:p w14:paraId="2C990C6E"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tc>
      </w:tr>
    </w:tbl>
    <w:p w14:paraId="4463E38F" w14:textId="77777777" w:rsidR="00CE18DE" w:rsidRPr="00C11571" w:rsidRDefault="00CE18DE" w:rsidP="008F71C9">
      <w:pPr>
        <w:tabs>
          <w:tab w:val="center" w:pos="696"/>
          <w:tab w:val="center" w:pos="1286"/>
          <w:tab w:val="center" w:pos="1891"/>
          <w:tab w:val="center" w:pos="2496"/>
          <w:tab w:val="center" w:pos="3086"/>
          <w:tab w:val="center" w:pos="4740"/>
        </w:tabs>
        <w:spacing w:after="0" w:line="240" w:lineRule="auto"/>
        <w:ind w:left="1080" w:hanging="360"/>
      </w:pPr>
    </w:p>
    <w:p w14:paraId="471DCA54" w14:textId="77777777" w:rsidR="00EE58C1" w:rsidRPr="00C11571" w:rsidRDefault="00EE58C1" w:rsidP="008F71C9">
      <w:pPr>
        <w:spacing w:after="0" w:line="240" w:lineRule="auto"/>
        <w:ind w:left="720" w:firstLine="0"/>
      </w:pPr>
    </w:p>
    <w:p w14:paraId="5CE7C923" w14:textId="52A26371" w:rsidR="00EE58C1" w:rsidRPr="00C11571" w:rsidRDefault="0092773F" w:rsidP="008F71C9">
      <w:pPr>
        <w:spacing w:after="0" w:line="240" w:lineRule="auto"/>
        <w:ind w:left="720" w:firstLine="0"/>
      </w:pPr>
      <w:r w:rsidRPr="00C11571">
        <w:t>The letter</w:t>
      </w:r>
      <w:r w:rsidR="007874BB" w:rsidRPr="00C11571">
        <w:t xml:space="preserve"> size on the sign will be graduated with the largest letter size utilized for the Name of School, followed by the Type of Facility and lastly the School Slogan. </w:t>
      </w:r>
    </w:p>
    <w:p w14:paraId="431C2EA3" w14:textId="77777777" w:rsidR="00EE58C1" w:rsidRPr="00C11571" w:rsidRDefault="007874BB" w:rsidP="008F71C9">
      <w:pPr>
        <w:spacing w:after="0" w:line="240" w:lineRule="auto"/>
        <w:ind w:left="1080" w:hanging="360"/>
      </w:pPr>
      <w:r w:rsidRPr="00C11571">
        <w:t xml:space="preserve"> </w:t>
      </w:r>
    </w:p>
    <w:p w14:paraId="2B3604C6" w14:textId="00DD2FCD" w:rsidR="00EE58C1" w:rsidRPr="00C11571" w:rsidRDefault="007874BB" w:rsidP="008F71C9">
      <w:pPr>
        <w:spacing w:after="0" w:line="240" w:lineRule="auto"/>
        <w:ind w:left="1080" w:hanging="360"/>
      </w:pPr>
      <w:r w:rsidRPr="00C11571">
        <w:t xml:space="preserve">Mascot Graphics will be restricted to a maximum of 25% of the logo </w:t>
      </w:r>
      <w:r w:rsidR="0092773F">
        <w:t>p</w:t>
      </w:r>
      <w:r w:rsidRPr="00C11571">
        <w:t xml:space="preserve">anel. </w:t>
      </w:r>
    </w:p>
    <w:p w14:paraId="5261E670" w14:textId="77777777" w:rsidR="00EE58C1" w:rsidRPr="00C11571" w:rsidRDefault="007874BB" w:rsidP="008F71C9">
      <w:pPr>
        <w:spacing w:after="0" w:line="240" w:lineRule="auto"/>
        <w:ind w:left="1080" w:hanging="360"/>
      </w:pPr>
      <w:r w:rsidRPr="00C11571">
        <w:t xml:space="preserve"> </w:t>
      </w:r>
    </w:p>
    <w:p w14:paraId="10D22D9C" w14:textId="77777777" w:rsidR="00EE58C1" w:rsidRPr="00C11571" w:rsidRDefault="007874BB" w:rsidP="008F71C9">
      <w:pPr>
        <w:numPr>
          <w:ilvl w:val="0"/>
          <w:numId w:val="26"/>
        </w:numPr>
        <w:spacing w:after="0" w:line="240" w:lineRule="auto"/>
        <w:ind w:left="1080" w:hanging="360"/>
      </w:pPr>
      <w:r w:rsidRPr="00C11571">
        <w:t xml:space="preserve">The size of the logo panel shall be a function of the above referenced Header Panel approximately 30” x 76”. Height and width shall accommodate artwork design and text requirements. </w:t>
      </w:r>
    </w:p>
    <w:p w14:paraId="6A2C61C2" w14:textId="77777777" w:rsidR="00EE58C1" w:rsidRPr="00C11571" w:rsidRDefault="007874BB" w:rsidP="008F71C9">
      <w:pPr>
        <w:spacing w:after="0" w:line="240" w:lineRule="auto"/>
        <w:ind w:left="1080" w:hanging="360"/>
      </w:pPr>
      <w:r w:rsidRPr="00C11571">
        <w:t xml:space="preserve"> </w:t>
      </w:r>
    </w:p>
    <w:p w14:paraId="43AF3022" w14:textId="77777777" w:rsidR="00EE58C1" w:rsidRPr="00C11571" w:rsidRDefault="007874BB" w:rsidP="008F71C9">
      <w:pPr>
        <w:numPr>
          <w:ilvl w:val="0"/>
          <w:numId w:val="26"/>
        </w:numPr>
        <w:spacing w:after="0" w:line="240" w:lineRule="auto"/>
        <w:ind w:left="1080" w:hanging="360"/>
      </w:pPr>
      <w:r w:rsidRPr="00C11571">
        <w:t xml:space="preserve">Artwork colors shall be as per the </w:t>
      </w:r>
      <w:proofErr w:type="gramStart"/>
      <w:r w:rsidRPr="00C11571">
        <w:t>particular school</w:t>
      </w:r>
      <w:proofErr w:type="gramEnd"/>
      <w:r w:rsidRPr="00C11571">
        <w:t xml:space="preserve"> colors or those that closely match manufacturer’s standard colors. </w:t>
      </w:r>
    </w:p>
    <w:p w14:paraId="32D66E55" w14:textId="77777777" w:rsidR="00EE58C1" w:rsidRPr="00C11571" w:rsidRDefault="007874BB" w:rsidP="008F71C9">
      <w:pPr>
        <w:spacing w:after="0" w:line="240" w:lineRule="auto"/>
        <w:ind w:left="1080" w:hanging="360"/>
      </w:pPr>
      <w:r w:rsidRPr="00C11571">
        <w:t xml:space="preserve"> </w:t>
      </w:r>
    </w:p>
    <w:p w14:paraId="67536E85" w14:textId="77777777" w:rsidR="00EE58C1" w:rsidRPr="00C11571" w:rsidRDefault="007874BB" w:rsidP="008F71C9">
      <w:pPr>
        <w:numPr>
          <w:ilvl w:val="0"/>
          <w:numId w:val="26"/>
        </w:numPr>
        <w:spacing w:after="0" w:line="240" w:lineRule="auto"/>
        <w:ind w:left="1080" w:hanging="360"/>
      </w:pPr>
      <w:r w:rsidRPr="00C11571">
        <w:t xml:space="preserve">Pan-formed draft edge condition shall be rounded edge. </w:t>
      </w:r>
    </w:p>
    <w:p w14:paraId="06C3D4A3" w14:textId="77777777" w:rsidR="00EE58C1" w:rsidRPr="00C11571" w:rsidRDefault="007874BB" w:rsidP="008F71C9">
      <w:pPr>
        <w:spacing w:after="0" w:line="240" w:lineRule="auto"/>
        <w:ind w:left="1080" w:hanging="360"/>
      </w:pPr>
      <w:r w:rsidRPr="00C11571">
        <w:t xml:space="preserve"> </w:t>
      </w:r>
      <w:r w:rsidRPr="00C11571">
        <w:tab/>
        <w:t xml:space="preserve"> </w:t>
      </w:r>
      <w:r w:rsidRPr="00C11571">
        <w:tab/>
        <w:t xml:space="preserve">  </w:t>
      </w:r>
      <w:r w:rsidRPr="00C11571">
        <w:tab/>
        <w:t xml:space="preserve">  </w:t>
      </w:r>
    </w:p>
    <w:p w14:paraId="21C12F68" w14:textId="77777777" w:rsidR="00EE58C1" w:rsidRPr="00C11571" w:rsidRDefault="007874BB" w:rsidP="008F71C9">
      <w:pPr>
        <w:numPr>
          <w:ilvl w:val="0"/>
          <w:numId w:val="26"/>
        </w:numPr>
        <w:spacing w:after="0" w:line="240" w:lineRule="auto"/>
        <w:ind w:left="1080" w:hanging="360"/>
      </w:pPr>
      <w:r w:rsidRPr="00C11571">
        <w:t xml:space="preserve">Translucent face background shall be either: </w:t>
      </w:r>
    </w:p>
    <w:p w14:paraId="0B44797C" w14:textId="77777777" w:rsidR="00EE58C1" w:rsidRPr="00C11571" w:rsidRDefault="007874BB" w:rsidP="008F71C9">
      <w:pPr>
        <w:spacing w:after="0" w:line="240" w:lineRule="auto"/>
        <w:ind w:left="1080" w:hanging="360"/>
      </w:pPr>
      <w:r w:rsidRPr="00C11571">
        <w:t xml:space="preserve"> </w:t>
      </w:r>
    </w:p>
    <w:p w14:paraId="5CF52F36" w14:textId="7378A181" w:rsidR="00EE58C1" w:rsidRPr="00C11571" w:rsidRDefault="007874BB" w:rsidP="008F71C9">
      <w:pPr>
        <w:numPr>
          <w:ilvl w:val="3"/>
          <w:numId w:val="28"/>
        </w:numPr>
        <w:spacing w:after="0" w:line="240" w:lineRule="auto"/>
        <w:ind w:left="1440" w:hanging="360"/>
      </w:pPr>
      <w:r w:rsidRPr="00C11571">
        <w:t xml:space="preserve">Custom </w:t>
      </w:r>
      <w:r w:rsidR="0092773F">
        <w:t>c</w:t>
      </w:r>
      <w:r w:rsidRPr="00C11571">
        <w:t xml:space="preserve">olor as selected by School Board Architect or PA/E. </w:t>
      </w:r>
    </w:p>
    <w:p w14:paraId="4521080E" w14:textId="2BCDBEBB" w:rsidR="00EE58C1" w:rsidRPr="00C11571" w:rsidRDefault="007874BB" w:rsidP="008F71C9">
      <w:pPr>
        <w:numPr>
          <w:ilvl w:val="3"/>
          <w:numId w:val="28"/>
        </w:numPr>
        <w:spacing w:after="0" w:line="240" w:lineRule="auto"/>
        <w:ind w:left="1440" w:hanging="360"/>
      </w:pPr>
      <w:r w:rsidRPr="00C11571">
        <w:t xml:space="preserve">Selected from </w:t>
      </w:r>
      <w:r w:rsidR="0092773F">
        <w:t>m</w:t>
      </w:r>
      <w:r w:rsidRPr="00C11571">
        <w:t xml:space="preserve">anufacturers </w:t>
      </w:r>
      <w:r w:rsidR="0092773F">
        <w:t>s</w:t>
      </w:r>
      <w:r w:rsidRPr="00C11571">
        <w:t xml:space="preserve">tandard </w:t>
      </w:r>
      <w:r w:rsidR="0092773F">
        <w:t>c</w:t>
      </w:r>
      <w:r w:rsidRPr="00C11571">
        <w:t xml:space="preserve">olors. </w:t>
      </w:r>
    </w:p>
    <w:p w14:paraId="1F3EC7F8" w14:textId="77777777" w:rsidR="00EE58C1" w:rsidRPr="00C11571" w:rsidRDefault="007874BB" w:rsidP="008F71C9">
      <w:pPr>
        <w:spacing w:after="0" w:line="240" w:lineRule="auto"/>
        <w:ind w:left="1080" w:hanging="360"/>
      </w:pPr>
      <w:r w:rsidRPr="00C11571">
        <w:t xml:space="preserve"> </w:t>
      </w:r>
    </w:p>
    <w:p w14:paraId="468A487D" w14:textId="12DFD1C8" w:rsidR="00EE58C1" w:rsidRPr="00C11571" w:rsidRDefault="007874BB" w:rsidP="008F71C9">
      <w:pPr>
        <w:numPr>
          <w:ilvl w:val="0"/>
          <w:numId w:val="26"/>
        </w:numPr>
        <w:spacing w:after="0" w:line="240" w:lineRule="auto"/>
        <w:ind w:left="1080" w:hanging="360"/>
      </w:pPr>
      <w:r w:rsidRPr="00C11571">
        <w:t xml:space="preserve">Unless otherwise prescribed by the </w:t>
      </w:r>
      <w:r w:rsidR="0092773F" w:rsidRPr="00C11571">
        <w:t>school</w:t>
      </w:r>
      <w:r w:rsidRPr="00C11571">
        <w:t xml:space="preserve">, lettering style shall be either: </w:t>
      </w:r>
    </w:p>
    <w:p w14:paraId="420BC39E" w14:textId="77777777" w:rsidR="00EE58C1" w:rsidRPr="00C11571" w:rsidRDefault="007874BB" w:rsidP="008F71C9">
      <w:pPr>
        <w:spacing w:after="0" w:line="240" w:lineRule="auto"/>
        <w:ind w:left="1080" w:hanging="360"/>
      </w:pPr>
      <w:r w:rsidRPr="00C11571">
        <w:t xml:space="preserve"> </w:t>
      </w:r>
    </w:p>
    <w:p w14:paraId="585C66EE" w14:textId="77777777" w:rsidR="00EE58C1" w:rsidRPr="00C11571" w:rsidRDefault="007874BB" w:rsidP="008F71C9">
      <w:pPr>
        <w:numPr>
          <w:ilvl w:val="3"/>
          <w:numId w:val="29"/>
        </w:numPr>
        <w:spacing w:after="0" w:line="240" w:lineRule="auto"/>
        <w:ind w:left="1440" w:hanging="360"/>
      </w:pPr>
      <w:r w:rsidRPr="00C11571">
        <w:t xml:space="preserve">Helvetica </w:t>
      </w:r>
    </w:p>
    <w:p w14:paraId="6BE58CD4" w14:textId="77777777" w:rsidR="00EE58C1" w:rsidRPr="00C11571" w:rsidRDefault="00BE33C4" w:rsidP="008F71C9">
      <w:pPr>
        <w:numPr>
          <w:ilvl w:val="3"/>
          <w:numId w:val="29"/>
        </w:numPr>
        <w:spacing w:after="0" w:line="240" w:lineRule="auto"/>
        <w:ind w:left="1440" w:hanging="360"/>
      </w:pPr>
      <w:r w:rsidRPr="00C11571">
        <w:t>Tahoma</w:t>
      </w:r>
    </w:p>
    <w:p w14:paraId="60588F15" w14:textId="77777777" w:rsidR="00EE58C1" w:rsidRPr="00C11571" w:rsidRDefault="00BE33C4" w:rsidP="008F71C9">
      <w:pPr>
        <w:numPr>
          <w:ilvl w:val="3"/>
          <w:numId w:val="29"/>
        </w:numPr>
        <w:spacing w:after="0" w:line="240" w:lineRule="auto"/>
        <w:ind w:left="1440" w:hanging="360"/>
      </w:pPr>
      <w:r w:rsidRPr="00C11571">
        <w:t>Century School Book</w:t>
      </w:r>
    </w:p>
    <w:p w14:paraId="40761263" w14:textId="77777777" w:rsidR="00EE58C1" w:rsidRPr="00C11571" w:rsidRDefault="007874BB" w:rsidP="008F71C9">
      <w:pPr>
        <w:spacing w:after="0" w:line="240" w:lineRule="auto"/>
        <w:ind w:left="1080" w:hanging="360"/>
      </w:pPr>
      <w:r w:rsidRPr="00C11571">
        <w:t xml:space="preserve"> </w:t>
      </w:r>
    </w:p>
    <w:p w14:paraId="0CAC402D" w14:textId="61F62E91" w:rsidR="00EE58C1" w:rsidRPr="00C11571" w:rsidRDefault="0092773F" w:rsidP="008F71C9">
      <w:pPr>
        <w:numPr>
          <w:ilvl w:val="0"/>
          <w:numId w:val="26"/>
        </w:numPr>
        <w:spacing w:after="0" w:line="240" w:lineRule="auto"/>
        <w:ind w:left="1080" w:hanging="360"/>
      </w:pPr>
      <w:r w:rsidRPr="00C11571">
        <w:t>The Logo</w:t>
      </w:r>
      <w:r w:rsidR="007874BB" w:rsidRPr="00C11571">
        <w:t xml:space="preserve"> </w:t>
      </w:r>
      <w:r>
        <w:t>p</w:t>
      </w:r>
      <w:r w:rsidR="007874BB" w:rsidRPr="00C11571">
        <w:t xml:space="preserve">anel thickness shall be sufficient to soundly accommodate all requirements of the design and in no case shall be less than .118” in thickness. </w:t>
      </w:r>
    </w:p>
    <w:p w14:paraId="4726BA84" w14:textId="77777777" w:rsidR="00EE58C1" w:rsidRPr="00C11571" w:rsidRDefault="007874BB" w:rsidP="008F71C9">
      <w:pPr>
        <w:spacing w:after="0" w:line="240" w:lineRule="auto"/>
        <w:ind w:left="1080" w:hanging="360"/>
      </w:pPr>
      <w:r w:rsidRPr="00C11571">
        <w:t xml:space="preserve"> </w:t>
      </w:r>
    </w:p>
    <w:p w14:paraId="33CE2E53" w14:textId="67C7E960" w:rsidR="00EE58C1" w:rsidRPr="00C11571" w:rsidRDefault="0092773F" w:rsidP="008F71C9">
      <w:pPr>
        <w:numPr>
          <w:ilvl w:val="0"/>
          <w:numId w:val="26"/>
        </w:numPr>
        <w:spacing w:after="0" w:line="240" w:lineRule="auto"/>
        <w:ind w:left="1080" w:hanging="360"/>
      </w:pPr>
      <w:r>
        <w:t xml:space="preserve">The </w:t>
      </w:r>
      <w:r w:rsidR="007874BB" w:rsidRPr="00C11571">
        <w:t xml:space="preserve">Logo panel fastening shall be concealed mounting within the retaining frame of the Header Panel. </w:t>
      </w:r>
    </w:p>
    <w:p w14:paraId="07D3EDDD" w14:textId="77777777" w:rsidR="00EE58C1" w:rsidRPr="00C11571" w:rsidRDefault="007874BB" w:rsidP="008F71C9">
      <w:pPr>
        <w:spacing w:after="0" w:line="240" w:lineRule="auto"/>
        <w:ind w:left="1080" w:hanging="360"/>
      </w:pPr>
      <w:r w:rsidRPr="00C11571">
        <w:lastRenderedPageBreak/>
        <w:t xml:space="preserve"> </w:t>
      </w:r>
    </w:p>
    <w:p w14:paraId="6858E43D" w14:textId="77777777" w:rsidR="00EE58C1" w:rsidRPr="00C11571" w:rsidRDefault="007874BB" w:rsidP="008F71C9">
      <w:pPr>
        <w:tabs>
          <w:tab w:val="center" w:pos="1878"/>
        </w:tabs>
        <w:spacing w:after="0" w:line="240" w:lineRule="auto"/>
        <w:ind w:left="720" w:hanging="540"/>
      </w:pPr>
      <w:r w:rsidRPr="00C11571">
        <w:t xml:space="preserve">2.04 </w:t>
      </w:r>
      <w:r w:rsidRPr="00C11571">
        <w:tab/>
        <w:t xml:space="preserve">SIGN IDENTIFICATION </w:t>
      </w:r>
    </w:p>
    <w:p w14:paraId="3538F7C4" w14:textId="77777777" w:rsidR="00EE58C1" w:rsidRPr="00C11571" w:rsidRDefault="007874BB" w:rsidP="008F71C9">
      <w:pPr>
        <w:spacing w:after="0" w:line="240" w:lineRule="auto"/>
        <w:ind w:left="1080" w:hanging="360"/>
      </w:pPr>
      <w:r w:rsidRPr="00C11571">
        <w:t xml:space="preserve"> </w:t>
      </w:r>
    </w:p>
    <w:p w14:paraId="4F5BBF6B" w14:textId="6262A3D6" w:rsidR="0092773F" w:rsidRDefault="007874BB" w:rsidP="00502339">
      <w:pPr>
        <w:pStyle w:val="ListParagraph"/>
        <w:spacing w:after="0" w:line="240" w:lineRule="auto"/>
        <w:ind w:left="1080" w:firstLine="0"/>
      </w:pPr>
      <w:r w:rsidRPr="00C11571">
        <w:t xml:space="preserve">Every outdoor sign, for which a permit is required, shall be plainly marked with the name of the company manufacturing and installing the sign and shall have affixed on the front thereof the permit number issued for said sign by the Building Official. </w:t>
      </w:r>
    </w:p>
    <w:p w14:paraId="4D0428D8" w14:textId="77777777" w:rsidR="0092773F" w:rsidRDefault="0092773F" w:rsidP="008F71C9">
      <w:pPr>
        <w:spacing w:after="0" w:line="240" w:lineRule="auto"/>
        <w:ind w:left="0" w:firstLine="0"/>
      </w:pPr>
    </w:p>
    <w:p w14:paraId="58973BCB" w14:textId="0DCB5839" w:rsidR="00EE58C1" w:rsidRPr="00C11571" w:rsidRDefault="004259B8" w:rsidP="008F71C9">
      <w:pPr>
        <w:spacing w:after="0" w:line="240" w:lineRule="auto"/>
        <w:ind w:left="0" w:firstLine="0"/>
      </w:pPr>
      <w:r w:rsidRPr="00C11571">
        <w:t>PART 3 EXECUTION</w:t>
      </w:r>
    </w:p>
    <w:p w14:paraId="3CDDC2AC" w14:textId="77777777" w:rsidR="004259B8" w:rsidRPr="00C11571" w:rsidRDefault="004259B8" w:rsidP="008F71C9">
      <w:pPr>
        <w:spacing w:after="0" w:line="240" w:lineRule="auto"/>
        <w:ind w:left="1080" w:hanging="360"/>
      </w:pPr>
    </w:p>
    <w:p w14:paraId="228217DA" w14:textId="77777777" w:rsidR="00EE58C1" w:rsidRDefault="0071654B" w:rsidP="008F71C9">
      <w:pPr>
        <w:spacing w:after="0" w:line="240" w:lineRule="auto"/>
        <w:ind w:left="720" w:hanging="540"/>
      </w:pPr>
      <w:r>
        <w:t>3.01</w:t>
      </w:r>
      <w:r w:rsidR="007874BB" w:rsidRPr="00C11571">
        <w:t xml:space="preserve"> </w:t>
      </w:r>
      <w:r>
        <w:tab/>
      </w:r>
      <w:r w:rsidR="007874BB" w:rsidRPr="00C11571">
        <w:t xml:space="preserve">INSPECTION </w:t>
      </w:r>
    </w:p>
    <w:p w14:paraId="73D9D817" w14:textId="77777777" w:rsidR="0071654B" w:rsidRPr="00C11571" w:rsidRDefault="0071654B" w:rsidP="008F71C9">
      <w:pPr>
        <w:spacing w:after="0" w:line="240" w:lineRule="auto"/>
        <w:ind w:left="1080" w:hanging="360"/>
      </w:pPr>
    </w:p>
    <w:p w14:paraId="0743D8A7" w14:textId="126B583C" w:rsidR="00C91F20" w:rsidRPr="00C11571" w:rsidRDefault="007874BB" w:rsidP="008F71C9">
      <w:pPr>
        <w:numPr>
          <w:ilvl w:val="0"/>
          <w:numId w:val="30"/>
        </w:numPr>
        <w:spacing w:after="0" w:line="240" w:lineRule="auto"/>
        <w:ind w:left="1080" w:hanging="360"/>
      </w:pPr>
      <w:r w:rsidRPr="00C11571">
        <w:t xml:space="preserve">The Installer shall examine the areas and conditions under which </w:t>
      </w:r>
      <w:r w:rsidR="0092773F" w:rsidRPr="00C11571">
        <w:t>a sign</w:t>
      </w:r>
      <w:r w:rsidRPr="00C11571">
        <w:t xml:space="preserve"> is to be installed and notify the Project </w:t>
      </w:r>
      <w:r w:rsidR="0092773F">
        <w:t>Manager</w:t>
      </w:r>
      <w:r w:rsidRPr="00C11571">
        <w:t xml:space="preserve"> in writing of conditions detrimental to the proper and timely completion of this phase of the work.  Do not proceed with this phase until the unsatisfactory conditions have been corrected.  Commencement of work shall be construed as acceptance of the conditions.</w:t>
      </w:r>
    </w:p>
    <w:p w14:paraId="50DB4087" w14:textId="77777777" w:rsidR="00C91F20" w:rsidRPr="00C11571" w:rsidRDefault="00C91F20" w:rsidP="008F71C9">
      <w:pPr>
        <w:spacing w:after="0" w:line="240" w:lineRule="auto"/>
        <w:ind w:left="1080" w:hanging="360"/>
      </w:pPr>
    </w:p>
    <w:p w14:paraId="06476E49" w14:textId="77777777" w:rsidR="00EE58C1" w:rsidRPr="00C11571" w:rsidRDefault="007874BB" w:rsidP="008F71C9">
      <w:pPr>
        <w:numPr>
          <w:ilvl w:val="0"/>
          <w:numId w:val="30"/>
        </w:numPr>
        <w:spacing w:after="0" w:line="240" w:lineRule="auto"/>
        <w:ind w:left="1080" w:hanging="360"/>
      </w:pPr>
      <w:r w:rsidRPr="00C11571">
        <w:t xml:space="preserve">The Pinellas County School Board shall reserve the right to inspect the sign and installation for compliance with all code and workmanship requirements.  The installing Contractor must notify the Pinellas County School Board Project Manager to coordinate a required inspection. </w:t>
      </w:r>
    </w:p>
    <w:p w14:paraId="7D5EA7EE" w14:textId="77777777" w:rsidR="00EE58C1" w:rsidRPr="00C11571" w:rsidRDefault="007874BB" w:rsidP="008F71C9">
      <w:pPr>
        <w:spacing w:after="0" w:line="240" w:lineRule="auto"/>
        <w:ind w:left="1080" w:hanging="360"/>
      </w:pPr>
      <w:r w:rsidRPr="00C11571">
        <w:t xml:space="preserve"> </w:t>
      </w:r>
    </w:p>
    <w:p w14:paraId="335D4541" w14:textId="77777777" w:rsidR="00EE58C1" w:rsidRPr="00C11571" w:rsidRDefault="0071654B" w:rsidP="008F71C9">
      <w:pPr>
        <w:spacing w:after="0" w:line="240" w:lineRule="auto"/>
        <w:ind w:left="720" w:hanging="540"/>
      </w:pPr>
      <w:r>
        <w:t>3.02</w:t>
      </w:r>
      <w:r w:rsidR="007874BB" w:rsidRPr="00C11571">
        <w:t xml:space="preserve"> </w:t>
      </w:r>
      <w:r>
        <w:tab/>
      </w:r>
      <w:r w:rsidR="007874BB" w:rsidRPr="00C11571">
        <w:t xml:space="preserve">SAFETY BARRICADES </w:t>
      </w:r>
    </w:p>
    <w:p w14:paraId="1C36A8C1" w14:textId="77777777" w:rsidR="00EE58C1" w:rsidRPr="00C11571" w:rsidRDefault="007874BB" w:rsidP="008F71C9">
      <w:pPr>
        <w:spacing w:after="0" w:line="240" w:lineRule="auto"/>
        <w:ind w:left="1080" w:hanging="360"/>
      </w:pPr>
      <w:r w:rsidRPr="00C11571">
        <w:t xml:space="preserve"> </w:t>
      </w:r>
    </w:p>
    <w:p w14:paraId="77F4BB4B" w14:textId="77777777" w:rsidR="00EE58C1" w:rsidRPr="00C11571" w:rsidRDefault="007874BB" w:rsidP="008F71C9">
      <w:pPr>
        <w:numPr>
          <w:ilvl w:val="0"/>
          <w:numId w:val="31"/>
        </w:numPr>
        <w:spacing w:after="0" w:line="240" w:lineRule="auto"/>
        <w:ind w:left="1080" w:hanging="360"/>
      </w:pPr>
      <w:r w:rsidRPr="00C11571">
        <w:t xml:space="preserve">Comply with all Department of Education requirements pertaining to barricading and site safety precautions as well as other regulatory authorities and agencies. </w:t>
      </w:r>
    </w:p>
    <w:p w14:paraId="02C21B85" w14:textId="77777777" w:rsidR="00EE58C1" w:rsidRPr="00C11571" w:rsidRDefault="007874BB" w:rsidP="008F71C9">
      <w:pPr>
        <w:spacing w:after="0" w:line="240" w:lineRule="auto"/>
        <w:ind w:left="1080" w:hanging="360"/>
      </w:pPr>
      <w:r w:rsidRPr="00C11571">
        <w:t xml:space="preserve"> </w:t>
      </w:r>
    </w:p>
    <w:p w14:paraId="6BA666C0" w14:textId="624FDD05" w:rsidR="002A71DB" w:rsidRPr="00C11571" w:rsidRDefault="0092773F" w:rsidP="008F71C9">
      <w:pPr>
        <w:numPr>
          <w:ilvl w:val="0"/>
          <w:numId w:val="31"/>
        </w:numPr>
        <w:spacing w:after="0" w:line="240" w:lineRule="auto"/>
        <w:ind w:left="1080" w:hanging="360"/>
      </w:pPr>
      <w:r w:rsidRPr="00C11571">
        <w:t>The types</w:t>
      </w:r>
      <w:r w:rsidR="007874BB" w:rsidRPr="00C11571">
        <w:t xml:space="preserve"> of barricades to be specified shall be Safety or Protective Barricades.  Safety barricades shall be used to warn or guard vehicles and humans against injury or damage against dangerous conditions such as excavations, overhead items subject to falling, ongoing construction or other dangerous situations. </w:t>
      </w:r>
    </w:p>
    <w:p w14:paraId="69C0BEBF" w14:textId="77777777" w:rsidR="002A71DB" w:rsidRPr="00C11571" w:rsidRDefault="002A71DB" w:rsidP="008F71C9">
      <w:pPr>
        <w:pStyle w:val="ListParagraph"/>
        <w:spacing w:after="0" w:line="240" w:lineRule="auto"/>
        <w:ind w:left="1080" w:hanging="360"/>
      </w:pPr>
    </w:p>
    <w:p w14:paraId="2262A4FE" w14:textId="7CB821B3" w:rsidR="00EE58C1" w:rsidRPr="00C11571" w:rsidRDefault="007874BB" w:rsidP="008F71C9">
      <w:pPr>
        <w:numPr>
          <w:ilvl w:val="0"/>
          <w:numId w:val="31"/>
        </w:numPr>
        <w:spacing w:after="0" w:line="240" w:lineRule="auto"/>
        <w:ind w:left="1080" w:hanging="360"/>
      </w:pPr>
      <w:r w:rsidRPr="00C11571">
        <w:t xml:space="preserve">Protective barricades shall be used to protect from damage by vehicle or all other device all trees, shrubs, bushes, manholes, drainage structures or other items which are scheduled or intended to remain permanently in place and are subject to damage. Such protective barriers shall guard such items by </w:t>
      </w:r>
      <w:r w:rsidR="0092773F">
        <w:t>six (</w:t>
      </w:r>
      <w:r w:rsidRPr="00C11571">
        <w:t>6</w:t>
      </w:r>
      <w:r w:rsidR="0092773F">
        <w:t>)</w:t>
      </w:r>
      <w:r w:rsidRPr="00C11571">
        <w:t xml:space="preserve"> feet of clearance on all sides. </w:t>
      </w:r>
    </w:p>
    <w:p w14:paraId="3D606490" w14:textId="77777777" w:rsidR="00EE58C1" w:rsidRPr="00C11571" w:rsidRDefault="007874BB" w:rsidP="008F71C9">
      <w:pPr>
        <w:spacing w:after="0" w:line="240" w:lineRule="auto"/>
        <w:ind w:left="1080" w:hanging="360"/>
      </w:pPr>
      <w:r w:rsidRPr="00C11571">
        <w:t xml:space="preserve"> </w:t>
      </w:r>
    </w:p>
    <w:p w14:paraId="35FEBC4F" w14:textId="5F832585" w:rsidR="00EE58C1" w:rsidRPr="00C11571" w:rsidRDefault="007874BB" w:rsidP="008F71C9">
      <w:pPr>
        <w:numPr>
          <w:ilvl w:val="0"/>
          <w:numId w:val="31"/>
        </w:numPr>
        <w:spacing w:after="0" w:line="240" w:lineRule="auto"/>
        <w:ind w:left="1080" w:hanging="360"/>
      </w:pPr>
      <w:r w:rsidRPr="00C11571">
        <w:t xml:space="preserve">All </w:t>
      </w:r>
      <w:r w:rsidR="0092773F" w:rsidRPr="00C11571">
        <w:t>barricades</w:t>
      </w:r>
      <w:r w:rsidRPr="00C11571">
        <w:t xml:space="preserve"> remain in-place until work is substantially complete. </w:t>
      </w:r>
    </w:p>
    <w:p w14:paraId="088AEDEE" w14:textId="77777777" w:rsidR="00EE58C1" w:rsidRPr="00C11571" w:rsidRDefault="007874BB" w:rsidP="008F71C9">
      <w:pPr>
        <w:spacing w:after="0" w:line="240" w:lineRule="auto"/>
        <w:ind w:left="1080" w:hanging="360"/>
      </w:pPr>
      <w:r w:rsidRPr="00C11571">
        <w:t xml:space="preserve"> </w:t>
      </w:r>
    </w:p>
    <w:p w14:paraId="54D68506" w14:textId="77777777" w:rsidR="00EE58C1" w:rsidRPr="00C11571" w:rsidRDefault="007874BB" w:rsidP="008F71C9">
      <w:pPr>
        <w:spacing w:after="0" w:line="240" w:lineRule="auto"/>
        <w:ind w:left="720" w:hanging="540"/>
      </w:pPr>
      <w:r w:rsidRPr="00C11571">
        <w:t xml:space="preserve">3.03 </w:t>
      </w:r>
      <w:r w:rsidR="0071654B">
        <w:tab/>
      </w:r>
      <w:r w:rsidRPr="00C11571">
        <w:t xml:space="preserve">EXCAVATION AND BACKFILLING </w:t>
      </w:r>
    </w:p>
    <w:p w14:paraId="44BA0E8C" w14:textId="77777777" w:rsidR="00EE58C1" w:rsidRPr="00C11571" w:rsidRDefault="007874BB" w:rsidP="008F71C9">
      <w:pPr>
        <w:spacing w:after="0" w:line="240" w:lineRule="auto"/>
        <w:ind w:left="1080" w:hanging="360"/>
      </w:pPr>
      <w:r w:rsidRPr="00C11571">
        <w:t xml:space="preserve"> </w:t>
      </w:r>
    </w:p>
    <w:p w14:paraId="30CCE2C2" w14:textId="6E333C27" w:rsidR="00EE58C1" w:rsidRPr="00C11571" w:rsidRDefault="007874BB" w:rsidP="008F71C9">
      <w:pPr>
        <w:numPr>
          <w:ilvl w:val="0"/>
          <w:numId w:val="32"/>
        </w:numPr>
        <w:spacing w:after="0" w:line="240" w:lineRule="auto"/>
        <w:ind w:left="1080" w:hanging="360"/>
      </w:pPr>
      <w:r w:rsidRPr="00C11571">
        <w:t xml:space="preserve">Each Subcontractor shall do trench and pit excavating and backfilling inside and outside the building, as required by his work, including shoring and bracing, pumping and protection for </w:t>
      </w:r>
      <w:r w:rsidR="0092773F" w:rsidRPr="00C11571">
        <w:t>the safety</w:t>
      </w:r>
      <w:r w:rsidRPr="00C11571">
        <w:t xml:space="preserve"> of persons and property. Trench excavations performed under this Contract whether by the Contractor or any Subcontractor shall be done in strict compliance with Florida Statute Chapter 553 Part </w:t>
      </w:r>
      <w:r w:rsidR="00BE33C4" w:rsidRPr="00C11571">
        <w:t>II</w:t>
      </w:r>
      <w:r w:rsidRPr="00C11571">
        <w:t xml:space="preserve">I "The Trench Safety Act" (See Section 553.60-553.64). A contractor performing trench safety shall: </w:t>
      </w:r>
    </w:p>
    <w:p w14:paraId="3F23F468" w14:textId="77777777" w:rsidR="00EE58C1" w:rsidRPr="00C11571" w:rsidRDefault="002A71DB" w:rsidP="008F71C9">
      <w:pPr>
        <w:spacing w:after="0" w:line="240" w:lineRule="auto"/>
        <w:ind w:left="1080" w:hanging="360"/>
      </w:pPr>
      <w:r w:rsidRPr="00C11571">
        <w:t xml:space="preserve"> </w:t>
      </w:r>
    </w:p>
    <w:p w14:paraId="61642201" w14:textId="59FFA877" w:rsidR="00EE58C1" w:rsidRPr="00C11571" w:rsidRDefault="007874BB" w:rsidP="008F71C9">
      <w:pPr>
        <w:numPr>
          <w:ilvl w:val="2"/>
          <w:numId w:val="33"/>
        </w:numPr>
        <w:spacing w:after="0" w:line="240" w:lineRule="auto"/>
        <w:ind w:left="1440" w:hanging="360"/>
      </w:pPr>
      <w:r w:rsidRPr="00C11571">
        <w:t xml:space="preserve">As a minimum </w:t>
      </w:r>
      <w:r w:rsidR="0092773F" w:rsidRPr="00C11571">
        <w:t>comply</w:t>
      </w:r>
      <w:r w:rsidRPr="00C11571">
        <w:t xml:space="preserve"> with trench safety standards which are applicable for the project.  </w:t>
      </w:r>
    </w:p>
    <w:p w14:paraId="5979739A" w14:textId="77777777" w:rsidR="00EE58C1" w:rsidRPr="00C11571" w:rsidRDefault="007874BB" w:rsidP="008F71C9">
      <w:pPr>
        <w:spacing w:after="0" w:line="240" w:lineRule="auto"/>
        <w:ind w:left="1440" w:hanging="360"/>
      </w:pPr>
      <w:r w:rsidRPr="00C11571">
        <w:t xml:space="preserve"> </w:t>
      </w:r>
    </w:p>
    <w:p w14:paraId="2354C2B9" w14:textId="77777777" w:rsidR="00EE58C1" w:rsidRPr="00C11571" w:rsidRDefault="007874BB" w:rsidP="008F71C9">
      <w:pPr>
        <w:numPr>
          <w:ilvl w:val="2"/>
          <w:numId w:val="33"/>
        </w:numPr>
        <w:spacing w:after="0" w:line="240" w:lineRule="auto"/>
        <w:ind w:left="1440" w:hanging="360"/>
      </w:pPr>
      <w:r w:rsidRPr="00C11571">
        <w:lastRenderedPageBreak/>
        <w:t xml:space="preserve">Adhere to any special shoring requirements, of the state or other political subdivisions which may be applicable to such project. </w:t>
      </w:r>
    </w:p>
    <w:p w14:paraId="05BEFCA4" w14:textId="77777777" w:rsidR="00EE58C1" w:rsidRPr="00C11571" w:rsidRDefault="007874BB" w:rsidP="008F71C9">
      <w:pPr>
        <w:spacing w:after="0" w:line="240" w:lineRule="auto"/>
        <w:ind w:left="1440" w:hanging="360"/>
      </w:pPr>
      <w:r w:rsidRPr="00C11571">
        <w:t xml:space="preserve"> </w:t>
      </w:r>
    </w:p>
    <w:p w14:paraId="0AEED35B" w14:textId="77777777" w:rsidR="00EE58C1" w:rsidRPr="00C11571" w:rsidRDefault="007874BB" w:rsidP="008F71C9">
      <w:pPr>
        <w:numPr>
          <w:ilvl w:val="2"/>
          <w:numId w:val="33"/>
        </w:numPr>
        <w:spacing w:after="0" w:line="240" w:lineRule="auto"/>
        <w:ind w:left="1440" w:hanging="360"/>
      </w:pPr>
      <w:r w:rsidRPr="00C11571">
        <w:t xml:space="preserve">If any geotechnical information is available from the owner, the contractor or otherwise, the contractor performing trench excavations shall consider this information in the contractor’s design of the trench safety system which it will employ on the project. </w:t>
      </w:r>
    </w:p>
    <w:p w14:paraId="072F113F" w14:textId="77777777" w:rsidR="00EE58C1" w:rsidRPr="00C11571" w:rsidRDefault="007874BB" w:rsidP="008F71C9">
      <w:pPr>
        <w:spacing w:after="0" w:line="240" w:lineRule="auto"/>
        <w:ind w:left="1080" w:hanging="360"/>
      </w:pPr>
      <w:r w:rsidRPr="00C11571">
        <w:t xml:space="preserve"> </w:t>
      </w:r>
    </w:p>
    <w:p w14:paraId="33B5406E" w14:textId="77777777" w:rsidR="00EE58C1" w:rsidRPr="00C11571" w:rsidRDefault="007874BB" w:rsidP="008F71C9">
      <w:pPr>
        <w:numPr>
          <w:ilvl w:val="0"/>
          <w:numId w:val="32"/>
        </w:numPr>
        <w:spacing w:after="0" w:line="240" w:lineRule="auto"/>
        <w:ind w:left="1080" w:hanging="360"/>
      </w:pPr>
      <w:r w:rsidRPr="00C11571">
        <w:t xml:space="preserve">Coordinate timing of excavations in advance with other trades. </w:t>
      </w:r>
    </w:p>
    <w:p w14:paraId="4B758BAF" w14:textId="77777777" w:rsidR="00EE58C1" w:rsidRPr="00C11571" w:rsidRDefault="007874BB" w:rsidP="008F71C9">
      <w:pPr>
        <w:spacing w:after="0" w:line="240" w:lineRule="auto"/>
        <w:ind w:left="1080" w:hanging="360"/>
      </w:pPr>
      <w:r w:rsidRPr="00C11571">
        <w:t xml:space="preserve"> </w:t>
      </w:r>
    </w:p>
    <w:p w14:paraId="777C9C9A" w14:textId="77777777" w:rsidR="00EE58C1" w:rsidRPr="00C11571" w:rsidRDefault="007874BB" w:rsidP="008F71C9">
      <w:pPr>
        <w:numPr>
          <w:ilvl w:val="0"/>
          <w:numId w:val="32"/>
        </w:numPr>
        <w:spacing w:after="0" w:line="240" w:lineRule="auto"/>
        <w:ind w:left="1080" w:hanging="360"/>
      </w:pPr>
      <w:r w:rsidRPr="00C11571">
        <w:t xml:space="preserve">Excavation shall be open cut from the surface. </w:t>
      </w:r>
    </w:p>
    <w:p w14:paraId="0290AC98" w14:textId="77777777" w:rsidR="00EE58C1" w:rsidRPr="00C11571" w:rsidRDefault="007874BB" w:rsidP="008F71C9">
      <w:pPr>
        <w:spacing w:after="0" w:line="240" w:lineRule="auto"/>
        <w:ind w:left="1080" w:hanging="360"/>
      </w:pPr>
      <w:r w:rsidRPr="00C11571">
        <w:t xml:space="preserve"> </w:t>
      </w:r>
    </w:p>
    <w:p w14:paraId="033A0562" w14:textId="77777777" w:rsidR="00EE58C1" w:rsidRPr="00C11571" w:rsidRDefault="007874BB" w:rsidP="008F71C9">
      <w:pPr>
        <w:numPr>
          <w:ilvl w:val="0"/>
          <w:numId w:val="32"/>
        </w:numPr>
        <w:spacing w:after="0" w:line="240" w:lineRule="auto"/>
        <w:ind w:left="1080" w:hanging="360"/>
      </w:pPr>
      <w:r w:rsidRPr="00C11571">
        <w:t xml:space="preserve">Hold trench width to a minimum. Hold trench depth to 24”, to top of conduit. </w:t>
      </w:r>
    </w:p>
    <w:p w14:paraId="63ED42FD" w14:textId="77777777" w:rsidR="00EE58C1" w:rsidRPr="00C11571" w:rsidRDefault="00EE58C1" w:rsidP="008F71C9">
      <w:pPr>
        <w:spacing w:after="0" w:line="240" w:lineRule="auto"/>
        <w:ind w:left="1080" w:hanging="360"/>
      </w:pPr>
    </w:p>
    <w:p w14:paraId="202FD234" w14:textId="77777777" w:rsidR="00EE58C1" w:rsidRPr="00C11571" w:rsidRDefault="007874BB" w:rsidP="008F71C9">
      <w:pPr>
        <w:numPr>
          <w:ilvl w:val="0"/>
          <w:numId w:val="32"/>
        </w:numPr>
        <w:spacing w:after="0" w:line="240" w:lineRule="auto"/>
        <w:ind w:left="1080" w:hanging="360"/>
      </w:pPr>
      <w:r w:rsidRPr="00C11571">
        <w:t xml:space="preserve">Do not excavate utility trenches parallel to building footings closer than four feet (4') from the footings except by approval of </w:t>
      </w:r>
      <w:r w:rsidR="002B1321" w:rsidRPr="00C11571">
        <w:t>the Project Architect/Engineer.</w:t>
      </w:r>
    </w:p>
    <w:p w14:paraId="659FCF1C" w14:textId="77777777" w:rsidR="00EE58C1" w:rsidRPr="00C11571" w:rsidRDefault="007874BB" w:rsidP="008F71C9">
      <w:pPr>
        <w:spacing w:after="0" w:line="240" w:lineRule="auto"/>
        <w:ind w:left="1080" w:hanging="360"/>
      </w:pPr>
      <w:r w:rsidRPr="00C11571">
        <w:t xml:space="preserve"> </w:t>
      </w:r>
    </w:p>
    <w:p w14:paraId="3ED9442E" w14:textId="77777777" w:rsidR="00EE58C1" w:rsidRPr="00C11571" w:rsidRDefault="007874BB" w:rsidP="008F71C9">
      <w:pPr>
        <w:numPr>
          <w:ilvl w:val="0"/>
          <w:numId w:val="32"/>
        </w:numPr>
        <w:spacing w:after="0" w:line="240" w:lineRule="auto"/>
        <w:ind w:left="1080" w:hanging="360"/>
      </w:pPr>
      <w:r w:rsidRPr="00C11571">
        <w:t>Mechanical excavation shall be held to four inches (4") above final grade of the bottom of trench. The remainder shall be shaped by manual excavation, so that piping is fully supported on undisturbed soil. Shoring of piping in trench will not be allowed. Pipin</w:t>
      </w:r>
      <w:r w:rsidR="002B1321" w:rsidRPr="00C11571">
        <w:t>g must be suspended from above.</w:t>
      </w:r>
    </w:p>
    <w:p w14:paraId="30197ED7" w14:textId="77777777" w:rsidR="00EE58C1" w:rsidRPr="00C11571" w:rsidRDefault="007874BB" w:rsidP="008F71C9">
      <w:pPr>
        <w:spacing w:after="0" w:line="240" w:lineRule="auto"/>
        <w:ind w:left="1080" w:hanging="360"/>
      </w:pPr>
      <w:r w:rsidRPr="00C11571">
        <w:t xml:space="preserve"> </w:t>
      </w:r>
    </w:p>
    <w:p w14:paraId="5D23C7AF" w14:textId="238DFB26" w:rsidR="00EE58C1" w:rsidRPr="00C11571" w:rsidRDefault="007874BB" w:rsidP="008F71C9">
      <w:pPr>
        <w:numPr>
          <w:ilvl w:val="0"/>
          <w:numId w:val="32"/>
        </w:numPr>
        <w:spacing w:after="0" w:line="240" w:lineRule="auto"/>
        <w:ind w:left="1080" w:hanging="360"/>
      </w:pPr>
      <w:r w:rsidRPr="00C11571">
        <w:t>Wherever trenching or excavating, assume utilities may exist in area without such being shown on the Drawings.</w:t>
      </w:r>
      <w:r w:rsidR="00724346" w:rsidRPr="00C11571">
        <w:t xml:space="preserve">  </w:t>
      </w:r>
      <w:proofErr w:type="gramStart"/>
      <w:r w:rsidR="00724346" w:rsidRPr="00C11571">
        <w:t>Contractor</w:t>
      </w:r>
      <w:proofErr w:type="gramEnd"/>
      <w:r w:rsidR="00724346" w:rsidRPr="00C11571">
        <w:t xml:space="preserve"> is responsible to provide a Ground Penetrating Radar (GPR) Survey to detect any possible underground utilities or obstructions prior to any excavation activities.  In addition to performing a GPR survey, Contractor shall contact “Sunshine State One-Call of Florida” @811 for locates as required by law.  </w:t>
      </w:r>
      <w:r w:rsidRPr="00C11571">
        <w:t xml:space="preserve">Should existing facilities be damaged, repair such to Project </w:t>
      </w:r>
      <w:r w:rsidR="00724346" w:rsidRPr="00C11571">
        <w:t>Manager</w:t>
      </w:r>
      <w:r w:rsidRPr="00C11571">
        <w:t>/Engineer's satisfaction at no additional cost to the</w:t>
      </w:r>
      <w:r w:rsidR="002B1321" w:rsidRPr="00C11571">
        <w:t xml:space="preserve"> School </w:t>
      </w:r>
      <w:r w:rsidR="0092773F">
        <w:t>Board</w:t>
      </w:r>
      <w:r w:rsidR="002B1321" w:rsidRPr="00C11571">
        <w:t>.</w:t>
      </w:r>
    </w:p>
    <w:p w14:paraId="40B06CA6" w14:textId="77777777" w:rsidR="00EE58C1" w:rsidRPr="00C11571" w:rsidRDefault="00EE58C1" w:rsidP="008F71C9">
      <w:pPr>
        <w:spacing w:after="0" w:line="240" w:lineRule="auto"/>
        <w:ind w:left="1080" w:hanging="360"/>
      </w:pPr>
    </w:p>
    <w:p w14:paraId="4B45019B" w14:textId="77777777" w:rsidR="00EE58C1" w:rsidRPr="00C11571" w:rsidRDefault="007874BB" w:rsidP="008F71C9">
      <w:pPr>
        <w:numPr>
          <w:ilvl w:val="0"/>
          <w:numId w:val="32"/>
        </w:numPr>
        <w:spacing w:after="0" w:line="240" w:lineRule="auto"/>
        <w:ind w:left="1080" w:hanging="360"/>
      </w:pPr>
      <w:r w:rsidRPr="00C11571">
        <w:t>Remove non-usable exc</w:t>
      </w:r>
      <w:r w:rsidR="002B1321" w:rsidRPr="00C11571">
        <w:t>avated material from the site.</w:t>
      </w:r>
    </w:p>
    <w:p w14:paraId="315B8754" w14:textId="77777777" w:rsidR="00EE58C1" w:rsidRPr="00C11571" w:rsidRDefault="00EE58C1" w:rsidP="008F71C9">
      <w:pPr>
        <w:spacing w:after="0" w:line="240" w:lineRule="auto"/>
        <w:ind w:left="1080" w:hanging="360"/>
      </w:pPr>
    </w:p>
    <w:p w14:paraId="1F636A33" w14:textId="77777777" w:rsidR="00EE58C1" w:rsidRPr="00C11571" w:rsidRDefault="007874BB" w:rsidP="008F71C9">
      <w:pPr>
        <w:numPr>
          <w:ilvl w:val="0"/>
          <w:numId w:val="32"/>
        </w:numPr>
        <w:spacing w:after="0" w:line="240" w:lineRule="auto"/>
        <w:ind w:left="1080" w:hanging="360"/>
      </w:pPr>
      <w:r w:rsidRPr="00C11571">
        <w:t>Provide and maintain bracing, shoring, sheet piling, or sheathing as required to safely support sides of excavations. The Contractor doing the excavation and the Contractor using the excavation are responsible for safety in excavations.</w:t>
      </w:r>
    </w:p>
    <w:p w14:paraId="43EDE159" w14:textId="77777777" w:rsidR="00EE58C1" w:rsidRPr="00C11571" w:rsidRDefault="00EE58C1" w:rsidP="008F71C9">
      <w:pPr>
        <w:spacing w:after="0" w:line="240" w:lineRule="auto"/>
        <w:ind w:left="1080" w:hanging="360"/>
      </w:pPr>
    </w:p>
    <w:p w14:paraId="17EADD5D" w14:textId="77777777" w:rsidR="00EE58C1" w:rsidRPr="00C11571" w:rsidRDefault="007874BB" w:rsidP="008F71C9">
      <w:pPr>
        <w:numPr>
          <w:ilvl w:val="0"/>
          <w:numId w:val="32"/>
        </w:numPr>
        <w:spacing w:after="0" w:line="240" w:lineRule="auto"/>
        <w:ind w:left="1080" w:hanging="360"/>
      </w:pPr>
      <w:r w:rsidRPr="00C11571">
        <w:t>This Contractor shall, if necessary, provide and operate pumping equipment to keep excavations free of water. Water from excavations shall be disposed of in such a manner as not to cause injury to public healt</w:t>
      </w:r>
      <w:r w:rsidR="002B1321" w:rsidRPr="00C11571">
        <w:t>h, property or street surfaces.</w:t>
      </w:r>
    </w:p>
    <w:p w14:paraId="283AFDF2" w14:textId="77777777" w:rsidR="00EE58C1" w:rsidRPr="00C11571" w:rsidRDefault="007874BB" w:rsidP="008F71C9">
      <w:pPr>
        <w:spacing w:after="0" w:line="240" w:lineRule="auto"/>
        <w:ind w:left="1080" w:hanging="360"/>
      </w:pPr>
      <w:r w:rsidRPr="00C11571">
        <w:t xml:space="preserve"> </w:t>
      </w:r>
    </w:p>
    <w:p w14:paraId="7A2CF97D" w14:textId="12A9562F" w:rsidR="00EE58C1" w:rsidRPr="00C11571" w:rsidRDefault="007874BB" w:rsidP="008F71C9">
      <w:pPr>
        <w:numPr>
          <w:ilvl w:val="0"/>
          <w:numId w:val="32"/>
        </w:numPr>
        <w:spacing w:after="0" w:line="240" w:lineRule="auto"/>
        <w:ind w:left="1080" w:hanging="360"/>
      </w:pPr>
      <w:r w:rsidRPr="00C11571">
        <w:t xml:space="preserve">This Contractor is responsible for repairing and restoring paving, streets, curbs, walks, and other work in the area where excavations are made. Any existing underground piping, conduit, etc. damaged during construction, shall be returned to </w:t>
      </w:r>
      <w:r w:rsidR="0092773F" w:rsidRPr="00C11571">
        <w:t>its original</w:t>
      </w:r>
      <w:r w:rsidRPr="00C11571">
        <w:t xml:space="preserve"> condition suitable to</w:t>
      </w:r>
      <w:r w:rsidR="00724346" w:rsidRPr="00C11571">
        <w:t>,</w:t>
      </w:r>
      <w:r w:rsidRPr="00C11571">
        <w:t xml:space="preserve"> and at no additional cost</w:t>
      </w:r>
      <w:r w:rsidR="00724346" w:rsidRPr="00C11571">
        <w:t>,</w:t>
      </w:r>
      <w:r w:rsidRPr="00C11571">
        <w:t xml:space="preserve"> to </w:t>
      </w:r>
      <w:r w:rsidR="0092773F" w:rsidRPr="00C11571">
        <w:t>the Owner</w:t>
      </w:r>
      <w:r w:rsidRPr="00C11571">
        <w:t>. In-ground</w:t>
      </w:r>
      <w:r w:rsidR="002B1321" w:rsidRPr="00C11571">
        <w:t xml:space="preserve"> junction boxes are prohibited.</w:t>
      </w:r>
    </w:p>
    <w:p w14:paraId="2A6C22AD" w14:textId="77777777" w:rsidR="00EE58C1" w:rsidRPr="00C11571" w:rsidRDefault="007874BB" w:rsidP="008F71C9">
      <w:pPr>
        <w:spacing w:after="0" w:line="240" w:lineRule="auto"/>
        <w:ind w:left="1080" w:hanging="360"/>
      </w:pPr>
      <w:r w:rsidRPr="00C11571">
        <w:t xml:space="preserve"> </w:t>
      </w:r>
    </w:p>
    <w:p w14:paraId="117B20D7" w14:textId="604176E0" w:rsidR="00EE58C1" w:rsidRPr="00C11571" w:rsidRDefault="007874BB" w:rsidP="008F71C9">
      <w:pPr>
        <w:numPr>
          <w:ilvl w:val="0"/>
          <w:numId w:val="32"/>
        </w:numPr>
        <w:spacing w:after="0" w:line="240" w:lineRule="auto"/>
        <w:ind w:left="1080" w:hanging="360"/>
      </w:pPr>
      <w:r w:rsidRPr="00C11571">
        <w:t xml:space="preserve">Provide additional excavation and backfill where required to resolve conflicts in buried lines. Provide </w:t>
      </w:r>
      <w:r w:rsidR="0092773F">
        <w:t xml:space="preserve">eight </w:t>
      </w:r>
      <w:r w:rsidR="0092773F" w:rsidRPr="00C11571">
        <w:t>(8")</w:t>
      </w:r>
      <w:r w:rsidRPr="00C11571">
        <w:t xml:space="preserve"> inches</w:t>
      </w:r>
      <w:r w:rsidR="0092773F">
        <w:t xml:space="preserve"> </w:t>
      </w:r>
      <w:r w:rsidRPr="00C11571">
        <w:t>(minimum) concrete on all sides of piping that m</w:t>
      </w:r>
      <w:r w:rsidR="002B1321" w:rsidRPr="00C11571">
        <w:t>ay pass under existing footing.</w:t>
      </w:r>
    </w:p>
    <w:p w14:paraId="3BA7915A" w14:textId="77777777" w:rsidR="00EE58C1" w:rsidRPr="00C11571" w:rsidRDefault="007874BB" w:rsidP="008F71C9">
      <w:pPr>
        <w:spacing w:after="0" w:line="240" w:lineRule="auto"/>
        <w:ind w:left="1080" w:hanging="360"/>
      </w:pPr>
      <w:r w:rsidRPr="00C11571">
        <w:t xml:space="preserve"> </w:t>
      </w:r>
    </w:p>
    <w:p w14:paraId="267FFAD8" w14:textId="63B50748" w:rsidR="00EE58C1" w:rsidRDefault="007874BB" w:rsidP="008F71C9">
      <w:pPr>
        <w:numPr>
          <w:ilvl w:val="0"/>
          <w:numId w:val="32"/>
        </w:numPr>
        <w:spacing w:after="0" w:line="240" w:lineRule="auto"/>
        <w:ind w:left="1080" w:hanging="360"/>
      </w:pPr>
      <w:r w:rsidRPr="00C11571">
        <w:t xml:space="preserve">Backfill shall be compacted in layers not exceeding six inches (6") in </w:t>
      </w:r>
      <w:r w:rsidR="0092773F" w:rsidRPr="00C11571">
        <w:t>depth and</w:t>
      </w:r>
      <w:r w:rsidRPr="00C11571">
        <w:t xml:space="preserve"> accomplished by heavy equipment compaction.</w:t>
      </w:r>
      <w:r w:rsidR="00724346" w:rsidRPr="00C11571">
        <w:t xml:space="preserve"> </w:t>
      </w:r>
      <w:r w:rsidRPr="00C11571">
        <w:t xml:space="preserve"> Completed backfill shall conform to </w:t>
      </w:r>
      <w:r w:rsidRPr="00C11571">
        <w:lastRenderedPageBreak/>
        <w:t>surrounding ground and finished grade and with compaction density requirements. In unpaved areas provide top</w:t>
      </w:r>
      <w:r w:rsidR="0092773F">
        <w:t xml:space="preserve"> six</w:t>
      </w:r>
      <w:r w:rsidRPr="00C11571">
        <w:t xml:space="preserve"> </w:t>
      </w:r>
      <w:r w:rsidR="0092773F">
        <w:t>(</w:t>
      </w:r>
      <w:r w:rsidRPr="00C11571">
        <w:t>6</w:t>
      </w:r>
      <w:r w:rsidR="0092773F">
        <w:t>”)</w:t>
      </w:r>
      <w:r w:rsidRPr="00C11571">
        <w:t xml:space="preserve"> inches of subgrade and subsequent lifts at 9</w:t>
      </w:r>
      <w:r w:rsidR="00724346" w:rsidRPr="00C11571">
        <w:t>8</w:t>
      </w:r>
      <w:r w:rsidRPr="00C11571">
        <w:t>% density. In paved areas provide top</w:t>
      </w:r>
      <w:r w:rsidR="0092773F">
        <w:t xml:space="preserve"> eight (8”)</w:t>
      </w:r>
      <w:r w:rsidRPr="00C11571">
        <w:t xml:space="preserve"> inches of subgrade and subsequent lifts at 98% density. During compaction, control moisture of subgrades and subsequent lifts to within tolerances from optimum moisture content as recomme</w:t>
      </w:r>
      <w:r w:rsidR="002B1321" w:rsidRPr="00C11571">
        <w:t>nded by the Testing Laboratory.</w:t>
      </w:r>
    </w:p>
    <w:p w14:paraId="16C6FF72" w14:textId="77777777" w:rsidR="00A17E04" w:rsidRPr="00C11571" w:rsidRDefault="007874BB" w:rsidP="00502339">
      <w:pPr>
        <w:spacing w:after="0" w:line="240" w:lineRule="auto"/>
        <w:ind w:left="0" w:firstLine="0"/>
      </w:pPr>
      <w:r w:rsidRPr="00C11571">
        <w:t xml:space="preserve"> </w:t>
      </w:r>
    </w:p>
    <w:p w14:paraId="6B427D1F" w14:textId="77777777" w:rsidR="00EE58C1" w:rsidRPr="00C11571" w:rsidRDefault="007874BB" w:rsidP="008F71C9">
      <w:pPr>
        <w:tabs>
          <w:tab w:val="center" w:pos="2131"/>
        </w:tabs>
        <w:spacing w:after="0" w:line="240" w:lineRule="auto"/>
        <w:ind w:left="720" w:hanging="540"/>
      </w:pPr>
      <w:r w:rsidRPr="00C11571">
        <w:t xml:space="preserve">3.04 </w:t>
      </w:r>
      <w:r w:rsidRPr="00C11571">
        <w:tab/>
        <w:t xml:space="preserve">CONCRETE PLACEMENT </w:t>
      </w:r>
    </w:p>
    <w:p w14:paraId="70C6FDC1" w14:textId="77777777" w:rsidR="00EE58C1" w:rsidRPr="00C11571" w:rsidRDefault="007874BB" w:rsidP="008F71C9">
      <w:pPr>
        <w:spacing w:after="0" w:line="240" w:lineRule="auto"/>
        <w:ind w:left="1080" w:hanging="360"/>
      </w:pPr>
      <w:r w:rsidRPr="00C11571">
        <w:t xml:space="preserve"> </w:t>
      </w:r>
    </w:p>
    <w:p w14:paraId="1D01B9BF" w14:textId="104F452D" w:rsidR="00EE58C1" w:rsidRPr="00C11571" w:rsidRDefault="007874BB" w:rsidP="008F71C9">
      <w:pPr>
        <w:numPr>
          <w:ilvl w:val="0"/>
          <w:numId w:val="34"/>
        </w:numPr>
        <w:spacing w:after="0" w:line="240" w:lineRule="auto"/>
        <w:ind w:left="1080" w:hanging="360"/>
      </w:pPr>
      <w:r w:rsidRPr="00C11571">
        <w:t xml:space="preserve">General: </w:t>
      </w:r>
      <w:r w:rsidR="0092773F">
        <w:t>p</w:t>
      </w:r>
      <w:r w:rsidRPr="00C11571">
        <w:t xml:space="preserve">lace concrete in compliance with the recommendations of ACI 614 and as specified herein. </w:t>
      </w:r>
      <w:proofErr w:type="gramStart"/>
      <w:r w:rsidRPr="00C11571">
        <w:t>Contractor</w:t>
      </w:r>
      <w:proofErr w:type="gramEnd"/>
      <w:r w:rsidRPr="00C11571">
        <w:t xml:space="preserve"> must possess Sign Manufacturer’s Installation Instructions and associated templates, materials and hardware prior t</w:t>
      </w:r>
      <w:r w:rsidR="002B1321" w:rsidRPr="00C11571">
        <w:t>o commencement of footing work.</w:t>
      </w:r>
    </w:p>
    <w:p w14:paraId="663F85C3" w14:textId="77777777" w:rsidR="00EE58C1" w:rsidRPr="00C11571" w:rsidRDefault="007874BB" w:rsidP="008F71C9">
      <w:pPr>
        <w:spacing w:after="0" w:line="240" w:lineRule="auto"/>
        <w:ind w:left="1080" w:hanging="360"/>
      </w:pPr>
      <w:r w:rsidRPr="00C11571">
        <w:t xml:space="preserve">  </w:t>
      </w:r>
    </w:p>
    <w:p w14:paraId="2DFB7E94" w14:textId="77777777" w:rsidR="00EE58C1" w:rsidRPr="00C11571" w:rsidRDefault="007874BB" w:rsidP="008F71C9">
      <w:pPr>
        <w:numPr>
          <w:ilvl w:val="0"/>
          <w:numId w:val="34"/>
        </w:numPr>
        <w:spacing w:after="0" w:line="240" w:lineRule="auto"/>
        <w:ind w:left="1080" w:hanging="360"/>
      </w:pPr>
      <w:r w:rsidRPr="00C11571">
        <w:t>Deposit concrete continuously or in layers of such thickness that no concrete will be placed on the concrete which has hardened sufficiently to cause the formations of seams or planes of weakness within the section. Construction joints are not allowable in this application. Perform concrete placement at such a rate that concrete which is being integrated with fresh concrete is still plastic. Deposit concrete as nearly as practical to its final location to avoid segregation due to re</w:t>
      </w:r>
      <w:r w:rsidR="003877A1">
        <w:t>-</w:t>
      </w:r>
      <w:r w:rsidRPr="00C11571">
        <w:t>handling or flowing. Do not subject concrete to any procedure which will cause segre</w:t>
      </w:r>
      <w:r w:rsidR="002B1321" w:rsidRPr="00C11571">
        <w:t>gation.</w:t>
      </w:r>
    </w:p>
    <w:p w14:paraId="2433CD75" w14:textId="77777777" w:rsidR="00EE58C1" w:rsidRPr="00C11571" w:rsidRDefault="007874BB" w:rsidP="008F71C9">
      <w:pPr>
        <w:spacing w:after="0" w:line="240" w:lineRule="auto"/>
        <w:ind w:left="1080" w:hanging="360"/>
      </w:pPr>
      <w:r w:rsidRPr="00C11571">
        <w:t xml:space="preserve"> </w:t>
      </w:r>
    </w:p>
    <w:p w14:paraId="725DC53D" w14:textId="77777777" w:rsidR="00EE58C1" w:rsidRPr="00C11571" w:rsidRDefault="007874BB" w:rsidP="008F71C9">
      <w:pPr>
        <w:numPr>
          <w:ilvl w:val="0"/>
          <w:numId w:val="34"/>
        </w:numPr>
        <w:spacing w:after="0" w:line="240" w:lineRule="auto"/>
        <w:ind w:left="1080" w:hanging="360"/>
      </w:pPr>
      <w:r w:rsidRPr="00C11571">
        <w:t xml:space="preserve">Screed concrete which is to receive other construction to the proper level to avoid </w:t>
      </w:r>
      <w:r w:rsidR="002B1321" w:rsidRPr="00C11571">
        <w:t>excessive skimming or grouting.</w:t>
      </w:r>
    </w:p>
    <w:p w14:paraId="126496CB" w14:textId="77777777" w:rsidR="00EE58C1" w:rsidRPr="00C11571" w:rsidRDefault="007874BB" w:rsidP="008F71C9">
      <w:pPr>
        <w:spacing w:after="0" w:line="240" w:lineRule="auto"/>
        <w:ind w:left="1080" w:hanging="360"/>
      </w:pPr>
      <w:r w:rsidRPr="00C11571">
        <w:t xml:space="preserve"> </w:t>
      </w:r>
    </w:p>
    <w:p w14:paraId="37F9B74C" w14:textId="77777777" w:rsidR="00EE58C1" w:rsidRPr="00C11571" w:rsidRDefault="007874BB" w:rsidP="008F71C9">
      <w:pPr>
        <w:numPr>
          <w:ilvl w:val="0"/>
          <w:numId w:val="34"/>
        </w:numPr>
        <w:spacing w:after="0" w:line="240" w:lineRule="auto"/>
        <w:ind w:left="1080" w:hanging="360"/>
      </w:pPr>
      <w:r w:rsidRPr="00C11571">
        <w:t>Do not use concrete which becomes non-plastic and unworkable, or does not meet the required quality control limits, or which has been cont</w:t>
      </w:r>
      <w:r w:rsidR="002B1321" w:rsidRPr="00C11571">
        <w:t>aminated by foreign materials.</w:t>
      </w:r>
    </w:p>
    <w:p w14:paraId="01F9B861" w14:textId="77777777" w:rsidR="00EE58C1" w:rsidRPr="00C11571" w:rsidRDefault="007874BB" w:rsidP="008F71C9">
      <w:pPr>
        <w:spacing w:after="0" w:line="240" w:lineRule="auto"/>
        <w:ind w:left="1080" w:hanging="360"/>
      </w:pPr>
      <w:r w:rsidRPr="00C11571">
        <w:t xml:space="preserve"> </w:t>
      </w:r>
    </w:p>
    <w:p w14:paraId="64230594" w14:textId="50559505" w:rsidR="00EE58C1" w:rsidRPr="00C11571" w:rsidRDefault="007874BB" w:rsidP="008F71C9">
      <w:pPr>
        <w:numPr>
          <w:ilvl w:val="0"/>
          <w:numId w:val="34"/>
        </w:numPr>
        <w:spacing w:after="0" w:line="240" w:lineRule="auto"/>
        <w:ind w:left="1080" w:hanging="360"/>
      </w:pPr>
      <w:r w:rsidRPr="00C11571">
        <w:t xml:space="preserve">Pre-placement observation: </w:t>
      </w:r>
      <w:r w:rsidR="0092773F">
        <w:t>p</w:t>
      </w:r>
      <w:r w:rsidRPr="00C11571">
        <w:t>rior to placing concrete, Contractor shall inspect and complete formwork installation, manufacturer’s template placement, reinforcing steel, and items to be embedded or cast in. Call for Architect/Engineer and Owner review 48 hours prior to scheduled pour: all items listed above shall be in pl</w:t>
      </w:r>
      <w:r w:rsidR="002B1321" w:rsidRPr="00C11571">
        <w:t>ace prior to requesting review.</w:t>
      </w:r>
    </w:p>
    <w:p w14:paraId="2E99DC48" w14:textId="77777777" w:rsidR="00EE58C1" w:rsidRPr="00C11571" w:rsidRDefault="007874BB" w:rsidP="008F71C9">
      <w:pPr>
        <w:spacing w:after="0" w:line="240" w:lineRule="auto"/>
        <w:ind w:left="1080" w:hanging="360"/>
      </w:pPr>
      <w:r w:rsidRPr="00C11571">
        <w:t xml:space="preserve"> </w:t>
      </w:r>
    </w:p>
    <w:p w14:paraId="5FA474A5" w14:textId="62ABDD6F" w:rsidR="00EE58C1" w:rsidRPr="00C11571" w:rsidRDefault="007874BB" w:rsidP="008F71C9">
      <w:pPr>
        <w:numPr>
          <w:ilvl w:val="0"/>
          <w:numId w:val="34"/>
        </w:numPr>
        <w:spacing w:after="0" w:line="240" w:lineRule="auto"/>
        <w:ind w:left="1080" w:hanging="360"/>
      </w:pPr>
      <w:r w:rsidRPr="00C11571">
        <w:t xml:space="preserve">Concrete Conveying:  </w:t>
      </w:r>
      <w:r w:rsidR="0092773F">
        <w:t>h</w:t>
      </w:r>
      <w:r w:rsidRPr="00C11571">
        <w:t xml:space="preserve">andle concrete from point of delivery and transfer to the concrete conveying equipment and to the location of final deposit as rapidly as practical by methods that will prevent segregation and </w:t>
      </w:r>
      <w:r w:rsidR="002B1321" w:rsidRPr="00C11571">
        <w:t>loss of concrete mix materials.</w:t>
      </w:r>
    </w:p>
    <w:p w14:paraId="431BCA83" w14:textId="77777777" w:rsidR="00EE58C1" w:rsidRPr="00C11571" w:rsidRDefault="007874BB" w:rsidP="008F71C9">
      <w:pPr>
        <w:spacing w:after="0" w:line="240" w:lineRule="auto"/>
        <w:ind w:left="1080" w:hanging="360"/>
      </w:pPr>
      <w:r w:rsidRPr="00C11571">
        <w:t xml:space="preserve"> </w:t>
      </w:r>
    </w:p>
    <w:p w14:paraId="1C34E500" w14:textId="77777777" w:rsidR="00EE58C1" w:rsidRPr="00C11571" w:rsidRDefault="007874BB" w:rsidP="008F71C9">
      <w:pPr>
        <w:numPr>
          <w:ilvl w:val="0"/>
          <w:numId w:val="34"/>
        </w:numPr>
        <w:spacing w:after="0" w:line="240" w:lineRule="auto"/>
        <w:ind w:left="1080" w:hanging="360"/>
      </w:pPr>
      <w:r w:rsidRPr="00C11571">
        <w:t>Placing Concrete in Forms:</w:t>
      </w:r>
    </w:p>
    <w:p w14:paraId="3441E992" w14:textId="77777777" w:rsidR="00EE58C1" w:rsidRPr="00C11571" w:rsidRDefault="007874BB" w:rsidP="008F71C9">
      <w:pPr>
        <w:spacing w:after="0" w:line="240" w:lineRule="auto"/>
        <w:ind w:left="1080" w:hanging="360"/>
      </w:pPr>
      <w:r w:rsidRPr="00C11571">
        <w:t xml:space="preserve"> </w:t>
      </w:r>
    </w:p>
    <w:p w14:paraId="5FAA6532" w14:textId="77777777" w:rsidR="00EE58C1" w:rsidRPr="00C11571" w:rsidRDefault="007874BB" w:rsidP="008F71C9">
      <w:pPr>
        <w:numPr>
          <w:ilvl w:val="2"/>
          <w:numId w:val="35"/>
        </w:numPr>
        <w:spacing w:after="0" w:line="240" w:lineRule="auto"/>
        <w:ind w:left="1440" w:hanging="360"/>
      </w:pPr>
      <w:r w:rsidRPr="00C11571">
        <w:t xml:space="preserve">Thoroughly wet down all reinforcing and wash out all forms ½ hour prior to placing </w:t>
      </w:r>
      <w:r w:rsidR="002B1321" w:rsidRPr="00C11571">
        <w:t>concrete.</w:t>
      </w:r>
    </w:p>
    <w:p w14:paraId="26F9233B" w14:textId="77777777" w:rsidR="00EE58C1" w:rsidRPr="00C11571" w:rsidRDefault="007874BB" w:rsidP="008F71C9">
      <w:pPr>
        <w:spacing w:after="0" w:line="240" w:lineRule="auto"/>
        <w:ind w:left="1440" w:hanging="360"/>
      </w:pPr>
      <w:r w:rsidRPr="00C11571">
        <w:t xml:space="preserve"> </w:t>
      </w:r>
    </w:p>
    <w:p w14:paraId="3EC94FC5" w14:textId="0A19909F" w:rsidR="00EE58C1" w:rsidRPr="00C11571" w:rsidRDefault="007874BB" w:rsidP="008F71C9">
      <w:pPr>
        <w:numPr>
          <w:ilvl w:val="2"/>
          <w:numId w:val="35"/>
        </w:numPr>
        <w:spacing w:after="0" w:line="240" w:lineRule="auto"/>
        <w:ind w:left="1440" w:hanging="360"/>
      </w:pPr>
      <w:r w:rsidRPr="00C11571">
        <w:t>Deposit concrete in forms in horizontal layers not deeper than</w:t>
      </w:r>
      <w:r w:rsidR="0092773F">
        <w:t xml:space="preserve"> </w:t>
      </w:r>
      <w:proofErr w:type="gramStart"/>
      <w:r w:rsidR="0092773F">
        <w:t xml:space="preserve">eighteen </w:t>
      </w:r>
      <w:r w:rsidRPr="00C11571">
        <w:t xml:space="preserve"> </w:t>
      </w:r>
      <w:r w:rsidR="0092773F">
        <w:t>(</w:t>
      </w:r>
      <w:proofErr w:type="gramEnd"/>
      <w:r w:rsidRPr="00C11571">
        <w:t>18</w:t>
      </w:r>
      <w:r w:rsidR="0092773F">
        <w:t xml:space="preserve">”) inches </w:t>
      </w:r>
      <w:r w:rsidRPr="00C11571">
        <w:t>and in a manner to avoi</w:t>
      </w:r>
      <w:r w:rsidR="002B1321" w:rsidRPr="00C11571">
        <w:t>d inclined construction joints.</w:t>
      </w:r>
    </w:p>
    <w:p w14:paraId="4C062164" w14:textId="77777777" w:rsidR="00EE58C1" w:rsidRPr="00C11571" w:rsidRDefault="007874BB" w:rsidP="008F71C9">
      <w:pPr>
        <w:spacing w:after="0" w:line="240" w:lineRule="auto"/>
        <w:ind w:left="1440" w:hanging="360"/>
      </w:pPr>
      <w:r w:rsidRPr="00C11571">
        <w:t xml:space="preserve"> </w:t>
      </w:r>
    </w:p>
    <w:p w14:paraId="223BD797" w14:textId="77777777" w:rsidR="00EE58C1" w:rsidRPr="00C11571" w:rsidRDefault="007874BB" w:rsidP="008F71C9">
      <w:pPr>
        <w:numPr>
          <w:ilvl w:val="2"/>
          <w:numId w:val="35"/>
        </w:numPr>
        <w:spacing w:after="0" w:line="240" w:lineRule="auto"/>
        <w:ind w:left="1440" w:hanging="360"/>
      </w:pPr>
      <w:r w:rsidRPr="00C11571">
        <w:t>Remove temporary spreaders in forms where concrete placing has reached t</w:t>
      </w:r>
      <w:r w:rsidR="002B1321" w:rsidRPr="00C11571">
        <w:t>he elevation of such spreaders.</w:t>
      </w:r>
    </w:p>
    <w:p w14:paraId="6CCA82A9" w14:textId="77777777" w:rsidR="00EE58C1" w:rsidRPr="00C11571" w:rsidRDefault="007874BB" w:rsidP="008F71C9">
      <w:pPr>
        <w:spacing w:after="0" w:line="240" w:lineRule="auto"/>
        <w:ind w:left="1440" w:hanging="360"/>
      </w:pPr>
      <w:r w:rsidRPr="00C11571">
        <w:t xml:space="preserve"> </w:t>
      </w:r>
    </w:p>
    <w:p w14:paraId="30038030" w14:textId="77777777" w:rsidR="00EE58C1" w:rsidRPr="00C11571" w:rsidRDefault="007874BB" w:rsidP="008F71C9">
      <w:pPr>
        <w:numPr>
          <w:ilvl w:val="2"/>
          <w:numId w:val="35"/>
        </w:numPr>
        <w:spacing w:after="0" w:line="240" w:lineRule="auto"/>
        <w:ind w:left="1440" w:hanging="360"/>
      </w:pPr>
      <w:r w:rsidRPr="00C11571">
        <w:t xml:space="preserve">Consolidate all concert placed in forms by mechanical vibrating equipment supplemented by hand-spading, rodding or tamping. Use vibrators designed to operate with vibratory equipment submerged in concrete, maintaining a speed of not less than 8000 impulses per minute </w:t>
      </w:r>
      <w:r w:rsidR="002B1321" w:rsidRPr="00C11571">
        <w:t>when submerged in concrete.</w:t>
      </w:r>
    </w:p>
    <w:p w14:paraId="11596F68" w14:textId="77777777" w:rsidR="00EE58C1" w:rsidRPr="00C11571" w:rsidRDefault="007874BB" w:rsidP="008F71C9">
      <w:pPr>
        <w:spacing w:after="0" w:line="240" w:lineRule="auto"/>
        <w:ind w:left="1440" w:hanging="360"/>
      </w:pPr>
      <w:r w:rsidRPr="00C11571">
        <w:lastRenderedPageBreak/>
        <w:t xml:space="preserve"> </w:t>
      </w:r>
    </w:p>
    <w:p w14:paraId="2F13A493" w14:textId="77777777" w:rsidR="00EE58C1" w:rsidRPr="00C11571" w:rsidRDefault="007874BB" w:rsidP="008F71C9">
      <w:pPr>
        <w:numPr>
          <w:ilvl w:val="2"/>
          <w:numId w:val="35"/>
        </w:numPr>
        <w:spacing w:after="0" w:line="240" w:lineRule="auto"/>
        <w:ind w:left="1440" w:hanging="360"/>
      </w:pPr>
      <w:r w:rsidRPr="00C11571">
        <w:t>Vibration of forms and rei</w:t>
      </w:r>
      <w:r w:rsidR="002B1321" w:rsidRPr="00C11571">
        <w:t>nforcing will not be permitted.</w:t>
      </w:r>
    </w:p>
    <w:p w14:paraId="1F9D734C" w14:textId="77777777" w:rsidR="00EE58C1" w:rsidRPr="00C11571" w:rsidRDefault="007874BB" w:rsidP="008F71C9">
      <w:pPr>
        <w:spacing w:after="0" w:line="240" w:lineRule="auto"/>
        <w:ind w:left="1440" w:hanging="360"/>
      </w:pPr>
      <w:r w:rsidRPr="00C11571">
        <w:t xml:space="preserve"> </w:t>
      </w:r>
    </w:p>
    <w:p w14:paraId="765CE08E" w14:textId="77777777" w:rsidR="00EE58C1" w:rsidRPr="00C11571" w:rsidRDefault="007874BB" w:rsidP="008F71C9">
      <w:pPr>
        <w:numPr>
          <w:ilvl w:val="2"/>
          <w:numId w:val="35"/>
        </w:numPr>
        <w:spacing w:after="0" w:line="240" w:lineRule="auto"/>
        <w:ind w:left="1440" w:hanging="360"/>
      </w:pPr>
      <w:r w:rsidRPr="00C11571">
        <w:t>Do not use vibrators to transport concrete inside forms. Insert and withdraw vibrators vertically</w:t>
      </w:r>
      <w:r w:rsidR="002B1321" w:rsidRPr="00C11571">
        <w:t xml:space="preserve"> at uniformly spaced locations.</w:t>
      </w:r>
    </w:p>
    <w:p w14:paraId="641F9F65" w14:textId="77777777" w:rsidR="00EE58C1" w:rsidRPr="00C11571" w:rsidRDefault="007874BB" w:rsidP="008F71C9">
      <w:pPr>
        <w:spacing w:after="0" w:line="240" w:lineRule="auto"/>
        <w:ind w:left="1440" w:hanging="360"/>
      </w:pPr>
      <w:r w:rsidRPr="00C11571">
        <w:t xml:space="preserve"> </w:t>
      </w:r>
    </w:p>
    <w:p w14:paraId="2C32D09E" w14:textId="4BE5F9E6" w:rsidR="00EE58C1" w:rsidRPr="00C11571" w:rsidRDefault="007874BB" w:rsidP="008F71C9">
      <w:pPr>
        <w:numPr>
          <w:ilvl w:val="2"/>
          <w:numId w:val="35"/>
        </w:numPr>
        <w:spacing w:after="0" w:line="240" w:lineRule="auto"/>
        <w:ind w:left="1440" w:hanging="360"/>
      </w:pPr>
      <w:r w:rsidRPr="00C11571">
        <w:t>Concrete drop into forms limit</w:t>
      </w:r>
      <w:r w:rsidR="002B1321" w:rsidRPr="00C11571">
        <w:t xml:space="preserve">ed to </w:t>
      </w:r>
      <w:r w:rsidR="004B4D52">
        <w:t>forty-eight (</w:t>
      </w:r>
      <w:r w:rsidR="002B1321" w:rsidRPr="00C11571">
        <w:t>48”</w:t>
      </w:r>
      <w:r w:rsidR="004B4D52">
        <w:t>) inches</w:t>
      </w:r>
      <w:r w:rsidR="002B1321" w:rsidRPr="00C11571">
        <w:t>.</w:t>
      </w:r>
    </w:p>
    <w:p w14:paraId="3479F898" w14:textId="77777777" w:rsidR="00EE58C1" w:rsidRPr="00C11571" w:rsidRDefault="007874BB" w:rsidP="008F71C9">
      <w:pPr>
        <w:spacing w:after="0" w:line="240" w:lineRule="auto"/>
        <w:ind w:left="1080" w:hanging="360"/>
      </w:pPr>
      <w:r w:rsidRPr="00C11571">
        <w:t xml:space="preserve"> </w:t>
      </w:r>
    </w:p>
    <w:p w14:paraId="4642A5BA" w14:textId="77777777" w:rsidR="00EE58C1" w:rsidRPr="00C11571" w:rsidRDefault="007874BB" w:rsidP="008F71C9">
      <w:pPr>
        <w:spacing w:after="0" w:line="240" w:lineRule="auto"/>
        <w:ind w:left="720" w:hanging="540"/>
      </w:pPr>
      <w:r w:rsidRPr="00C11571">
        <w:t>3.05</w:t>
      </w:r>
      <w:r w:rsidR="00D8471A">
        <w:tab/>
      </w:r>
      <w:r w:rsidRPr="00C11571">
        <w:t xml:space="preserve">SIGN STRUCTURE INSTALLATION </w:t>
      </w:r>
    </w:p>
    <w:p w14:paraId="05DCA77E" w14:textId="77777777" w:rsidR="00EE58C1" w:rsidRPr="00C11571" w:rsidRDefault="007874BB" w:rsidP="008F71C9">
      <w:pPr>
        <w:spacing w:after="0" w:line="240" w:lineRule="auto"/>
        <w:ind w:left="1080" w:hanging="360"/>
      </w:pPr>
      <w:r w:rsidRPr="00C11571">
        <w:t xml:space="preserve"> </w:t>
      </w:r>
    </w:p>
    <w:p w14:paraId="7D1234DB" w14:textId="77777777" w:rsidR="00EE58C1" w:rsidRPr="00C11571" w:rsidRDefault="007874BB" w:rsidP="008F71C9">
      <w:pPr>
        <w:numPr>
          <w:ilvl w:val="0"/>
          <w:numId w:val="36"/>
        </w:numPr>
        <w:spacing w:after="0" w:line="240" w:lineRule="auto"/>
        <w:ind w:left="1080" w:hanging="360"/>
      </w:pPr>
      <w:r w:rsidRPr="00C11571">
        <w:t xml:space="preserve">Install signs in accordance with the manufacturer's written instructions. </w:t>
      </w:r>
    </w:p>
    <w:p w14:paraId="3E82BC94" w14:textId="77777777" w:rsidR="00EE58C1" w:rsidRPr="00C11571" w:rsidRDefault="007874BB" w:rsidP="008F71C9">
      <w:pPr>
        <w:spacing w:after="0" w:line="240" w:lineRule="auto"/>
        <w:ind w:left="1080" w:hanging="360"/>
      </w:pPr>
      <w:r w:rsidRPr="00C11571">
        <w:t xml:space="preserve"> </w:t>
      </w:r>
    </w:p>
    <w:p w14:paraId="38895FE5" w14:textId="77777777" w:rsidR="00EE58C1" w:rsidRPr="00C11571" w:rsidRDefault="007874BB" w:rsidP="008F71C9">
      <w:pPr>
        <w:numPr>
          <w:ilvl w:val="0"/>
          <w:numId w:val="36"/>
        </w:numPr>
        <w:spacing w:after="0" w:line="240" w:lineRule="auto"/>
        <w:ind w:left="1080" w:hanging="360"/>
      </w:pPr>
      <w:r w:rsidRPr="00C11571">
        <w:t>Installer to provide all labor, materials and equipm</w:t>
      </w:r>
      <w:r w:rsidR="00724346" w:rsidRPr="00C11571">
        <w:t xml:space="preserve">ent necessary to assemble the </w:t>
      </w:r>
      <w:r w:rsidRPr="00C11571">
        <w:t xml:space="preserve">outdoor marquee. </w:t>
      </w:r>
    </w:p>
    <w:p w14:paraId="09309DC6" w14:textId="77777777" w:rsidR="00EE58C1" w:rsidRPr="00C11571" w:rsidRDefault="007874BB" w:rsidP="008F71C9">
      <w:pPr>
        <w:spacing w:after="0" w:line="240" w:lineRule="auto"/>
        <w:ind w:left="1080" w:hanging="360"/>
      </w:pPr>
      <w:r w:rsidRPr="00C11571">
        <w:t xml:space="preserve"> </w:t>
      </w:r>
    </w:p>
    <w:p w14:paraId="292176A5" w14:textId="77777777" w:rsidR="00EE58C1" w:rsidRPr="00C11571" w:rsidRDefault="007874BB" w:rsidP="008F71C9">
      <w:pPr>
        <w:numPr>
          <w:ilvl w:val="0"/>
          <w:numId w:val="36"/>
        </w:numPr>
        <w:spacing w:after="0" w:line="240" w:lineRule="auto"/>
        <w:ind w:left="1080" w:hanging="360"/>
      </w:pPr>
      <w:r w:rsidRPr="00C11571">
        <w:t xml:space="preserve">Provide temporary shoring and bracing members with connections of sufficient strength to bear imposed loads. Provide temporary guy lines to achieve proper alignment of the structure as erection proceeds. Remove temporary connections and members when permanent members are in place and final connections are made. </w:t>
      </w:r>
    </w:p>
    <w:p w14:paraId="03D156E3" w14:textId="77777777" w:rsidR="00EE58C1" w:rsidRPr="00C11571" w:rsidRDefault="007874BB" w:rsidP="008F71C9">
      <w:pPr>
        <w:spacing w:after="0" w:line="240" w:lineRule="auto"/>
        <w:ind w:left="1080" w:hanging="360"/>
      </w:pPr>
      <w:r w:rsidRPr="00C11571">
        <w:t xml:space="preserve"> </w:t>
      </w:r>
    </w:p>
    <w:p w14:paraId="10FEE5C2" w14:textId="77777777" w:rsidR="00EE58C1" w:rsidRPr="00C11571" w:rsidRDefault="007874BB" w:rsidP="008F71C9">
      <w:pPr>
        <w:numPr>
          <w:ilvl w:val="0"/>
          <w:numId w:val="36"/>
        </w:numPr>
        <w:spacing w:after="0" w:line="240" w:lineRule="auto"/>
        <w:ind w:left="1080" w:hanging="360"/>
      </w:pPr>
      <w:r w:rsidRPr="00C11571">
        <w:t xml:space="preserve">Contractor to notify the School Board Construction Inspector at least forty-eight (48) hours in advance of the time which is proposed to start erection in order that proper observation can be provided. </w:t>
      </w:r>
    </w:p>
    <w:p w14:paraId="1DC10C29" w14:textId="77777777" w:rsidR="00EE58C1" w:rsidRPr="00C11571" w:rsidRDefault="007874BB" w:rsidP="008F71C9">
      <w:pPr>
        <w:spacing w:after="0" w:line="240" w:lineRule="auto"/>
        <w:ind w:left="1080" w:hanging="360"/>
      </w:pPr>
      <w:r w:rsidRPr="00C11571">
        <w:t xml:space="preserve"> </w:t>
      </w:r>
    </w:p>
    <w:p w14:paraId="11FC3BB7" w14:textId="04BA4A0A" w:rsidR="00EE58C1" w:rsidRPr="00C11571" w:rsidRDefault="007874BB" w:rsidP="008F71C9">
      <w:pPr>
        <w:numPr>
          <w:ilvl w:val="0"/>
          <w:numId w:val="36"/>
        </w:numPr>
        <w:spacing w:after="0" w:line="240" w:lineRule="auto"/>
        <w:ind w:left="1080" w:hanging="360"/>
      </w:pPr>
      <w:r w:rsidRPr="00C11571">
        <w:t xml:space="preserve">Lift and mount display onto foundation system. Stabilize structure as required. Align and adjust members forming part of the complete structure before fastening permanently.  Level and plumb members of the structure within AISC tolerances. Once </w:t>
      </w:r>
      <w:r w:rsidR="004B4D52" w:rsidRPr="00C11571">
        <w:t>the structure</w:t>
      </w:r>
      <w:r w:rsidRPr="00C11571">
        <w:t xml:space="preserve"> is square, plumb and level, and anchor bolts tightened, the entire area under the bearing plate will be grouted solidly with non-shrink grout.   </w:t>
      </w:r>
    </w:p>
    <w:p w14:paraId="148BA583" w14:textId="77777777" w:rsidR="00EE58C1" w:rsidRPr="00C11571" w:rsidRDefault="007874BB" w:rsidP="008F71C9">
      <w:pPr>
        <w:spacing w:after="0" w:line="240" w:lineRule="auto"/>
        <w:ind w:left="1080" w:hanging="360"/>
      </w:pPr>
      <w:r w:rsidRPr="00C11571">
        <w:t xml:space="preserve"> </w:t>
      </w:r>
    </w:p>
    <w:p w14:paraId="4C5957C0" w14:textId="1646909B" w:rsidR="00EE58C1" w:rsidRPr="00C11571" w:rsidRDefault="007874BB" w:rsidP="008F71C9">
      <w:pPr>
        <w:numPr>
          <w:ilvl w:val="0"/>
          <w:numId w:val="36"/>
        </w:numPr>
        <w:spacing w:after="0" w:line="240" w:lineRule="auto"/>
        <w:ind w:left="1080" w:hanging="360"/>
      </w:pPr>
      <w:r w:rsidRPr="00C11571">
        <w:t xml:space="preserve">Connect </w:t>
      </w:r>
      <w:r w:rsidR="004B4D52" w:rsidRPr="00C11571">
        <w:t>the sign</w:t>
      </w:r>
      <w:r w:rsidRPr="00C11571">
        <w:t xml:space="preserve"> system to electrical run which is to be provided and installed by </w:t>
      </w:r>
      <w:r w:rsidR="00750988" w:rsidRPr="00C11571">
        <w:t>Licensed Electrical Contract (EC</w:t>
      </w:r>
      <w:r w:rsidRPr="00C11571">
        <w:t xml:space="preserve"> or ER) which is a sub-contractor to the Sign Contractor, unless otherwise agreed to. </w:t>
      </w:r>
    </w:p>
    <w:p w14:paraId="1A882D54" w14:textId="77777777" w:rsidR="00EE58C1" w:rsidRPr="00C11571" w:rsidRDefault="007874BB" w:rsidP="008F71C9">
      <w:pPr>
        <w:spacing w:after="0" w:line="240" w:lineRule="auto"/>
        <w:ind w:left="1080" w:hanging="360"/>
      </w:pPr>
      <w:r w:rsidRPr="00C11571">
        <w:t xml:space="preserve"> </w:t>
      </w:r>
    </w:p>
    <w:p w14:paraId="753FBB6A" w14:textId="77777777" w:rsidR="00EE58C1" w:rsidRPr="00C11571" w:rsidRDefault="007874BB" w:rsidP="008F71C9">
      <w:pPr>
        <w:numPr>
          <w:ilvl w:val="0"/>
          <w:numId w:val="36"/>
        </w:numPr>
        <w:spacing w:after="0" w:line="240" w:lineRule="auto"/>
        <w:ind w:left="1080" w:hanging="360"/>
      </w:pPr>
      <w:r w:rsidRPr="00C11571">
        <w:t xml:space="preserve">Connect sign system to communication run if applicable. Communication feed to be provided and installed by Licensed Electrical Contract (EC or ER) or Low Voltage Specialty license holder. </w:t>
      </w:r>
    </w:p>
    <w:p w14:paraId="2905D1C9" w14:textId="77777777" w:rsidR="00EE58C1" w:rsidRPr="00C11571" w:rsidRDefault="007874BB" w:rsidP="008F71C9">
      <w:pPr>
        <w:spacing w:after="0" w:line="240" w:lineRule="auto"/>
        <w:ind w:left="1080" w:hanging="360"/>
      </w:pPr>
      <w:r w:rsidRPr="00C11571">
        <w:t xml:space="preserve"> </w:t>
      </w:r>
    </w:p>
    <w:p w14:paraId="5F4DE4A8" w14:textId="77777777" w:rsidR="00EE58C1" w:rsidRPr="00C11571" w:rsidRDefault="007874BB" w:rsidP="008F71C9">
      <w:pPr>
        <w:numPr>
          <w:ilvl w:val="0"/>
          <w:numId w:val="36"/>
        </w:numPr>
        <w:spacing w:after="0" w:line="240" w:lineRule="auto"/>
        <w:ind w:left="1080" w:hanging="360"/>
      </w:pPr>
      <w:r w:rsidRPr="00C11571">
        <w:t xml:space="preserve">Bond luminaries, metal accessories and metal structure to grounding conductor. Provide supplementary grounding electrode.   </w:t>
      </w:r>
    </w:p>
    <w:p w14:paraId="4A49FCAA" w14:textId="77777777" w:rsidR="00EE58C1" w:rsidRPr="00C11571" w:rsidRDefault="007874BB" w:rsidP="008F71C9">
      <w:pPr>
        <w:spacing w:after="0" w:line="240" w:lineRule="auto"/>
        <w:ind w:left="1080" w:hanging="360"/>
      </w:pPr>
      <w:r w:rsidRPr="00C11571">
        <w:t xml:space="preserve"> </w:t>
      </w:r>
    </w:p>
    <w:p w14:paraId="136ED45C" w14:textId="434C9664" w:rsidR="00EE58C1" w:rsidRPr="00C11571" w:rsidRDefault="007874BB" w:rsidP="008F71C9">
      <w:pPr>
        <w:numPr>
          <w:ilvl w:val="0"/>
          <w:numId w:val="36"/>
        </w:numPr>
        <w:spacing w:after="0" w:line="240" w:lineRule="auto"/>
        <w:ind w:left="1080" w:hanging="360"/>
      </w:pPr>
      <w:r w:rsidRPr="00C11571">
        <w:t xml:space="preserve">Provide and install an underground conduit from </w:t>
      </w:r>
      <w:r w:rsidR="004B4D52" w:rsidRPr="00C11571">
        <w:t>the closest</w:t>
      </w:r>
      <w:r w:rsidRPr="00C11571">
        <w:t xml:space="preserve"> electrical panel board that has the correct number of spare breakers or spaces and capacity available.   </w:t>
      </w:r>
    </w:p>
    <w:p w14:paraId="1DD595A8" w14:textId="77777777" w:rsidR="00EE58C1" w:rsidRPr="00C11571" w:rsidRDefault="007874BB" w:rsidP="008F71C9">
      <w:pPr>
        <w:spacing w:after="0" w:line="240" w:lineRule="auto"/>
        <w:ind w:left="1080" w:hanging="360"/>
      </w:pPr>
      <w:r w:rsidRPr="00C11571">
        <w:t xml:space="preserve"> </w:t>
      </w:r>
    </w:p>
    <w:p w14:paraId="25DB0568" w14:textId="77777777" w:rsidR="00EE58C1" w:rsidRPr="00C11571" w:rsidRDefault="007874BB" w:rsidP="008F71C9">
      <w:pPr>
        <w:numPr>
          <w:ilvl w:val="0"/>
          <w:numId w:val="36"/>
        </w:numPr>
        <w:spacing w:after="0" w:line="240" w:lineRule="auto"/>
        <w:ind w:left="1080" w:hanging="360"/>
      </w:pPr>
      <w:r w:rsidRPr="00C11571">
        <w:t xml:space="preserve">Underground pull/splice boxes shall not be permitted. </w:t>
      </w:r>
    </w:p>
    <w:p w14:paraId="5E6B232C" w14:textId="77777777" w:rsidR="00EE58C1" w:rsidRPr="00C11571" w:rsidRDefault="007874BB" w:rsidP="008F71C9">
      <w:pPr>
        <w:spacing w:after="0" w:line="240" w:lineRule="auto"/>
        <w:ind w:left="1080" w:hanging="360"/>
      </w:pPr>
      <w:r w:rsidRPr="00C11571">
        <w:t xml:space="preserve"> </w:t>
      </w:r>
    </w:p>
    <w:p w14:paraId="4F313842" w14:textId="622163CD" w:rsidR="00EE58C1" w:rsidRPr="00C11571" w:rsidRDefault="007874BB" w:rsidP="008F71C9">
      <w:pPr>
        <w:numPr>
          <w:ilvl w:val="0"/>
          <w:numId w:val="36"/>
        </w:numPr>
        <w:spacing w:after="0" w:line="240" w:lineRule="auto"/>
        <w:ind w:left="1080" w:hanging="360"/>
      </w:pPr>
      <w:r w:rsidRPr="00C11571">
        <w:t xml:space="preserve">It shall not be permitted to connect to existing pole lighting, branch circuits (pole lights only on at </w:t>
      </w:r>
      <w:r w:rsidR="004B4D52" w:rsidRPr="00C11571">
        <w:t>night</w:t>
      </w:r>
      <w:r w:rsidRPr="00C11571">
        <w:t xml:space="preserve">). </w:t>
      </w:r>
    </w:p>
    <w:p w14:paraId="2E481DAF" w14:textId="77777777" w:rsidR="00EE58C1" w:rsidRPr="00C11571" w:rsidRDefault="007874BB" w:rsidP="008F71C9">
      <w:pPr>
        <w:spacing w:after="0" w:line="240" w:lineRule="auto"/>
        <w:ind w:left="1080" w:hanging="360"/>
      </w:pPr>
      <w:r w:rsidRPr="00C11571">
        <w:t xml:space="preserve"> </w:t>
      </w:r>
    </w:p>
    <w:p w14:paraId="1FA79705" w14:textId="77777777" w:rsidR="00EE58C1" w:rsidRPr="00C11571" w:rsidRDefault="007874BB" w:rsidP="008F71C9">
      <w:pPr>
        <w:numPr>
          <w:ilvl w:val="0"/>
          <w:numId w:val="36"/>
        </w:numPr>
        <w:spacing w:after="0" w:line="240" w:lineRule="auto"/>
        <w:ind w:left="1080" w:hanging="360"/>
      </w:pPr>
      <w:r w:rsidRPr="00C11571">
        <w:t xml:space="preserve">Provide and install a properly sized (voltage drop compensated) equipment grounding conductor with branch-circuit conductors and terminate to grounding electrode conductor </w:t>
      </w:r>
      <w:r w:rsidRPr="00C11571">
        <w:lastRenderedPageBreak/>
        <w:t xml:space="preserve">at sign. If an equipment ground bar is not installed in upstream panelboard, one is to be installed. </w:t>
      </w:r>
    </w:p>
    <w:p w14:paraId="7B59697D" w14:textId="77777777" w:rsidR="00EE58C1" w:rsidRPr="00C11571" w:rsidRDefault="007874BB" w:rsidP="008F71C9">
      <w:pPr>
        <w:spacing w:after="0" w:line="240" w:lineRule="auto"/>
        <w:ind w:left="1080" w:hanging="360"/>
      </w:pPr>
      <w:r w:rsidRPr="00C11571">
        <w:t xml:space="preserve"> </w:t>
      </w:r>
    </w:p>
    <w:p w14:paraId="3030D5F9" w14:textId="77777777" w:rsidR="00EE58C1" w:rsidRPr="00C11571" w:rsidRDefault="007874BB" w:rsidP="008F71C9">
      <w:pPr>
        <w:numPr>
          <w:ilvl w:val="0"/>
          <w:numId w:val="36"/>
        </w:numPr>
        <w:spacing w:after="0" w:line="240" w:lineRule="auto"/>
        <w:ind w:left="1080" w:hanging="360"/>
      </w:pPr>
      <w:r w:rsidRPr="00C11571">
        <w:t xml:space="preserve">Provide and install a </w:t>
      </w:r>
      <w:r w:rsidR="003877A1">
        <w:t>NEMA 3R</w:t>
      </w:r>
      <w:r w:rsidRPr="00C11571">
        <w:t xml:space="preserve">, heavy duty, appropriately rated disconnect with label. Label to be located as per NEC. Install phenolic label on disconnect with the following information: </w:t>
      </w:r>
    </w:p>
    <w:p w14:paraId="5C8D8B25" w14:textId="77777777" w:rsidR="00C91F20" w:rsidRPr="00C11571" w:rsidRDefault="00C91F20" w:rsidP="008F71C9">
      <w:pPr>
        <w:tabs>
          <w:tab w:val="center" w:pos="4726"/>
        </w:tabs>
        <w:spacing w:after="0" w:line="240" w:lineRule="auto"/>
        <w:ind w:left="1800" w:hanging="360"/>
      </w:pPr>
    </w:p>
    <w:p w14:paraId="3D1FF48A" w14:textId="77777777" w:rsidR="00C91F20" w:rsidRPr="00C11571" w:rsidRDefault="00C91F20" w:rsidP="008F71C9">
      <w:pPr>
        <w:tabs>
          <w:tab w:val="center" w:pos="4726"/>
        </w:tabs>
        <w:spacing w:after="0" w:line="240" w:lineRule="auto"/>
        <w:ind w:left="1800" w:hanging="360"/>
      </w:pPr>
      <w:r w:rsidRPr="00C11571">
        <w:t>Example:</w:t>
      </w:r>
    </w:p>
    <w:p w14:paraId="0DF533C5" w14:textId="77777777" w:rsidR="00EE58C1" w:rsidRPr="00C11571" w:rsidRDefault="007874BB" w:rsidP="008F71C9">
      <w:pPr>
        <w:tabs>
          <w:tab w:val="center" w:pos="4726"/>
        </w:tabs>
        <w:spacing w:after="0" w:line="240" w:lineRule="auto"/>
        <w:ind w:left="1800" w:hanging="360"/>
      </w:pPr>
      <w:r w:rsidRPr="00C11571">
        <w:t>SIGN DISCONNECT FED FROM</w:t>
      </w:r>
    </w:p>
    <w:p w14:paraId="12CFB3AF" w14:textId="77777777" w:rsidR="00C91F20" w:rsidRPr="00C11571" w:rsidRDefault="007874BB" w:rsidP="008F71C9">
      <w:pPr>
        <w:tabs>
          <w:tab w:val="center" w:pos="2496"/>
          <w:tab w:val="center" w:pos="3086"/>
          <w:tab w:val="center" w:pos="4657"/>
        </w:tabs>
        <w:spacing w:after="0" w:line="240" w:lineRule="auto"/>
        <w:ind w:left="1800" w:hanging="360"/>
      </w:pPr>
      <w:r w:rsidRPr="00C11571">
        <w:t>PANELBOARD L11</w:t>
      </w:r>
    </w:p>
    <w:p w14:paraId="452CED02" w14:textId="77777777" w:rsidR="00EE58C1" w:rsidRPr="00C11571" w:rsidRDefault="007874BB" w:rsidP="008F71C9">
      <w:pPr>
        <w:tabs>
          <w:tab w:val="center" w:pos="2496"/>
          <w:tab w:val="center" w:pos="3086"/>
          <w:tab w:val="center" w:pos="4657"/>
        </w:tabs>
        <w:spacing w:after="0" w:line="240" w:lineRule="auto"/>
        <w:ind w:left="1800" w:hanging="360"/>
      </w:pPr>
      <w:r w:rsidRPr="00C11571">
        <w:t>120/208, 3 PHASE – 4 – W</w:t>
      </w:r>
    </w:p>
    <w:p w14:paraId="678D348D" w14:textId="77777777" w:rsidR="00EE58C1" w:rsidRPr="00C11571" w:rsidRDefault="007874BB" w:rsidP="008F71C9">
      <w:pPr>
        <w:spacing w:after="0" w:line="240" w:lineRule="auto"/>
        <w:ind w:left="1800" w:hanging="360"/>
      </w:pPr>
      <w:r w:rsidRPr="00C11571">
        <w:t>CIRCUITS #21, 23</w:t>
      </w:r>
      <w:r w:rsidR="00750988" w:rsidRPr="00C11571">
        <w:t>, 25</w:t>
      </w:r>
    </w:p>
    <w:p w14:paraId="2F25E25C" w14:textId="77777777" w:rsidR="00EE58C1" w:rsidRPr="00C11571" w:rsidRDefault="007874BB" w:rsidP="008F71C9">
      <w:pPr>
        <w:spacing w:after="0" w:line="240" w:lineRule="auto"/>
        <w:ind w:left="1080" w:hanging="360"/>
      </w:pPr>
      <w:r w:rsidRPr="00C11571">
        <w:t xml:space="preserve"> </w:t>
      </w:r>
    </w:p>
    <w:p w14:paraId="5B69B4CB" w14:textId="77777777" w:rsidR="00EE58C1" w:rsidRPr="00C11571" w:rsidRDefault="007874BB" w:rsidP="008F71C9">
      <w:pPr>
        <w:numPr>
          <w:ilvl w:val="0"/>
          <w:numId w:val="37"/>
        </w:numPr>
        <w:spacing w:after="0" w:line="240" w:lineRule="auto"/>
        <w:ind w:left="1080" w:hanging="360"/>
      </w:pPr>
      <w:r w:rsidRPr="00C11571">
        <w:t xml:space="preserve">Sign circuit to be labeled on typewritten panelboard schedule. Circuit added to existing panelboard shall cause relabeling of typewritten panelboard schedule. </w:t>
      </w:r>
    </w:p>
    <w:p w14:paraId="0149B3A1" w14:textId="77777777" w:rsidR="00EE58C1" w:rsidRPr="00C11571" w:rsidRDefault="007874BB" w:rsidP="008F71C9">
      <w:pPr>
        <w:spacing w:after="0" w:line="240" w:lineRule="auto"/>
        <w:ind w:left="1080" w:hanging="360"/>
      </w:pPr>
      <w:r w:rsidRPr="00C11571">
        <w:t xml:space="preserve"> </w:t>
      </w:r>
    </w:p>
    <w:p w14:paraId="037CDFD7" w14:textId="77777777" w:rsidR="00EE58C1" w:rsidRPr="00C11571" w:rsidRDefault="007874BB" w:rsidP="008F71C9">
      <w:pPr>
        <w:spacing w:after="0" w:line="240" w:lineRule="auto"/>
        <w:ind w:left="720" w:hanging="540"/>
      </w:pPr>
      <w:r w:rsidRPr="00C11571">
        <w:t xml:space="preserve">3.06 </w:t>
      </w:r>
      <w:r w:rsidR="0071654B">
        <w:tab/>
      </w:r>
      <w:r w:rsidRPr="00C11571">
        <w:t xml:space="preserve">TESTING AND TRAINING </w:t>
      </w:r>
    </w:p>
    <w:p w14:paraId="68A3DEFF" w14:textId="77777777" w:rsidR="00EE58C1" w:rsidRPr="00C11571" w:rsidRDefault="007874BB" w:rsidP="008F71C9">
      <w:pPr>
        <w:spacing w:after="0" w:line="240" w:lineRule="auto"/>
        <w:ind w:left="1080" w:hanging="360"/>
      </w:pPr>
      <w:r w:rsidRPr="00C11571">
        <w:t xml:space="preserve"> </w:t>
      </w:r>
    </w:p>
    <w:p w14:paraId="71AEC232" w14:textId="77777777" w:rsidR="00EE58C1" w:rsidRPr="00C11571" w:rsidRDefault="007874BB" w:rsidP="008F71C9">
      <w:pPr>
        <w:spacing w:after="0" w:line="240" w:lineRule="auto"/>
        <w:ind w:left="1080" w:hanging="360"/>
      </w:pPr>
      <w:r w:rsidRPr="00C11571">
        <w:t>A</w:t>
      </w:r>
      <w:r w:rsidR="0071654B">
        <w:t>.</w:t>
      </w:r>
      <w:r w:rsidRPr="00C11571">
        <w:t xml:space="preserve"> </w:t>
      </w:r>
      <w:r w:rsidRPr="00C11571">
        <w:tab/>
        <w:t xml:space="preserve">On-Site Training and Testing </w:t>
      </w:r>
    </w:p>
    <w:p w14:paraId="585CE5C8" w14:textId="77777777" w:rsidR="00EE58C1" w:rsidRPr="00C11571" w:rsidRDefault="007874BB" w:rsidP="008F71C9">
      <w:pPr>
        <w:spacing w:after="0" w:line="240" w:lineRule="auto"/>
        <w:ind w:left="1080" w:hanging="360"/>
      </w:pPr>
      <w:r w:rsidRPr="00C11571">
        <w:t xml:space="preserve"> </w:t>
      </w:r>
    </w:p>
    <w:p w14:paraId="7EE81FF7" w14:textId="77777777" w:rsidR="00EE58C1" w:rsidRPr="00C11571" w:rsidRDefault="007874BB" w:rsidP="008F71C9">
      <w:pPr>
        <w:spacing w:after="0" w:line="240" w:lineRule="auto"/>
        <w:ind w:left="1080" w:firstLine="0"/>
      </w:pPr>
      <w:r w:rsidRPr="00C11571">
        <w:t xml:space="preserve">Vendor will provide factory trained technician to be on site one day to train the school staff in programming the sign. This technician must be completely familiar with the system construction, assembly and testing of equipment. </w:t>
      </w:r>
      <w:proofErr w:type="gramStart"/>
      <w:r w:rsidRPr="00C11571">
        <w:t>Technician</w:t>
      </w:r>
      <w:proofErr w:type="gramEnd"/>
      <w:r w:rsidRPr="00C11571">
        <w:t xml:space="preserve"> will perform a visual inspection on exterior or newly installed Marquee to ensure proper installation. </w:t>
      </w:r>
      <w:proofErr w:type="gramStart"/>
      <w:r w:rsidRPr="00C11571">
        <w:t>Technician</w:t>
      </w:r>
      <w:proofErr w:type="gramEnd"/>
      <w:r w:rsidRPr="00C11571">
        <w:t xml:space="preserve"> will set-up the operating computer, test and make operational the control system as well as the display system while on-site. Technician will distribute and review OEM manuals with staff.  </w:t>
      </w:r>
      <w:proofErr w:type="gramStart"/>
      <w:r w:rsidRPr="00C11571">
        <w:t>Technician</w:t>
      </w:r>
      <w:proofErr w:type="gramEnd"/>
      <w:r w:rsidRPr="00C11571">
        <w:t xml:space="preserve"> will provide staff with Vendors contact information for warranty work. </w:t>
      </w:r>
    </w:p>
    <w:p w14:paraId="2A1F3FAB" w14:textId="77777777" w:rsidR="00EE58C1" w:rsidRPr="00C11571" w:rsidRDefault="007874BB" w:rsidP="008F71C9">
      <w:pPr>
        <w:spacing w:after="0" w:line="240" w:lineRule="auto"/>
        <w:ind w:left="1080" w:hanging="360"/>
      </w:pPr>
      <w:r w:rsidRPr="00C11571">
        <w:t xml:space="preserve"> </w:t>
      </w:r>
    </w:p>
    <w:p w14:paraId="0BDA3D32" w14:textId="77777777" w:rsidR="00EE58C1" w:rsidRPr="00C11571" w:rsidRDefault="007874BB" w:rsidP="008F71C9">
      <w:pPr>
        <w:numPr>
          <w:ilvl w:val="0"/>
          <w:numId w:val="38"/>
        </w:numPr>
        <w:spacing w:after="0" w:line="240" w:lineRule="auto"/>
        <w:ind w:left="1080" w:hanging="360"/>
      </w:pPr>
      <w:r w:rsidRPr="00C11571">
        <w:t xml:space="preserve">Before Initial Power-on, Technician to verify: </w:t>
      </w:r>
    </w:p>
    <w:p w14:paraId="4E6A51DF" w14:textId="77777777" w:rsidR="00EE58C1" w:rsidRPr="00C11571" w:rsidRDefault="007874BB" w:rsidP="008F71C9">
      <w:pPr>
        <w:spacing w:after="0" w:line="240" w:lineRule="auto"/>
        <w:ind w:left="1080" w:hanging="360"/>
      </w:pPr>
      <w:r w:rsidRPr="00C11571">
        <w:t xml:space="preserve"> </w:t>
      </w:r>
    </w:p>
    <w:p w14:paraId="5FD3C661" w14:textId="77777777" w:rsidR="00EE58C1" w:rsidRPr="00C11571" w:rsidRDefault="007874BB" w:rsidP="008F71C9">
      <w:pPr>
        <w:numPr>
          <w:ilvl w:val="1"/>
          <w:numId w:val="38"/>
        </w:numPr>
        <w:spacing w:after="0" w:line="240" w:lineRule="auto"/>
        <w:ind w:left="1440" w:hanging="360"/>
      </w:pPr>
      <w:r w:rsidRPr="00C11571">
        <w:t xml:space="preserve">Specified line voltage, wiring convention and circuit breakers are properly supplied. </w:t>
      </w:r>
    </w:p>
    <w:p w14:paraId="5A6E666E" w14:textId="77777777" w:rsidR="00EE58C1" w:rsidRPr="00C11571" w:rsidRDefault="007874BB" w:rsidP="008F71C9">
      <w:pPr>
        <w:numPr>
          <w:ilvl w:val="1"/>
          <w:numId w:val="38"/>
        </w:numPr>
        <w:spacing w:after="0" w:line="240" w:lineRule="auto"/>
        <w:ind w:left="1440" w:hanging="360"/>
      </w:pPr>
      <w:r w:rsidRPr="00C11571">
        <w:t xml:space="preserve">Fast-acting line surge suppressor installed at supply breaker box. </w:t>
      </w:r>
    </w:p>
    <w:p w14:paraId="585C7914" w14:textId="77777777" w:rsidR="00EE58C1" w:rsidRPr="00C11571" w:rsidRDefault="007874BB" w:rsidP="008F71C9">
      <w:pPr>
        <w:numPr>
          <w:ilvl w:val="1"/>
          <w:numId w:val="38"/>
        </w:numPr>
        <w:spacing w:after="0" w:line="240" w:lineRule="auto"/>
        <w:ind w:left="1440" w:hanging="360"/>
      </w:pPr>
      <w:r w:rsidRPr="00C11571">
        <w:t xml:space="preserve">Properly grounded structure.   </w:t>
      </w:r>
    </w:p>
    <w:p w14:paraId="6E9DDC6A" w14:textId="77777777" w:rsidR="00EE58C1" w:rsidRPr="00C11571" w:rsidRDefault="007874BB" w:rsidP="008F71C9">
      <w:pPr>
        <w:numPr>
          <w:ilvl w:val="1"/>
          <w:numId w:val="38"/>
        </w:numPr>
        <w:spacing w:after="0" w:line="240" w:lineRule="auto"/>
        <w:ind w:left="1440" w:hanging="360"/>
      </w:pPr>
      <w:r w:rsidRPr="00C11571">
        <w:t xml:space="preserve">All ventilations openings are unobstructed.  </w:t>
      </w:r>
    </w:p>
    <w:p w14:paraId="391DBAC8" w14:textId="77777777" w:rsidR="00EE58C1" w:rsidRPr="00C11571" w:rsidRDefault="007874BB" w:rsidP="008F71C9">
      <w:pPr>
        <w:numPr>
          <w:ilvl w:val="1"/>
          <w:numId w:val="38"/>
        </w:numPr>
        <w:spacing w:after="0" w:line="240" w:lineRule="auto"/>
        <w:ind w:left="1440" w:hanging="360"/>
      </w:pPr>
      <w:r w:rsidRPr="00C11571">
        <w:t xml:space="preserve">Seal all unsealed cabinet perforations. </w:t>
      </w:r>
    </w:p>
    <w:p w14:paraId="44935044" w14:textId="77777777" w:rsidR="00EE58C1" w:rsidRPr="00C11571" w:rsidRDefault="007874BB" w:rsidP="008F71C9">
      <w:pPr>
        <w:numPr>
          <w:ilvl w:val="1"/>
          <w:numId w:val="38"/>
        </w:numPr>
        <w:spacing w:after="0" w:line="240" w:lineRule="auto"/>
        <w:ind w:left="1440" w:hanging="360"/>
      </w:pPr>
      <w:r w:rsidRPr="00C11571">
        <w:t xml:space="preserve">All display modules are properly mounted and secure. </w:t>
      </w:r>
    </w:p>
    <w:p w14:paraId="627B10BA" w14:textId="016ACDCA" w:rsidR="00EE58C1" w:rsidRPr="00C11571" w:rsidRDefault="007874BB" w:rsidP="008F71C9">
      <w:pPr>
        <w:numPr>
          <w:ilvl w:val="1"/>
          <w:numId w:val="38"/>
        </w:numPr>
        <w:spacing w:after="0" w:line="240" w:lineRule="auto"/>
        <w:ind w:left="1440" w:hanging="360"/>
      </w:pPr>
      <w:r w:rsidRPr="00C11571">
        <w:t xml:space="preserve">The temperature sensor is located outside the cabinet and protected from </w:t>
      </w:r>
      <w:r w:rsidR="004B4D52" w:rsidRPr="00C11571">
        <w:t>direct sunlight</w:t>
      </w:r>
      <w:r w:rsidRPr="00C11571">
        <w:t xml:space="preserve">. </w:t>
      </w:r>
    </w:p>
    <w:p w14:paraId="263D891D" w14:textId="77777777" w:rsidR="00EE58C1" w:rsidRPr="00C11571" w:rsidRDefault="007874BB" w:rsidP="008F71C9">
      <w:pPr>
        <w:spacing w:after="0" w:line="240" w:lineRule="auto"/>
        <w:ind w:left="1080" w:hanging="360"/>
      </w:pPr>
      <w:r w:rsidRPr="00C11571">
        <w:t xml:space="preserve"> </w:t>
      </w:r>
    </w:p>
    <w:p w14:paraId="21C1D356" w14:textId="77777777" w:rsidR="00EE58C1" w:rsidRPr="00C11571" w:rsidRDefault="007874BB" w:rsidP="008F71C9">
      <w:pPr>
        <w:numPr>
          <w:ilvl w:val="0"/>
          <w:numId w:val="38"/>
        </w:numPr>
        <w:spacing w:after="0" w:line="240" w:lineRule="auto"/>
        <w:ind w:left="1080" w:hanging="360"/>
      </w:pPr>
      <w:r w:rsidRPr="00C11571">
        <w:t xml:space="preserve">Post-power-on, Technician to perform the following: </w:t>
      </w:r>
    </w:p>
    <w:p w14:paraId="23D54DC1" w14:textId="77777777" w:rsidR="00EE58C1" w:rsidRPr="00C11571" w:rsidRDefault="007874BB" w:rsidP="008F71C9">
      <w:pPr>
        <w:spacing w:after="0" w:line="240" w:lineRule="auto"/>
        <w:ind w:left="1080" w:hanging="360"/>
      </w:pPr>
      <w:r w:rsidRPr="00C11571">
        <w:t xml:space="preserve"> </w:t>
      </w:r>
    </w:p>
    <w:p w14:paraId="4914B1D7" w14:textId="77777777" w:rsidR="00EE58C1" w:rsidRPr="00C11571" w:rsidRDefault="007874BB" w:rsidP="008F71C9">
      <w:pPr>
        <w:numPr>
          <w:ilvl w:val="1"/>
          <w:numId w:val="38"/>
        </w:numPr>
        <w:spacing w:after="0" w:line="240" w:lineRule="auto"/>
        <w:ind w:left="1440" w:hanging="360"/>
      </w:pPr>
      <w:r w:rsidRPr="00C11571">
        <w:t xml:space="preserve">Transmit a simple text message and verify communication. </w:t>
      </w:r>
    </w:p>
    <w:p w14:paraId="39F75EF2" w14:textId="77777777" w:rsidR="00EE58C1" w:rsidRPr="00C11571" w:rsidRDefault="007874BB" w:rsidP="008F71C9">
      <w:pPr>
        <w:numPr>
          <w:ilvl w:val="1"/>
          <w:numId w:val="38"/>
        </w:numPr>
        <w:spacing w:after="0" w:line="240" w:lineRule="auto"/>
        <w:ind w:left="1440" w:hanging="360"/>
      </w:pPr>
      <w:r w:rsidRPr="00C11571">
        <w:t xml:space="preserve">Power on/off the sign and ensure that the most recent message is retained in memory. Warning: Do not turn off power until the unit has finished its initial power-on diagnostics (approximately 50 seconds.) </w:t>
      </w:r>
    </w:p>
    <w:p w14:paraId="62023B96" w14:textId="77777777" w:rsidR="00EE58C1" w:rsidRPr="00C11571" w:rsidRDefault="007874BB" w:rsidP="008F71C9">
      <w:pPr>
        <w:numPr>
          <w:ilvl w:val="1"/>
          <w:numId w:val="38"/>
        </w:numPr>
        <w:spacing w:after="0" w:line="240" w:lineRule="auto"/>
        <w:ind w:left="1440" w:hanging="360"/>
      </w:pPr>
      <w:r w:rsidRPr="00C11571">
        <w:t xml:space="preserve">Transmit a full screen test pattern to verify all pixels turn on. For RGB displays use a frame for red, green and blue. </w:t>
      </w:r>
    </w:p>
    <w:p w14:paraId="0AB4C2E3" w14:textId="6F5285D8" w:rsidR="00EE58C1" w:rsidRPr="00C11571" w:rsidRDefault="007874BB" w:rsidP="008F71C9">
      <w:pPr>
        <w:numPr>
          <w:ilvl w:val="1"/>
          <w:numId w:val="38"/>
        </w:numPr>
        <w:spacing w:after="0" w:line="240" w:lineRule="auto"/>
        <w:ind w:left="1440" w:hanging="360"/>
      </w:pPr>
      <w:r w:rsidRPr="00C11571">
        <w:t xml:space="preserve">Keep </w:t>
      </w:r>
      <w:r w:rsidR="004B4D52">
        <w:t xml:space="preserve">the </w:t>
      </w:r>
      <w:r w:rsidRPr="00C11571">
        <w:t xml:space="preserve">sign on for a full 24 hours.  </w:t>
      </w:r>
    </w:p>
    <w:p w14:paraId="53A52653" w14:textId="77777777" w:rsidR="00EE58C1" w:rsidRPr="00C11571" w:rsidRDefault="007874BB" w:rsidP="008F71C9">
      <w:pPr>
        <w:numPr>
          <w:ilvl w:val="1"/>
          <w:numId w:val="38"/>
        </w:numPr>
        <w:spacing w:after="0" w:line="240" w:lineRule="auto"/>
        <w:ind w:left="1440" w:hanging="360"/>
      </w:pPr>
      <w:r w:rsidRPr="00C11571">
        <w:t xml:space="preserve">Ensure the control PC has the correct time and date. </w:t>
      </w:r>
    </w:p>
    <w:p w14:paraId="01BC3046" w14:textId="77777777" w:rsidR="00EE58C1" w:rsidRPr="00C11571" w:rsidRDefault="007874BB" w:rsidP="008F71C9">
      <w:pPr>
        <w:numPr>
          <w:ilvl w:val="1"/>
          <w:numId w:val="38"/>
        </w:numPr>
        <w:spacing w:after="0" w:line="240" w:lineRule="auto"/>
        <w:ind w:left="1440" w:hanging="360"/>
      </w:pPr>
      <w:r w:rsidRPr="00C11571">
        <w:t xml:space="preserve">Program the dimming schedule.  </w:t>
      </w:r>
    </w:p>
    <w:p w14:paraId="2B94930C" w14:textId="77777777" w:rsidR="00EE58C1" w:rsidRPr="00C11571" w:rsidRDefault="007874BB" w:rsidP="008F71C9">
      <w:pPr>
        <w:numPr>
          <w:ilvl w:val="1"/>
          <w:numId w:val="38"/>
        </w:numPr>
        <w:spacing w:after="0" w:line="240" w:lineRule="auto"/>
        <w:ind w:left="1440" w:hanging="360"/>
      </w:pPr>
      <w:r w:rsidRPr="00C11571">
        <w:lastRenderedPageBreak/>
        <w:t>Documentation of successful testing and acceptance shall be provided by the installing Contractor.</w:t>
      </w:r>
    </w:p>
    <w:p w14:paraId="7DD9EDE1" w14:textId="77777777" w:rsidR="00C91F20" w:rsidRPr="00C11571" w:rsidRDefault="00C91F20" w:rsidP="008F71C9">
      <w:pPr>
        <w:spacing w:after="0" w:line="240" w:lineRule="auto"/>
        <w:ind w:left="1080" w:hanging="360"/>
      </w:pPr>
    </w:p>
    <w:p w14:paraId="2C87BC43" w14:textId="77777777" w:rsidR="00C91F20" w:rsidRPr="00C11571" w:rsidRDefault="0071654B" w:rsidP="008F71C9">
      <w:pPr>
        <w:pStyle w:val="ListParagraph"/>
        <w:spacing w:after="0" w:line="240" w:lineRule="auto"/>
        <w:ind w:hanging="540"/>
      </w:pPr>
      <w:r>
        <w:t xml:space="preserve">3.07 </w:t>
      </w:r>
      <w:r>
        <w:tab/>
      </w:r>
      <w:r w:rsidR="00AC5AAE" w:rsidRPr="00C11571">
        <w:t>SUBSTANTIAL COMPLETION AND PROJECT CLOSEOUT</w:t>
      </w:r>
    </w:p>
    <w:p w14:paraId="6E4E22FD" w14:textId="77777777" w:rsidR="00AC5AAE" w:rsidRPr="00C11571" w:rsidRDefault="00AC5AAE" w:rsidP="008F71C9">
      <w:pPr>
        <w:spacing w:after="0" w:line="240" w:lineRule="auto"/>
        <w:ind w:left="1080" w:hanging="360"/>
      </w:pPr>
    </w:p>
    <w:p w14:paraId="46A13D25" w14:textId="77777777" w:rsidR="00AC5AAE" w:rsidRPr="00C11571" w:rsidRDefault="00AC5AAE" w:rsidP="008F71C9">
      <w:pPr>
        <w:spacing w:after="0" w:line="240" w:lineRule="auto"/>
        <w:ind w:left="1080" w:hanging="360"/>
      </w:pPr>
      <w:r w:rsidRPr="00C11571">
        <w:t>A.</w:t>
      </w:r>
      <w:r w:rsidRPr="00C11571">
        <w:tab/>
        <w:t>Project Closeout:</w:t>
      </w:r>
    </w:p>
    <w:p w14:paraId="32B38A63" w14:textId="77777777" w:rsidR="00AC5AAE" w:rsidRPr="00C11571" w:rsidRDefault="00AC5AAE" w:rsidP="008F71C9">
      <w:pPr>
        <w:spacing w:after="0" w:line="240" w:lineRule="auto"/>
        <w:ind w:left="1080" w:hanging="360"/>
      </w:pPr>
    </w:p>
    <w:p w14:paraId="2CD0B88E" w14:textId="55CECFAE" w:rsidR="00AC5AAE" w:rsidRPr="00C11571" w:rsidRDefault="00AC5AAE" w:rsidP="008F71C9">
      <w:pPr>
        <w:spacing w:after="0" w:line="240" w:lineRule="auto"/>
        <w:ind w:left="1080" w:firstLine="0"/>
      </w:pPr>
      <w:proofErr w:type="gramStart"/>
      <w:r w:rsidRPr="00C11571">
        <w:t>Subsequent to</w:t>
      </w:r>
      <w:proofErr w:type="gramEnd"/>
      <w:r w:rsidRPr="00C11571">
        <w:t xml:space="preserve"> Substantial Completion, Contractor is to submit to the Owner </w:t>
      </w:r>
      <w:r w:rsidR="003877A1">
        <w:t>one</w:t>
      </w:r>
      <w:r w:rsidRPr="00C11571">
        <w:t xml:space="preserve"> (</w:t>
      </w:r>
      <w:r w:rsidR="003877A1">
        <w:t>1</w:t>
      </w:r>
      <w:r w:rsidRPr="00C11571">
        <w:t>)</w:t>
      </w:r>
      <w:r w:rsidR="00614CCB" w:rsidRPr="00C11571">
        <w:t xml:space="preserve"> print</w:t>
      </w:r>
      <w:r w:rsidR="006C18DE">
        <w:t>ed</w:t>
      </w:r>
      <w:r w:rsidRPr="00C11571">
        <w:t xml:space="preserve"> cop</w:t>
      </w:r>
      <w:r w:rsidR="006C18DE">
        <w:t>y</w:t>
      </w:r>
      <w:r w:rsidRPr="00C11571">
        <w:t xml:space="preserve"> plus one (1) </w:t>
      </w:r>
      <w:r w:rsidR="00614CCB" w:rsidRPr="00C11571">
        <w:t>electronic</w:t>
      </w:r>
      <w:r w:rsidRPr="00C11571">
        <w:t xml:space="preserve"> original of the </w:t>
      </w:r>
      <w:r w:rsidR="003877A1">
        <w:t xml:space="preserve">‘As Built’ </w:t>
      </w:r>
      <w:r w:rsidRPr="00C11571">
        <w:t>site plan as field modified from the original shop drawing submittal.  Employ skilled draftsmen to document modifications that reflect all changes, corrections</w:t>
      </w:r>
      <w:r w:rsidR="007A6369" w:rsidRPr="00C11571">
        <w:t xml:space="preserve"> and entries made during installation of this scope of work to include: </w:t>
      </w:r>
      <w:r w:rsidR="006C18DE">
        <w:t>s</w:t>
      </w:r>
      <w:r w:rsidR="007A6369" w:rsidRPr="00C11571">
        <w:t>ign, conduit runs and panelboard locations.  Label document as “PROJECT RECORD”.</w:t>
      </w:r>
    </w:p>
    <w:p w14:paraId="5E44E917" w14:textId="77777777" w:rsidR="007A6369" w:rsidRPr="00C11571" w:rsidRDefault="007A6369" w:rsidP="008F71C9">
      <w:pPr>
        <w:spacing w:after="0" w:line="240" w:lineRule="auto"/>
        <w:ind w:left="1080" w:hanging="360"/>
      </w:pPr>
    </w:p>
    <w:p w14:paraId="14AEF877" w14:textId="77777777" w:rsidR="007A6369" w:rsidRPr="00C11571" w:rsidRDefault="0071654B" w:rsidP="008F71C9">
      <w:pPr>
        <w:spacing w:after="0" w:line="240" w:lineRule="auto"/>
        <w:ind w:left="720" w:hanging="540"/>
      </w:pPr>
      <w:r>
        <w:t xml:space="preserve">3.08 </w:t>
      </w:r>
      <w:r>
        <w:tab/>
      </w:r>
      <w:r w:rsidR="007A6369" w:rsidRPr="00C11571">
        <w:t>PROTECTION AND FINAL CLEANING</w:t>
      </w:r>
    </w:p>
    <w:p w14:paraId="177EB04B" w14:textId="77777777" w:rsidR="007A6369" w:rsidRPr="00C11571" w:rsidRDefault="007A6369" w:rsidP="008F71C9">
      <w:pPr>
        <w:spacing w:after="0" w:line="240" w:lineRule="auto"/>
        <w:ind w:left="1080" w:hanging="360"/>
      </w:pPr>
    </w:p>
    <w:p w14:paraId="723DF686" w14:textId="77777777" w:rsidR="007A6369" w:rsidRPr="00C11571" w:rsidRDefault="007A6369" w:rsidP="008F71C9">
      <w:pPr>
        <w:spacing w:after="0" w:line="240" w:lineRule="auto"/>
        <w:ind w:left="1080" w:hanging="360"/>
      </w:pPr>
      <w:r w:rsidRPr="00C11571">
        <w:t>A.</w:t>
      </w:r>
      <w:r w:rsidRPr="00C11571">
        <w:tab/>
        <w:t>The Contractor shall provide the proper procedures required for protection of installed sign from damage or deterioration until Substantial Completion.</w:t>
      </w:r>
    </w:p>
    <w:p w14:paraId="4E27653F" w14:textId="77777777" w:rsidR="007A6369" w:rsidRPr="00C11571" w:rsidRDefault="007A6369" w:rsidP="008F71C9">
      <w:pPr>
        <w:spacing w:after="0" w:line="240" w:lineRule="auto"/>
        <w:ind w:left="1080" w:hanging="360"/>
      </w:pPr>
    </w:p>
    <w:p w14:paraId="5863F162" w14:textId="77777777" w:rsidR="007A6369" w:rsidRPr="00C11571" w:rsidRDefault="007A6369" w:rsidP="008F71C9">
      <w:pPr>
        <w:spacing w:after="0" w:line="240" w:lineRule="auto"/>
        <w:ind w:left="1080" w:hanging="360"/>
      </w:pPr>
      <w:r w:rsidRPr="00C11571">
        <w:t>B.</w:t>
      </w:r>
      <w:r w:rsidRPr="00C11571">
        <w:tab/>
        <w:t xml:space="preserve">The Contractor shall </w:t>
      </w:r>
      <w:proofErr w:type="gramStart"/>
      <w:r w:rsidRPr="00C11571">
        <w:t>at all times</w:t>
      </w:r>
      <w:proofErr w:type="gramEnd"/>
      <w:r w:rsidRPr="00C11571">
        <w:t xml:space="preserve"> keep the premises free from accumulation of waste material or rubbish caused by his employees or his work.</w:t>
      </w:r>
    </w:p>
    <w:p w14:paraId="0D303218" w14:textId="77777777" w:rsidR="007A6369" w:rsidRPr="00C11571" w:rsidRDefault="007A6369" w:rsidP="008F71C9">
      <w:pPr>
        <w:spacing w:after="0" w:line="240" w:lineRule="auto"/>
        <w:ind w:left="1080" w:hanging="360"/>
      </w:pPr>
    </w:p>
    <w:p w14:paraId="0CFE6F01" w14:textId="231805F3" w:rsidR="007A6369" w:rsidRPr="00C11571" w:rsidRDefault="00BA6884" w:rsidP="008F71C9">
      <w:pPr>
        <w:pStyle w:val="ListParagraph"/>
        <w:numPr>
          <w:ilvl w:val="7"/>
          <w:numId w:val="45"/>
        </w:numPr>
        <w:spacing w:after="0" w:line="240" w:lineRule="auto"/>
        <w:ind w:left="1440"/>
      </w:pPr>
      <w:r w:rsidRPr="00C11571">
        <w:t>Normal</w:t>
      </w:r>
      <w:r w:rsidR="007A6369" w:rsidRPr="00C11571">
        <w:t xml:space="preserve"> construction cleaning:  </w:t>
      </w:r>
      <w:r w:rsidR="006C18DE">
        <w:t>f</w:t>
      </w:r>
      <w:r w:rsidR="007A6369" w:rsidRPr="00C11571">
        <w:t>or new schools or facilities</w:t>
      </w:r>
      <w:r w:rsidRPr="00C11571">
        <w:t xml:space="preserve"> and new additions</w:t>
      </w:r>
      <w:r w:rsidR="001765E1" w:rsidRPr="00C11571">
        <w:t xml:space="preserve">, or portions there of not yet certified Substantially Complete and thereafter during holidays as defined above, only normal construction cleaning need be maintained by the Contractor.  Such shall include complete removal of debris from the immediate construction areas and adjacent areas to one or more Contractor provided on-site refuse containers.  </w:t>
      </w:r>
      <w:r w:rsidR="008F71C9" w:rsidRPr="00C11571">
        <w:t>The contractor</w:t>
      </w:r>
      <w:r w:rsidR="001765E1" w:rsidRPr="00C11571">
        <w:t xml:space="preserve"> provided refuse containers shall be emptied no less than once a week.</w:t>
      </w:r>
    </w:p>
    <w:p w14:paraId="17F53A41" w14:textId="77777777" w:rsidR="001765E1" w:rsidRPr="00C11571" w:rsidRDefault="001765E1" w:rsidP="008F71C9">
      <w:pPr>
        <w:pStyle w:val="ListParagraph"/>
        <w:spacing w:after="0" w:line="240" w:lineRule="auto"/>
        <w:ind w:left="1440" w:hanging="360"/>
      </w:pPr>
    </w:p>
    <w:p w14:paraId="35C88EA1" w14:textId="242EED75" w:rsidR="001765E1" w:rsidRPr="00C11571" w:rsidRDefault="001765E1" w:rsidP="008F71C9">
      <w:pPr>
        <w:pStyle w:val="ListParagraph"/>
        <w:numPr>
          <w:ilvl w:val="7"/>
          <w:numId w:val="45"/>
        </w:numPr>
        <w:spacing w:after="0" w:line="240" w:lineRule="auto"/>
        <w:ind w:left="1440"/>
      </w:pPr>
      <w:r w:rsidRPr="00C11571">
        <w:t xml:space="preserve">Special Cleaning:  </w:t>
      </w:r>
      <w:r w:rsidR="006C18DE">
        <w:t>a</w:t>
      </w:r>
      <w:r w:rsidRPr="00C11571">
        <w:t xml:space="preserve">t all other times (except holidays) the Contractor, in addition to normal construction cleaning, shall keep the areas </w:t>
      </w:r>
      <w:r w:rsidR="005049B6" w:rsidRPr="00C11571">
        <w:t>needed</w:t>
      </w:r>
      <w:r w:rsidRPr="00C11571">
        <w:t xml:space="preserve"> by faculty, staff and students free of all debris, materials, storage materials, and trash periodically during the school day hours.  Contractor shall clean such areas to “broom clean” status.</w:t>
      </w:r>
    </w:p>
    <w:p w14:paraId="6A14871C" w14:textId="77777777" w:rsidR="001765E1" w:rsidRPr="00C11571" w:rsidRDefault="001765E1" w:rsidP="008F71C9">
      <w:pPr>
        <w:pStyle w:val="ListParagraph"/>
        <w:spacing w:after="0" w:line="240" w:lineRule="auto"/>
        <w:ind w:left="1440" w:hanging="360"/>
      </w:pPr>
    </w:p>
    <w:p w14:paraId="30902819" w14:textId="7EC9F0FC" w:rsidR="001765E1" w:rsidRPr="00C11571" w:rsidRDefault="001765E1" w:rsidP="008F71C9">
      <w:pPr>
        <w:pStyle w:val="ListParagraph"/>
        <w:numPr>
          <w:ilvl w:val="7"/>
          <w:numId w:val="45"/>
        </w:numPr>
        <w:spacing w:after="0" w:line="240" w:lineRule="auto"/>
        <w:ind w:left="1440"/>
      </w:pPr>
      <w:r w:rsidRPr="00C11571">
        <w:t>Upon completion of the Contract or portions thereof and prior to or shortly thereafter the Date of Substantial Completion, Contractor shall thoroughly clean all exposed surfaces, make such surfaces clean and free of stain or discoloration and restore all damage material to its original condition or replaced with new material.  All surfaces shall be left by the Contractor in a first class finished condition as determined appropriate by the Project Manager.</w:t>
      </w:r>
    </w:p>
    <w:p w14:paraId="255F0247" w14:textId="77777777" w:rsidR="001765E1" w:rsidRPr="00C11571" w:rsidRDefault="001765E1" w:rsidP="008F71C9">
      <w:pPr>
        <w:pStyle w:val="ListParagraph"/>
        <w:spacing w:after="0" w:line="240" w:lineRule="auto"/>
        <w:ind w:left="1080" w:hanging="360"/>
      </w:pPr>
    </w:p>
    <w:p w14:paraId="48E7244D" w14:textId="77777777" w:rsidR="007A6369" w:rsidRPr="00C11571" w:rsidRDefault="002B1321" w:rsidP="008F71C9">
      <w:pPr>
        <w:pStyle w:val="ListParagraph"/>
        <w:numPr>
          <w:ilvl w:val="0"/>
          <w:numId w:val="46"/>
        </w:numPr>
        <w:spacing w:after="0" w:line="240" w:lineRule="auto"/>
        <w:ind w:left="1080" w:hanging="360"/>
      </w:pPr>
      <w:r w:rsidRPr="00C11571">
        <w:t>Any required cleanup and disposal of waste materials from the site shall be done by and at the expense of the Contractor on the project.</w:t>
      </w:r>
    </w:p>
    <w:p w14:paraId="666874E3" w14:textId="77777777" w:rsidR="00C91F20" w:rsidRPr="00C11571" w:rsidRDefault="00C91F20" w:rsidP="008F71C9">
      <w:pPr>
        <w:spacing w:after="0" w:line="240" w:lineRule="auto"/>
        <w:ind w:left="1080" w:hanging="360"/>
      </w:pPr>
    </w:p>
    <w:p w14:paraId="50591D47" w14:textId="77777777" w:rsidR="002B1321" w:rsidRPr="00D8471A" w:rsidRDefault="00C91F20" w:rsidP="008F71C9">
      <w:pPr>
        <w:spacing w:after="0" w:line="240" w:lineRule="auto"/>
        <w:ind w:left="1080" w:hanging="360"/>
        <w:jc w:val="center"/>
        <w:rPr>
          <w:rFonts w:eastAsia="Times New Roman"/>
          <w:b/>
          <w:bCs/>
        </w:rPr>
      </w:pPr>
      <w:r w:rsidRPr="00D8471A">
        <w:rPr>
          <w:rFonts w:eastAsia="Times New Roman"/>
          <w:b/>
          <w:bCs/>
        </w:rPr>
        <w:t>E</w:t>
      </w:r>
      <w:r w:rsidRPr="00D8471A">
        <w:rPr>
          <w:rFonts w:eastAsia="Times New Roman"/>
          <w:b/>
          <w:bCs/>
          <w:spacing w:val="-2"/>
        </w:rPr>
        <w:t>N</w:t>
      </w:r>
      <w:r w:rsidRPr="00D8471A">
        <w:rPr>
          <w:rFonts w:eastAsia="Times New Roman"/>
          <w:b/>
          <w:bCs/>
        </w:rPr>
        <w:t>D</w:t>
      </w:r>
      <w:r w:rsidRPr="00D8471A">
        <w:rPr>
          <w:rFonts w:eastAsia="Times New Roman"/>
          <w:b/>
          <w:bCs/>
          <w:spacing w:val="68"/>
        </w:rPr>
        <w:t xml:space="preserve"> </w:t>
      </w:r>
      <w:r w:rsidRPr="00D8471A">
        <w:rPr>
          <w:rFonts w:eastAsia="Times New Roman"/>
          <w:b/>
          <w:bCs/>
        </w:rPr>
        <w:t>OF</w:t>
      </w:r>
      <w:r w:rsidRPr="00D8471A">
        <w:rPr>
          <w:rFonts w:eastAsia="Times New Roman"/>
          <w:b/>
          <w:bCs/>
          <w:spacing w:val="68"/>
        </w:rPr>
        <w:t xml:space="preserve"> </w:t>
      </w:r>
      <w:r w:rsidRPr="00D8471A">
        <w:rPr>
          <w:rFonts w:eastAsia="Times New Roman"/>
          <w:b/>
          <w:bCs/>
        </w:rPr>
        <w:t>SE</w:t>
      </w:r>
      <w:r w:rsidRPr="00D8471A">
        <w:rPr>
          <w:rFonts w:eastAsia="Times New Roman"/>
          <w:b/>
          <w:bCs/>
          <w:spacing w:val="-1"/>
        </w:rPr>
        <w:t>C</w:t>
      </w:r>
      <w:r w:rsidRPr="00D8471A">
        <w:rPr>
          <w:rFonts w:eastAsia="Times New Roman"/>
          <w:b/>
          <w:bCs/>
        </w:rPr>
        <w:t>T</w:t>
      </w:r>
      <w:r w:rsidRPr="00D8471A">
        <w:rPr>
          <w:rFonts w:eastAsia="Times New Roman"/>
          <w:b/>
          <w:bCs/>
          <w:spacing w:val="1"/>
        </w:rPr>
        <w:t>I</w:t>
      </w:r>
      <w:r w:rsidRPr="00D8471A">
        <w:rPr>
          <w:rFonts w:eastAsia="Times New Roman"/>
          <w:b/>
          <w:bCs/>
        </w:rPr>
        <w:t>ON</w:t>
      </w:r>
    </w:p>
    <w:sectPr w:rsidR="002B1321" w:rsidRPr="00D8471A" w:rsidSect="00085036">
      <w:headerReference w:type="even" r:id="rId7"/>
      <w:headerReference w:type="default" r:id="rId8"/>
      <w:footerReference w:type="even" r:id="rId9"/>
      <w:footerReference w:type="default" r:id="rId10"/>
      <w:headerReference w:type="first" r:id="rId11"/>
      <w:footerReference w:type="first" r:id="rId12"/>
      <w:pgSz w:w="12240" w:h="15840" w:code="1"/>
      <w:pgMar w:top="864" w:right="864" w:bottom="864" w:left="1699" w:header="720" w:footer="4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4AC6" w14:textId="77777777" w:rsidR="00E837EB" w:rsidRDefault="00E837EB">
      <w:pPr>
        <w:spacing w:after="0" w:line="240" w:lineRule="auto"/>
      </w:pPr>
      <w:r>
        <w:separator/>
      </w:r>
    </w:p>
  </w:endnote>
  <w:endnote w:type="continuationSeparator" w:id="0">
    <w:p w14:paraId="44CB47EE" w14:textId="77777777" w:rsidR="00E837EB" w:rsidRDefault="00E8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92E3" w14:textId="77777777" w:rsidR="00561707" w:rsidRDefault="00561707">
    <w:pPr>
      <w:spacing w:after="0" w:line="259" w:lineRule="auto"/>
      <w:ind w:left="87"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D6F8BF6" wp14:editId="3B5955FA">
              <wp:simplePos x="0" y="0"/>
              <wp:positionH relativeFrom="page">
                <wp:posOffset>438912</wp:posOffset>
              </wp:positionH>
              <wp:positionV relativeFrom="page">
                <wp:posOffset>9486900</wp:posOffset>
              </wp:positionV>
              <wp:extent cx="6894576" cy="6096"/>
              <wp:effectExtent l="0" t="0" r="0" b="0"/>
              <wp:wrapSquare wrapText="bothSides"/>
              <wp:docPr id="18999" name="Group 18999"/>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19713" name="Shape 19713"/>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6E285CD6" id="Group 18999" o:spid="_x0000_s1026" style="position:absolute;margin-left:34.55pt;margin-top:747pt;width:542.9pt;height:.5pt;z-index:251661312;mso-position-horizontal-relative:page;mso-position-vertical-relative:page"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">
              <v:shape id="Shape 19713" o:spid="_x0000_s1027" style="position:absolute;width:68945;height:91;visibility:visible;mso-wrap-style:square;v-text-anchor:top" coordsize="6894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K8QA&#10;AADeAAAADwAAAGRycy9kb3ducmV2LnhtbERPS2sCMRC+F/wPYYTeatZWWnc1SlEKvWql0Nu4mX1g&#10;MlmS6G77640g9DYf33OW68EacSEfWscKppMMBHHpdMu1gsPXx9McRIjIGo1jUvBLAdar0cMSC+16&#10;3tFlH2uRQjgUqKCJsSukDGVDFsPEdcSJq5y3GBP0tdQe+xRujXzOsldpseXU0GBHm4bK0/5sFfTG&#10;5+Z86KvqJ/+e5Uf3d5rNt0o9jof3BYhIQ/wX392fOs3P36YvcHsn3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7CvEAAAA3gAAAA8AAAAAAAAAAAAAAAAAmAIAAGRycy9k&#10;b3ducmV2LnhtbFBLBQYAAAAABAAEAPUAAACJAwAAAAA=&#10;" path="m,l6894576,r,9144l,9144,,e" fillcolor="black" stroked="f" strokeweight="0">
                <v:stroke miterlimit="83231f" joinstyle="miter"/>
                <v:path arrowok="t" textboxrect="0,0,6894576,9144"/>
              </v:shape>
              <w10:wrap type="square" anchorx="page" anchory="page"/>
            </v:group>
          </w:pict>
        </mc:Fallback>
      </mc:AlternateContent>
    </w:r>
    <w:r>
      <w:rPr>
        <w:rFonts w:ascii="Times New Roman" w:eastAsia="Times New Roman" w:hAnsi="Times New Roman" w:cs="Times New Roman"/>
        <w:i/>
        <w:sz w:val="18"/>
      </w:rPr>
      <w:t xml:space="preserve">The School Board </w:t>
    </w:r>
    <w:proofErr w:type="gramStart"/>
    <w:r>
      <w:rPr>
        <w:rFonts w:ascii="Times New Roman" w:eastAsia="Times New Roman" w:hAnsi="Times New Roman" w:cs="Times New Roman"/>
        <w:i/>
        <w:sz w:val="18"/>
      </w:rPr>
      <w:t>Of</w:t>
    </w:r>
    <w:proofErr w:type="gramEnd"/>
    <w:r>
      <w:rPr>
        <w:rFonts w:ascii="Times New Roman" w:eastAsia="Times New Roman" w:hAnsi="Times New Roman" w:cs="Times New Roman"/>
        <w:i/>
        <w:sz w:val="18"/>
      </w:rPr>
      <w:t xml:space="preserve"> Pinellas County Prohibits Discrimination In All Purchasing And Contracting</w:t>
    </w:r>
    <w:r>
      <w:rPr>
        <w:rFonts w:ascii="Times New Roman" w:eastAsia="Times New Roman" w:hAnsi="Times New Roman" w:cs="Times New Roman"/>
        <w:sz w:val="20"/>
      </w:rPr>
      <w:t xml:space="preserve"> </w:t>
    </w:r>
  </w:p>
  <w:p w14:paraId="2E02F604" w14:textId="77777777" w:rsidR="00561707" w:rsidRDefault="00561707">
    <w:pPr>
      <w:spacing w:after="0" w:line="259" w:lineRule="auto"/>
      <w:ind w:left="91"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3A1B" w14:textId="79A557EC" w:rsidR="00561707" w:rsidRPr="007E5D24" w:rsidRDefault="0092773F" w:rsidP="0092773F">
    <w:pPr>
      <w:spacing w:after="0" w:line="240" w:lineRule="auto"/>
      <w:ind w:left="7300" w:firstLine="0"/>
      <w:jc w:val="center"/>
      <w:rPr>
        <w:bCs/>
      </w:rPr>
    </w:pPr>
    <w:r>
      <w:rPr>
        <w:bCs/>
      </w:rPr>
      <w:t xml:space="preserve">       </w:t>
    </w:r>
    <w:r w:rsidR="00561707" w:rsidRPr="007E5D24">
      <w:rPr>
        <w:bCs/>
      </w:rPr>
      <w:t>Issue</w:t>
    </w:r>
    <w:r w:rsidR="00561707">
      <w:rPr>
        <w:bCs/>
      </w:rPr>
      <w:t>d</w:t>
    </w:r>
    <w:r w:rsidR="00561707" w:rsidRPr="007E5D24">
      <w:rPr>
        <w:bCs/>
      </w:rPr>
      <w:t xml:space="preserve">: </w:t>
    </w:r>
    <w:r w:rsidR="00561707">
      <w:rPr>
        <w:bCs/>
      </w:rPr>
      <w:t>3/1/</w:t>
    </w:r>
    <w:r w:rsidR="00561707" w:rsidRPr="007E5D24">
      <w:rPr>
        <w:bCs/>
      </w:rPr>
      <w:t>1</w:t>
    </w:r>
    <w:r w:rsidR="00561707">
      <w:rPr>
        <w:bCs/>
      </w:rPr>
      <w:t>7</w:t>
    </w:r>
  </w:p>
  <w:p w14:paraId="7D900A3A" w14:textId="4425C3D1" w:rsidR="00561707" w:rsidRPr="007E5D24" w:rsidRDefault="00561707" w:rsidP="000F4C9F">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ind w:left="100" w:hanging="14"/>
      <w:jc w:val="center"/>
    </w:pPr>
    <w:r>
      <w:rPr>
        <w:bCs/>
      </w:rPr>
      <w:t xml:space="preserve">                                                        </w:t>
    </w:r>
    <w:r w:rsidRPr="007E5D24">
      <w:rPr>
        <w:bCs/>
      </w:rPr>
      <w:fldChar w:fldCharType="begin"/>
    </w:r>
    <w:r w:rsidRPr="007E5D24">
      <w:rPr>
        <w:bCs/>
      </w:rPr>
      <w:instrText xml:space="preserve"> PAGE  \* Arabic  \* MERGEFORMAT </w:instrText>
    </w:r>
    <w:r w:rsidRPr="007E5D24">
      <w:rPr>
        <w:bCs/>
      </w:rPr>
      <w:fldChar w:fldCharType="separate"/>
    </w:r>
    <w:r w:rsidR="009B7AC0">
      <w:rPr>
        <w:bCs/>
        <w:noProof/>
      </w:rPr>
      <w:t>1</w:t>
    </w:r>
    <w:r w:rsidRPr="007E5D24">
      <w:rPr>
        <w:bCs/>
      </w:rPr>
      <w:fldChar w:fldCharType="end"/>
    </w:r>
    <w:r w:rsidRPr="007E5D24">
      <w:rPr>
        <w:bCs/>
      </w:rPr>
      <w:t xml:space="preserve"> of </w:t>
    </w:r>
    <w:r w:rsidRPr="007E5D24">
      <w:rPr>
        <w:bCs/>
      </w:rPr>
      <w:fldChar w:fldCharType="begin"/>
    </w:r>
    <w:r w:rsidRPr="007E5D24">
      <w:rPr>
        <w:bCs/>
      </w:rPr>
      <w:instrText xml:space="preserve"> NUMPAGES   \* MERGEFORMAT </w:instrText>
    </w:r>
    <w:r w:rsidRPr="007E5D24">
      <w:rPr>
        <w:bCs/>
      </w:rPr>
      <w:fldChar w:fldCharType="separate"/>
    </w:r>
    <w:r w:rsidR="009B7AC0">
      <w:rPr>
        <w:bCs/>
        <w:noProof/>
      </w:rPr>
      <w:t>19</w:t>
    </w:r>
    <w:r w:rsidRPr="007E5D24">
      <w:rPr>
        <w:bCs/>
      </w:rPr>
      <w:fldChar w:fldCharType="end"/>
    </w:r>
    <w:r>
      <w:rPr>
        <w:bCs/>
      </w:rPr>
      <w:t xml:space="preserve">                                                            Rev</w:t>
    </w:r>
    <w:r w:rsidR="0092773F">
      <w:rPr>
        <w:bCs/>
      </w:rPr>
      <w:t>ised</w:t>
    </w:r>
    <w:r>
      <w:rPr>
        <w:bCs/>
      </w:rPr>
      <w:t xml:space="preserve">: </w:t>
    </w:r>
    <w:r w:rsidR="0092773F">
      <w:rPr>
        <w:bCs/>
      </w:rPr>
      <w:t>8/21/23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1DE" w14:textId="77777777" w:rsidR="00561707" w:rsidRDefault="00561707">
    <w:pPr>
      <w:spacing w:after="0" w:line="259" w:lineRule="auto"/>
      <w:ind w:left="87"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3F9EF2A6" wp14:editId="4FCFA771">
              <wp:simplePos x="0" y="0"/>
              <wp:positionH relativeFrom="page">
                <wp:posOffset>438912</wp:posOffset>
              </wp:positionH>
              <wp:positionV relativeFrom="page">
                <wp:posOffset>9486900</wp:posOffset>
              </wp:positionV>
              <wp:extent cx="6894576" cy="6096"/>
              <wp:effectExtent l="0" t="0" r="0" b="0"/>
              <wp:wrapSquare wrapText="bothSides"/>
              <wp:docPr id="18933" name="Group 18933"/>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19711" name="Shape 1971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6415925" id="Group 18933" o:spid="_x0000_s1026" style="position:absolute;margin-left:34.55pt;margin-top:747pt;width:542.9pt;height:.5pt;z-index:251663360;mso-position-horizontal-relative:page;mso-position-vertical-relative:page"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">
              <v:shape id="Shape 19711" o:spid="_x0000_s1027" style="position:absolute;width:68945;height:91;visibility:visible;mso-wrap-style:square;v-text-anchor:top" coordsize="6894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TXx8QA&#10;AADeAAAADwAAAGRycy9kb3ducmV2LnhtbERPS2sCMRC+F/ofwgi91ewWse5qlNJS8ForQm/TzewD&#10;k8mSRHfrr28Ewdt8fM9ZbUZrxJl86BwryKcZCOLK6Y4bBfvvz+cFiBCRNRrHpOCPAmzWjw8rLLUb&#10;+IvOu9iIFMKhRAVtjH0pZahashimridOXO28xZigb6T2OKRwa+RLls2lxY5TQ4s9vbdUHXcnq2Aw&#10;vjCn/VDXP8VhVvy6y3G2+FDqaTK+LUFEGuNdfHNvdZpfvOY5XN9JN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18fEAAAA3gAAAA8AAAAAAAAAAAAAAAAAmAIAAGRycy9k&#10;b3ducmV2LnhtbFBLBQYAAAAABAAEAPUAAACJAwAAAAA=&#10;" path="m,l6894576,r,9144l,9144,,e" fillcolor="black" stroked="f" strokeweight="0">
                <v:stroke miterlimit="83231f" joinstyle="miter"/>
                <v:path arrowok="t" textboxrect="0,0,6894576,9144"/>
              </v:shape>
              <w10:wrap type="square" anchorx="page" anchory="page"/>
            </v:group>
          </w:pict>
        </mc:Fallback>
      </mc:AlternateContent>
    </w:r>
    <w:r>
      <w:rPr>
        <w:rFonts w:ascii="Times New Roman" w:eastAsia="Times New Roman" w:hAnsi="Times New Roman" w:cs="Times New Roman"/>
        <w:i/>
        <w:sz w:val="18"/>
      </w:rPr>
      <w:t xml:space="preserve">The School Board </w:t>
    </w:r>
    <w:proofErr w:type="gramStart"/>
    <w:r>
      <w:rPr>
        <w:rFonts w:ascii="Times New Roman" w:eastAsia="Times New Roman" w:hAnsi="Times New Roman" w:cs="Times New Roman"/>
        <w:i/>
        <w:sz w:val="18"/>
      </w:rPr>
      <w:t>Of</w:t>
    </w:r>
    <w:proofErr w:type="gramEnd"/>
    <w:r>
      <w:rPr>
        <w:rFonts w:ascii="Times New Roman" w:eastAsia="Times New Roman" w:hAnsi="Times New Roman" w:cs="Times New Roman"/>
        <w:i/>
        <w:sz w:val="18"/>
      </w:rPr>
      <w:t xml:space="preserve"> Pinellas County Prohibits Discrimination In All Purchasing And Contracting</w:t>
    </w:r>
    <w:r>
      <w:rPr>
        <w:rFonts w:ascii="Times New Roman" w:eastAsia="Times New Roman" w:hAnsi="Times New Roman" w:cs="Times New Roman"/>
        <w:sz w:val="20"/>
      </w:rPr>
      <w:t xml:space="preserve"> </w:t>
    </w:r>
  </w:p>
  <w:p w14:paraId="106AAA5F" w14:textId="77777777" w:rsidR="00561707" w:rsidRDefault="00561707">
    <w:pPr>
      <w:spacing w:after="0" w:line="259" w:lineRule="auto"/>
      <w:ind w:left="91"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2AD6" w14:textId="77777777" w:rsidR="00E837EB" w:rsidRDefault="00E837EB">
      <w:pPr>
        <w:spacing w:after="0" w:line="240" w:lineRule="auto"/>
      </w:pPr>
      <w:r>
        <w:separator/>
      </w:r>
    </w:p>
  </w:footnote>
  <w:footnote w:type="continuationSeparator" w:id="0">
    <w:p w14:paraId="35829284" w14:textId="77777777" w:rsidR="00E837EB" w:rsidRDefault="00E83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4FE8" w14:textId="77777777" w:rsidR="00561707" w:rsidRDefault="00561707" w:rsidP="00017808">
    <w:pPr>
      <w:spacing w:after="0" w:line="200" w:lineRule="exact"/>
      <w:rPr>
        <w:sz w:val="20"/>
        <w:szCs w:val="20"/>
      </w:rPr>
    </w:pPr>
    <w:r>
      <w:rPr>
        <w:noProof/>
      </w:rPr>
      <mc:AlternateContent>
        <mc:Choice Requires="wpg">
          <w:drawing>
            <wp:anchor distT="0" distB="0" distL="114300" distR="114300" simplePos="0" relativeHeight="251665408" behindDoc="1" locked="0" layoutInCell="1" allowOverlap="1" wp14:anchorId="7981636A" wp14:editId="73CFE1CD">
              <wp:simplePos x="0" y="0"/>
              <wp:positionH relativeFrom="page">
                <wp:posOffset>1115060</wp:posOffset>
              </wp:positionH>
              <wp:positionV relativeFrom="page">
                <wp:posOffset>731520</wp:posOffset>
              </wp:positionV>
              <wp:extent cx="5543550" cy="61595"/>
              <wp:effectExtent l="635" t="0" r="0"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61595"/>
                        <a:chOff x="1756" y="1152"/>
                        <a:chExt cx="8730" cy="97"/>
                      </a:xfrm>
                    </wpg:grpSpPr>
                    <wpg:grpSp>
                      <wpg:cNvPr id="4" name="Group 2"/>
                      <wpg:cNvGrpSpPr>
                        <a:grpSpLocks/>
                      </wpg:cNvGrpSpPr>
                      <wpg:grpSpPr bwMode="auto">
                        <a:xfrm>
                          <a:off x="1772" y="1189"/>
                          <a:ext cx="8699" cy="31"/>
                          <a:chOff x="1772" y="1189"/>
                          <a:chExt cx="8699" cy="31"/>
                        </a:xfrm>
                      </wpg:grpSpPr>
                      <wps:wsp>
                        <wps:cNvPr id="5" name="Freeform 3"/>
                        <wps:cNvSpPr>
                          <a:spLocks/>
                        </wps:cNvSpPr>
                        <wps:spPr bwMode="auto">
                          <a:xfrm>
                            <a:off x="1772" y="1189"/>
                            <a:ext cx="8699" cy="31"/>
                          </a:xfrm>
                          <a:custGeom>
                            <a:avLst/>
                            <a:gdLst>
                              <a:gd name="T0" fmla="+- 0 1772 1772"/>
                              <a:gd name="T1" fmla="*/ T0 w 8699"/>
                              <a:gd name="T2" fmla="+- 0 1220 1189"/>
                              <a:gd name="T3" fmla="*/ 1220 h 31"/>
                              <a:gd name="T4" fmla="+- 0 10471 1772"/>
                              <a:gd name="T5" fmla="*/ T4 w 8699"/>
                              <a:gd name="T6" fmla="+- 0 1220 1189"/>
                              <a:gd name="T7" fmla="*/ 1220 h 31"/>
                              <a:gd name="T8" fmla="+- 0 10471 1772"/>
                              <a:gd name="T9" fmla="*/ T8 w 8699"/>
                              <a:gd name="T10" fmla="+- 0 1189 1189"/>
                              <a:gd name="T11" fmla="*/ 1189 h 31"/>
                              <a:gd name="T12" fmla="+- 0 1772 1772"/>
                              <a:gd name="T13" fmla="*/ T12 w 8699"/>
                              <a:gd name="T14" fmla="+- 0 1189 1189"/>
                              <a:gd name="T15" fmla="*/ 1189 h 31"/>
                              <a:gd name="T16" fmla="+- 0 1772 1772"/>
                              <a:gd name="T17" fmla="*/ T16 w 8699"/>
                              <a:gd name="T18" fmla="+- 0 1220 1189"/>
                              <a:gd name="T19" fmla="*/ 1220 h 31"/>
                            </a:gdLst>
                            <a:ahLst/>
                            <a:cxnLst>
                              <a:cxn ang="0">
                                <a:pos x="T1" y="T3"/>
                              </a:cxn>
                              <a:cxn ang="0">
                                <a:pos x="T5" y="T7"/>
                              </a:cxn>
                              <a:cxn ang="0">
                                <a:pos x="T9" y="T11"/>
                              </a:cxn>
                              <a:cxn ang="0">
                                <a:pos x="T13" y="T15"/>
                              </a:cxn>
                              <a:cxn ang="0">
                                <a:pos x="T17" y="T19"/>
                              </a:cxn>
                            </a:cxnLst>
                            <a:rect l="0" t="0" r="r" b="b"/>
                            <a:pathLst>
                              <a:path w="8699" h="31">
                                <a:moveTo>
                                  <a:pt x="0" y="31"/>
                                </a:moveTo>
                                <a:lnTo>
                                  <a:pt x="8699" y="31"/>
                                </a:lnTo>
                                <a:lnTo>
                                  <a:pt x="869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4"/>
                      <wpg:cNvGrpSpPr>
                        <a:grpSpLocks/>
                      </wpg:cNvGrpSpPr>
                      <wpg:grpSpPr bwMode="auto">
                        <a:xfrm>
                          <a:off x="1772" y="1161"/>
                          <a:ext cx="8699" cy="16"/>
                          <a:chOff x="1772" y="1161"/>
                          <a:chExt cx="8699" cy="16"/>
                        </a:xfrm>
                      </wpg:grpSpPr>
                      <wps:wsp>
                        <wps:cNvPr id="7" name="Freeform 5"/>
                        <wps:cNvSpPr>
                          <a:spLocks/>
                        </wps:cNvSpPr>
                        <wps:spPr bwMode="auto">
                          <a:xfrm>
                            <a:off x="1772" y="1161"/>
                            <a:ext cx="8699" cy="16"/>
                          </a:xfrm>
                          <a:custGeom>
                            <a:avLst/>
                            <a:gdLst>
                              <a:gd name="T0" fmla="+- 0 1772 1772"/>
                              <a:gd name="T1" fmla="*/ T0 w 8699"/>
                              <a:gd name="T2" fmla="+- 0 1177 1161"/>
                              <a:gd name="T3" fmla="*/ 1177 h 16"/>
                              <a:gd name="T4" fmla="+- 0 10471 1772"/>
                              <a:gd name="T5" fmla="*/ T4 w 8699"/>
                              <a:gd name="T6" fmla="+- 0 1177 1161"/>
                              <a:gd name="T7" fmla="*/ 1177 h 16"/>
                              <a:gd name="T8" fmla="+- 0 10471 1772"/>
                              <a:gd name="T9" fmla="*/ T8 w 8699"/>
                              <a:gd name="T10" fmla="+- 0 1161 1161"/>
                              <a:gd name="T11" fmla="*/ 1161 h 16"/>
                              <a:gd name="T12" fmla="+- 0 1772 1772"/>
                              <a:gd name="T13" fmla="*/ T12 w 8699"/>
                              <a:gd name="T14" fmla="+- 0 1161 1161"/>
                              <a:gd name="T15" fmla="*/ 1161 h 16"/>
                              <a:gd name="T16" fmla="+- 0 1772 1772"/>
                              <a:gd name="T17" fmla="*/ T16 w 8699"/>
                              <a:gd name="T18" fmla="+- 0 1177 1161"/>
                              <a:gd name="T19" fmla="*/ 1177 h 16"/>
                            </a:gdLst>
                            <a:ahLst/>
                            <a:cxnLst>
                              <a:cxn ang="0">
                                <a:pos x="T1" y="T3"/>
                              </a:cxn>
                              <a:cxn ang="0">
                                <a:pos x="T5" y="T7"/>
                              </a:cxn>
                              <a:cxn ang="0">
                                <a:pos x="T9" y="T11"/>
                              </a:cxn>
                              <a:cxn ang="0">
                                <a:pos x="T13" y="T15"/>
                              </a:cxn>
                              <a:cxn ang="0">
                                <a:pos x="T17" y="T19"/>
                              </a:cxn>
                            </a:cxnLst>
                            <a:rect l="0" t="0" r="r" b="b"/>
                            <a:pathLst>
                              <a:path w="8699" h="16">
                                <a:moveTo>
                                  <a:pt x="0" y="16"/>
                                </a:moveTo>
                                <a:lnTo>
                                  <a:pt x="8699" y="16"/>
                                </a:lnTo>
                                <a:lnTo>
                                  <a:pt x="8699"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
                      <wpg:cNvGrpSpPr>
                        <a:grpSpLocks/>
                      </wpg:cNvGrpSpPr>
                      <wpg:grpSpPr bwMode="auto">
                        <a:xfrm>
                          <a:off x="1772" y="1241"/>
                          <a:ext cx="8699" cy="2"/>
                          <a:chOff x="1772" y="1241"/>
                          <a:chExt cx="8699" cy="2"/>
                        </a:xfrm>
                      </wpg:grpSpPr>
                      <wps:wsp>
                        <wps:cNvPr id="9" name="Freeform 7"/>
                        <wps:cNvSpPr>
                          <a:spLocks/>
                        </wps:cNvSpPr>
                        <wps:spPr bwMode="auto">
                          <a:xfrm>
                            <a:off x="1772" y="1241"/>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B3F3CDF" id="Group 3" o:spid="_x0000_s1026" style="position:absolute;margin-left:87.8pt;margin-top:57.6pt;width:436.5pt;height:4.85pt;z-index:-251651072;mso-position-horizontal-relative:page;mso-position-vertical-relative:page" coordorigin="1756,1152" coordsize="87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">
              <v:group id="Group 2" o:spid="_x0000_s1027" style="position:absolute;left:1772;top:1189;width:8699;height:31" coordorigin="1772,1189" coordsize="8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left:1772;top:1189;width:8699;height:31;visibility:visible;mso-wrap-style:square;v-text-anchor:top" coordsize="869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Bg8EA&#10;AADaAAAADwAAAGRycy9kb3ducmV2LnhtbESPS4vCMBSF9wP+h3AFd2PqE6lNRQdGB2ZlFXR5aa5t&#10;sbkpTdT6783AgMvDeXycZNWZWtypdZVlBaNhBII4t7riQsHx8P25AOE8ssbaMil4koNV2vtIMNb2&#10;wXu6Z74QYYRdjApK75tYSpeXZNANbUMcvIttDfog20LqFh9h3NRyHEVzabDiQCixoa+S8mt2MwHi&#10;f3ezHZ1pn1WT9WarT7dpdlJq0O/WSxCeOv8O/7d/tIIZ/F0JN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4wYPBAAAA2gAAAA8AAAAAAAAAAAAAAAAAmAIAAGRycy9kb3du&#10;cmV2LnhtbFBLBQYAAAAABAAEAPUAAACGAwAAAAA=&#10;" path="m,31r8699,l8699,,,,,31xe" fillcolor="black" stroked="f">
                  <v:path arrowok="t" o:connecttype="custom" o:connectlocs="0,1220;8699,1220;8699,1189;0,1189;0,1220" o:connectangles="0,0,0,0,0"/>
                </v:shape>
              </v:group>
              <v:group id="Group 4" o:spid="_x0000_s1029" style="position:absolute;left:1772;top:1161;width:8699;height:16" coordorigin="1772,1161" coordsize="869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30" style="position:absolute;left:1772;top:1161;width:8699;height:16;visibility:visible;mso-wrap-style:square;v-text-anchor:top" coordsize="869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4jcIA&#10;AADaAAAADwAAAGRycy9kb3ducmV2LnhtbESPX2vCMBTF3wf7DuEOfBmabqAbXVNxTsFXnQx9uyR3&#10;bbG5KUnU+u2NIPh4OH9+nGLa21acyIfGsYK3UQaCWDvTcKVg+7scfoIIEdlg65gUXCjAtHx+KjA3&#10;7sxrOm1iJdIIhxwV1DF2uZRB12QxjFxHnLx/5y3GJH0ljcdzGretfM+yibTYcCLU2NG8Jn3YHG3i&#10;6sWPcX97v3/tduMZf2/1pT0oNXjpZ18gIvXxEb63V0bBB9yupBsg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HiNwgAAANoAAAAPAAAAAAAAAAAAAAAAAJgCAABkcnMvZG93&#10;bnJldi54bWxQSwUGAAAAAAQABAD1AAAAhwMAAAAA&#10;" path="m,16r8699,l8699,,,,,16xe" fillcolor="black" stroked="f">
                  <v:path arrowok="t" o:connecttype="custom" o:connectlocs="0,1177;8699,1177;8699,1161;0,1161;0,1177" o:connectangles="0,0,0,0,0"/>
                </v:shape>
              </v:group>
              <v:group id="Group 6" o:spid="_x0000_s1031" style="position:absolute;left:1772;top:1241;width:8699;height:2" coordorigin="1772,1241" coordsize="86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7" o:spid="_x0000_s1032" style="position:absolute;left:1772;top:1241;width:8699;height:2;visibility:visible;mso-wrap-style:square;v-text-anchor:top" coordsize="8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PncIA&#10;AADaAAAADwAAAGRycy9kb3ducmV2LnhtbESPQYvCMBSE7wv+h/CEva2pwopbjSKCIAsetnrY46N5&#10;NtXmpSSx7f57Iyx4HGbmG2a1GWwjOvKhdqxgOslAEJdO11wpOJ/2HwsQISJrbByTgj8KsFmP3laY&#10;a9fzD3VFrESCcMhRgYmxzaUMpSGLYeJa4uRdnLcYk/SV1B77BLeNnGXZXFqsOS0YbGlnqLwVd6tg&#10;VlwP31NzXnSfWPpfOz/WPR+Veh8P2yWISEN8hf/bB63gC55X0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I+dwgAAANoAAAAPAAAAAAAAAAAAAAAAAJgCAABkcnMvZG93&#10;bnJldi54bWxQSwUGAAAAAAQABAD1AAAAhwMAAAAA&#10;" path="m,l8699,e" filled="f" strokeweight=".82pt">
                  <v:path arrowok="t" o:connecttype="custom" o:connectlocs="0,0;8699,0" o:connectangles="0,0"/>
                </v:shape>
              </v:group>
              <w10:wrap anchorx="page" anchory="page"/>
            </v:group>
          </w:pict>
        </mc:Fallback>
      </mc:AlternateContent>
    </w:r>
    <w:r>
      <w:rPr>
        <w:noProof/>
      </w:rPr>
      <mc:AlternateContent>
        <mc:Choice Requires="wps">
          <w:drawing>
            <wp:anchor distT="0" distB="0" distL="114300" distR="114300" simplePos="0" relativeHeight="251666432" behindDoc="1" locked="0" layoutInCell="1" allowOverlap="1" wp14:anchorId="09165EE7" wp14:editId="3A4366E9">
              <wp:simplePos x="0" y="0"/>
              <wp:positionH relativeFrom="page">
                <wp:posOffset>1130300</wp:posOffset>
              </wp:positionH>
              <wp:positionV relativeFrom="page">
                <wp:posOffset>462280</wp:posOffset>
              </wp:positionV>
              <wp:extent cx="1687830" cy="273685"/>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6B6C" w14:textId="77777777" w:rsidR="00561707" w:rsidRDefault="00561707" w:rsidP="00017808">
                          <w:pPr>
                            <w:spacing w:after="0" w:line="204" w:lineRule="exact"/>
                            <w:ind w:left="20" w:right="-47"/>
                            <w:rPr>
                              <w:rFonts w:ascii="Times New Roman" w:eastAsia="Times New Roman" w:hAnsi="Times New Roman" w:cs="Times New Roman"/>
                              <w:sz w:val="14"/>
                              <w:szCs w:val="14"/>
                            </w:rPr>
                          </w:pP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ELL</w:t>
                          </w:r>
                          <w:r>
                            <w:rPr>
                              <w:rFonts w:ascii="Times New Roman" w:eastAsia="Times New Roman" w:hAnsi="Times New Roman" w:cs="Times New Roman"/>
                              <w:b/>
                              <w:bCs/>
                              <w:sz w:val="14"/>
                              <w:szCs w:val="14"/>
                            </w:rPr>
                            <w:t>AS</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OUN</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Y</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4"/>
                              <w:szCs w:val="14"/>
                            </w:rPr>
                            <w:t>CHO</w:t>
                          </w:r>
                          <w:r>
                            <w:rPr>
                              <w:rFonts w:ascii="Times New Roman" w:eastAsia="Times New Roman" w:hAnsi="Times New Roman" w:cs="Times New Roman"/>
                              <w:b/>
                              <w:bCs/>
                              <w:spacing w:val="-1"/>
                              <w:sz w:val="14"/>
                              <w:szCs w:val="14"/>
                            </w:rPr>
                            <w:t>O</w:t>
                          </w:r>
                          <w:r>
                            <w:rPr>
                              <w:rFonts w:ascii="Times New Roman" w:eastAsia="Times New Roman" w:hAnsi="Times New Roman" w:cs="Times New Roman"/>
                              <w:b/>
                              <w:bCs/>
                              <w:sz w:val="14"/>
                              <w:szCs w:val="14"/>
                            </w:rPr>
                            <w:t>L</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4"/>
                              <w:szCs w:val="14"/>
                            </w:rPr>
                            <w:t>OARD</w:t>
                          </w:r>
                        </w:p>
                        <w:p w14:paraId="70C0F21C" w14:textId="77777777" w:rsidR="00561707" w:rsidRDefault="00561707" w:rsidP="00017808">
                          <w:pPr>
                            <w:spacing w:before="4" w:after="0" w:line="240" w:lineRule="auto"/>
                            <w:ind w:left="20" w:right="-20"/>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AST</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4"/>
                              <w:szCs w:val="14"/>
                            </w:rPr>
                            <w:t>LE</w:t>
                          </w:r>
                          <w:r>
                            <w:rPr>
                              <w:rFonts w:ascii="Times New Roman" w:eastAsia="Times New Roman" w:hAnsi="Times New Roman" w:cs="Times New Roman"/>
                              <w:b/>
                              <w:bCs/>
                              <w:sz w:val="14"/>
                              <w:szCs w:val="14"/>
                            </w:rPr>
                            <w:t>C</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CAL</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5EE7" id="_x0000_t202" coordsize="21600,21600" o:spt="202" path="m,l,21600r21600,l21600,xe">
              <v:stroke joinstyle="miter"/>
              <v:path gradientshapeok="t" o:connecttype="rect"/>
            </v:shapetype>
            <v:shape id="Text Box 2" o:spid="_x0000_s1026" type="#_x0000_t202" style="position:absolute;left:0;text-align:left;margin-left:89pt;margin-top:36.4pt;width:132.9pt;height:21.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" filled="f" stroked="f">
              <v:textbox inset="0,0,0,0">
                <w:txbxContent>
                  <w:p w14:paraId="6C576B6C" w14:textId="77777777" w:rsidR="00561707" w:rsidRDefault="00561707" w:rsidP="00017808">
                    <w:pPr>
                      <w:spacing w:after="0" w:line="204" w:lineRule="exact"/>
                      <w:ind w:left="20" w:right="-47"/>
                      <w:rPr>
                        <w:rFonts w:ascii="Times New Roman" w:eastAsia="Times New Roman" w:hAnsi="Times New Roman" w:cs="Times New Roman"/>
                        <w:sz w:val="14"/>
                        <w:szCs w:val="14"/>
                      </w:rPr>
                    </w:pP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N</w:t>
                    </w:r>
                    <w:r>
                      <w:rPr>
                        <w:rFonts w:ascii="Times New Roman" w:eastAsia="Times New Roman" w:hAnsi="Times New Roman" w:cs="Times New Roman"/>
                        <w:b/>
                        <w:bCs/>
                        <w:spacing w:val="1"/>
                        <w:sz w:val="14"/>
                        <w:szCs w:val="14"/>
                      </w:rPr>
                      <w:t>ELL</w:t>
                    </w:r>
                    <w:r>
                      <w:rPr>
                        <w:rFonts w:ascii="Times New Roman" w:eastAsia="Times New Roman" w:hAnsi="Times New Roman" w:cs="Times New Roman"/>
                        <w:b/>
                        <w:bCs/>
                        <w:sz w:val="14"/>
                        <w:szCs w:val="14"/>
                      </w:rPr>
                      <w:t>AS</w:t>
                    </w:r>
                    <w:r>
                      <w:rPr>
                        <w:rFonts w:ascii="Times New Roman" w:eastAsia="Times New Roman" w:hAnsi="Times New Roman" w:cs="Times New Roman"/>
                        <w:b/>
                        <w:bCs/>
                        <w:spacing w:val="-5"/>
                        <w:sz w:val="14"/>
                        <w:szCs w:val="14"/>
                      </w:rPr>
                      <w:t xml:space="preserve"> </w:t>
                    </w:r>
                    <w:r>
                      <w:rPr>
                        <w:rFonts w:ascii="Times New Roman" w:eastAsia="Times New Roman" w:hAnsi="Times New Roman" w:cs="Times New Roman"/>
                        <w:b/>
                        <w:bCs/>
                        <w:sz w:val="18"/>
                        <w:szCs w:val="18"/>
                      </w:rPr>
                      <w:t>C</w:t>
                    </w:r>
                    <w:r>
                      <w:rPr>
                        <w:rFonts w:ascii="Times New Roman" w:eastAsia="Times New Roman" w:hAnsi="Times New Roman" w:cs="Times New Roman"/>
                        <w:b/>
                        <w:bCs/>
                        <w:sz w:val="14"/>
                        <w:szCs w:val="14"/>
                      </w:rPr>
                      <w:t>OUN</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Y</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4"/>
                        <w:szCs w:val="14"/>
                      </w:rPr>
                      <w:t>CHO</w:t>
                    </w:r>
                    <w:r>
                      <w:rPr>
                        <w:rFonts w:ascii="Times New Roman" w:eastAsia="Times New Roman" w:hAnsi="Times New Roman" w:cs="Times New Roman"/>
                        <w:b/>
                        <w:bCs/>
                        <w:spacing w:val="-1"/>
                        <w:sz w:val="14"/>
                        <w:szCs w:val="14"/>
                      </w:rPr>
                      <w:t>O</w:t>
                    </w:r>
                    <w:r>
                      <w:rPr>
                        <w:rFonts w:ascii="Times New Roman" w:eastAsia="Times New Roman" w:hAnsi="Times New Roman" w:cs="Times New Roman"/>
                        <w:b/>
                        <w:bCs/>
                        <w:sz w:val="14"/>
                        <w:szCs w:val="14"/>
                      </w:rPr>
                      <w:t>L</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4"/>
                        <w:szCs w:val="14"/>
                      </w:rPr>
                      <w:t>OARD</w:t>
                    </w:r>
                  </w:p>
                  <w:p w14:paraId="70C0F21C" w14:textId="77777777" w:rsidR="00561707" w:rsidRDefault="00561707" w:rsidP="00017808">
                    <w:pPr>
                      <w:spacing w:before="4" w:after="0" w:line="240" w:lineRule="auto"/>
                      <w:ind w:left="20" w:right="-20"/>
                      <w:rPr>
                        <w:rFonts w:ascii="Times New Roman" w:eastAsia="Times New Roman" w:hAnsi="Times New Roman" w:cs="Times New Roman"/>
                        <w:sz w:val="14"/>
                        <w:szCs w:val="14"/>
                      </w:rPr>
                    </w:pP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4"/>
                        <w:szCs w:val="14"/>
                      </w:rPr>
                      <w:t>AST</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3"/>
                        <w:sz w:val="14"/>
                        <w:szCs w:val="14"/>
                      </w:rPr>
                      <w:t xml:space="preserve"> </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4"/>
                        <w:szCs w:val="14"/>
                      </w:rPr>
                      <w:t>LE</w:t>
                    </w:r>
                    <w:r>
                      <w:rPr>
                        <w:rFonts w:ascii="Times New Roman" w:eastAsia="Times New Roman" w:hAnsi="Times New Roman" w:cs="Times New Roman"/>
                        <w:b/>
                        <w:bCs/>
                        <w:sz w:val="14"/>
                        <w:szCs w:val="14"/>
                      </w:rPr>
                      <w:t>C</w:t>
                    </w:r>
                    <w:r>
                      <w:rPr>
                        <w:rFonts w:ascii="Times New Roman" w:eastAsia="Times New Roman" w:hAnsi="Times New Roman" w:cs="Times New Roman"/>
                        <w:b/>
                        <w:bCs/>
                        <w:spacing w:val="1"/>
                        <w:sz w:val="14"/>
                        <w:szCs w:val="14"/>
                      </w:rPr>
                      <w:t>T</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1"/>
                        <w:sz w:val="14"/>
                        <w:szCs w:val="14"/>
                      </w:rPr>
                      <w:t>I</w:t>
                    </w:r>
                    <w:r>
                      <w:rPr>
                        <w:rFonts w:ascii="Times New Roman" w:eastAsia="Times New Roman" w:hAnsi="Times New Roman" w:cs="Times New Roman"/>
                        <w:b/>
                        <w:bCs/>
                        <w:sz w:val="14"/>
                        <w:szCs w:val="14"/>
                      </w:rPr>
                      <w:t>CAL</w:t>
                    </w:r>
                    <w:r>
                      <w:rPr>
                        <w:rFonts w:ascii="Times New Roman" w:eastAsia="Times New Roman" w:hAnsi="Times New Roman" w:cs="Times New Roman"/>
                        <w:b/>
                        <w:bCs/>
                        <w:spacing w:val="-6"/>
                        <w:sz w:val="14"/>
                        <w:szCs w:val="14"/>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pacing w:val="1"/>
                        <w:sz w:val="14"/>
                        <w:szCs w:val="14"/>
                      </w:rPr>
                      <w:t>PE</w:t>
                    </w:r>
                    <w:r>
                      <w:rPr>
                        <w:rFonts w:ascii="Times New Roman" w:eastAsia="Times New Roman" w:hAnsi="Times New Roman" w:cs="Times New Roman"/>
                        <w:b/>
                        <w:bCs/>
                        <w:sz w:val="14"/>
                        <w:szCs w:val="14"/>
                      </w:rPr>
                      <w:t>CS</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46CFCBD1" wp14:editId="2CCADC3B">
              <wp:simplePos x="0" y="0"/>
              <wp:positionH relativeFrom="page">
                <wp:posOffset>5820410</wp:posOffset>
              </wp:positionH>
              <wp:positionV relativeFrom="page">
                <wp:posOffset>596265</wp:posOffset>
              </wp:positionV>
              <wp:extent cx="822960" cy="13970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C1817" w14:textId="77777777" w:rsidR="00561707" w:rsidRDefault="00561707" w:rsidP="0001780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w:t>
                          </w:r>
                          <w:r>
                            <w:rPr>
                              <w:rFonts w:ascii="Times New Roman" w:eastAsia="Times New Roman" w:hAnsi="Times New Roman" w:cs="Times New Roman"/>
                              <w:b/>
                              <w:bCs/>
                              <w:sz w:val="14"/>
                              <w:szCs w:val="14"/>
                            </w:rPr>
                            <w:t>OV</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BE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pacing w:val="1"/>
                              <w:sz w:val="18"/>
                              <w:szCs w:val="18"/>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FCBD1" id="Text Box 1" o:spid="_x0000_s1027" type="#_x0000_t202" style="position:absolute;left:0;text-align:left;margin-left:458.3pt;margin-top:46.95pt;width:64.8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" filled="f" stroked="f">
              <v:textbox inset="0,0,0,0">
                <w:txbxContent>
                  <w:p w14:paraId="06AC1817" w14:textId="77777777" w:rsidR="00561707" w:rsidRDefault="00561707" w:rsidP="00017808">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N</w:t>
                    </w:r>
                    <w:r>
                      <w:rPr>
                        <w:rFonts w:ascii="Times New Roman" w:eastAsia="Times New Roman" w:hAnsi="Times New Roman" w:cs="Times New Roman"/>
                        <w:b/>
                        <w:bCs/>
                        <w:sz w:val="14"/>
                        <w:szCs w:val="14"/>
                      </w:rPr>
                      <w:t>OV</w:t>
                    </w:r>
                    <w:r>
                      <w:rPr>
                        <w:rFonts w:ascii="Times New Roman" w:eastAsia="Times New Roman" w:hAnsi="Times New Roman" w:cs="Times New Roman"/>
                        <w:b/>
                        <w:bCs/>
                        <w:spacing w:val="1"/>
                        <w:sz w:val="14"/>
                        <w:szCs w:val="14"/>
                      </w:rPr>
                      <w:t>E</w:t>
                    </w:r>
                    <w:r>
                      <w:rPr>
                        <w:rFonts w:ascii="Times New Roman" w:eastAsia="Times New Roman" w:hAnsi="Times New Roman" w:cs="Times New Roman"/>
                        <w:b/>
                        <w:bCs/>
                        <w:spacing w:val="3"/>
                        <w:sz w:val="14"/>
                        <w:szCs w:val="14"/>
                      </w:rPr>
                      <w:t>M</w:t>
                    </w:r>
                    <w:r>
                      <w:rPr>
                        <w:rFonts w:ascii="Times New Roman" w:eastAsia="Times New Roman" w:hAnsi="Times New Roman" w:cs="Times New Roman"/>
                        <w:b/>
                        <w:bCs/>
                        <w:spacing w:val="1"/>
                        <w:sz w:val="14"/>
                        <w:szCs w:val="14"/>
                      </w:rPr>
                      <w:t>BE</w:t>
                    </w:r>
                    <w:r>
                      <w:rPr>
                        <w:rFonts w:ascii="Times New Roman" w:eastAsia="Times New Roman" w:hAnsi="Times New Roman" w:cs="Times New Roman"/>
                        <w:b/>
                        <w:bCs/>
                        <w:sz w:val="14"/>
                        <w:szCs w:val="14"/>
                      </w:rPr>
                      <w:t>R</w:t>
                    </w:r>
                    <w:r>
                      <w:rPr>
                        <w:rFonts w:ascii="Times New Roman" w:eastAsia="Times New Roman" w:hAnsi="Times New Roman" w:cs="Times New Roman"/>
                        <w:b/>
                        <w:bCs/>
                        <w:spacing w:val="-4"/>
                        <w:sz w:val="14"/>
                        <w:szCs w:val="14"/>
                      </w:rPr>
                      <w:t xml:space="preserve"> </w:t>
                    </w:r>
                    <w:r>
                      <w:rPr>
                        <w:rFonts w:ascii="Times New Roman" w:eastAsia="Times New Roman" w:hAnsi="Times New Roman" w:cs="Times New Roman"/>
                        <w:b/>
                        <w:bCs/>
                        <w:spacing w:val="1"/>
                        <w:sz w:val="18"/>
                        <w:szCs w:val="18"/>
                      </w:rPr>
                      <w:t>2013</w:t>
                    </w:r>
                  </w:p>
                </w:txbxContent>
              </v:textbox>
              <w10:wrap anchorx="page" anchory="page"/>
            </v:shape>
          </w:pict>
        </mc:Fallback>
      </mc:AlternateContent>
    </w:r>
  </w:p>
  <w:p w14:paraId="0EDA710B" w14:textId="77777777" w:rsidR="00561707" w:rsidRDefault="00561707">
    <w:pPr>
      <w:spacing w:after="0" w:line="259" w:lineRule="auto"/>
      <w:ind w:left="91" w:firstLine="0"/>
      <w:jc w:val="lef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56A3" w14:textId="77777777" w:rsidR="00561707" w:rsidRPr="00085036" w:rsidRDefault="00561707" w:rsidP="00085036">
    <w:pPr>
      <w:tabs>
        <w:tab w:val="left" w:pos="5040"/>
      </w:tabs>
      <w:rPr>
        <w:sz w:val="20"/>
        <w:szCs w:val="20"/>
      </w:rPr>
    </w:pPr>
    <w:r w:rsidRPr="00085036">
      <w:rPr>
        <w:b/>
        <w:sz w:val="20"/>
        <w:szCs w:val="20"/>
      </w:rPr>
      <w:t>Pinellas County Schools</w:t>
    </w:r>
    <w:r w:rsidRPr="00085036">
      <w:rPr>
        <w:b/>
        <w:sz w:val="20"/>
        <w:szCs w:val="20"/>
      </w:rPr>
      <w:tab/>
    </w:r>
    <w:r>
      <w:rPr>
        <w:b/>
        <w:bCs/>
        <w:sz w:val="20"/>
        <w:szCs w:val="20"/>
      </w:rPr>
      <w:t xml:space="preserve">10 73 33 Marquee Signs </w:t>
    </w:r>
    <w:r w:rsidRPr="00085036">
      <w:rPr>
        <w:sz w:val="20"/>
        <w:szCs w:val="20"/>
      </w:rPr>
      <w:tab/>
    </w:r>
    <w:r w:rsidRPr="00085036">
      <w:rPr>
        <w:sz w:val="20"/>
        <w:szCs w:val="20"/>
      </w:rPr>
      <w:tab/>
    </w:r>
    <w:r w:rsidRPr="00085036">
      <w:rPr>
        <w:sz w:val="20"/>
        <w:szCs w:val="20"/>
      </w:rPr>
      <w:tab/>
    </w:r>
    <w:r w:rsidRPr="00085036">
      <w:rPr>
        <w:b/>
        <w:sz w:val="20"/>
        <w:szCs w:val="20"/>
      </w:rPr>
      <w:t>Facility Name</w:t>
    </w:r>
    <w:r w:rsidRPr="00085036">
      <w:rPr>
        <w:sz w:val="20"/>
        <w:szCs w:val="20"/>
      </w:rPr>
      <w:t>: ___________________________</w:t>
    </w:r>
  </w:p>
  <w:p w14:paraId="7D5B7FA8" w14:textId="77777777" w:rsidR="00561707" w:rsidRDefault="00561707" w:rsidP="00085036">
    <w:pPr>
      <w:tabs>
        <w:tab w:val="left" w:pos="5040"/>
      </w:tabs>
      <w:spacing w:after="120"/>
      <w:ind w:left="3600" w:firstLine="720"/>
    </w:pPr>
    <w:r w:rsidRPr="00085036">
      <w:rPr>
        <w:b/>
        <w:sz w:val="20"/>
        <w:szCs w:val="20"/>
      </w:rPr>
      <w:tab/>
      <w:t>PCS Project No.</w:t>
    </w:r>
    <w:r w:rsidRPr="00085036">
      <w:rPr>
        <w:sz w:val="20"/>
        <w:szCs w:val="20"/>
      </w:rPr>
      <w:t>: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213F" w14:textId="77777777" w:rsidR="00561707" w:rsidRDefault="00561707">
    <w:pPr>
      <w:spacing w:after="0" w:line="259" w:lineRule="auto"/>
      <w:ind w:left="88" w:firstLine="0"/>
      <w:jc w:val="center"/>
    </w:pPr>
    <w:r>
      <w:rPr>
        <w:b/>
      </w:rPr>
      <w:t xml:space="preserve">SECTION 10416 </w:t>
    </w:r>
  </w:p>
  <w:p w14:paraId="5B3C33DE" w14:textId="77777777" w:rsidR="00561707" w:rsidRDefault="00561707">
    <w:pPr>
      <w:spacing w:after="0" w:line="259" w:lineRule="auto"/>
      <w:ind w:left="149" w:firstLine="0"/>
      <w:jc w:val="center"/>
    </w:pPr>
    <w:r>
      <w:rPr>
        <w:b/>
      </w:rPr>
      <w:t xml:space="preserve"> </w:t>
    </w:r>
  </w:p>
  <w:p w14:paraId="2F9EBE84" w14:textId="77777777" w:rsidR="00561707" w:rsidRDefault="00561707">
    <w:pPr>
      <w:spacing w:after="7" w:line="259" w:lineRule="auto"/>
      <w:ind w:left="91"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D442A2A" wp14:editId="6B127EFF">
              <wp:simplePos x="0" y="0"/>
              <wp:positionH relativeFrom="page">
                <wp:posOffset>438912</wp:posOffset>
              </wp:positionH>
              <wp:positionV relativeFrom="page">
                <wp:posOffset>769620</wp:posOffset>
              </wp:positionV>
              <wp:extent cx="6894576" cy="6096"/>
              <wp:effectExtent l="0" t="0" r="0" b="0"/>
              <wp:wrapNone/>
              <wp:docPr id="18918" name="Group 18918"/>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19708" name="Shape 19708"/>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4FDB3D65" id="Group 18918" o:spid="_x0000_s1026" style="position:absolute;margin-left:34.55pt;margin-top:60.6pt;width:542.9pt;height:.5pt;z-index:251660288;mso-position-horizontal-relative:page;mso-position-vertical-relative:page"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">
              <v:shape id="Shape 19708" o:spid="_x0000_s1027" style="position:absolute;width:68945;height:91;visibility:visible;mso-wrap-style:square;v-text-anchor:top" coordsize="6894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foh8YA&#10;AADeAAAADwAAAGRycy9kb3ducmV2LnhtbESPT0sDMRDF74LfIYzQm80qRbtr01IqBa/WUvA2bmb/&#10;0GSyJGl39dM7B8HbDO/Ne79ZbSbv1JVi6gMbeJgXoIjrYHtuDRw/9vdLUCkjW3SBycA3Jdisb29W&#10;WNkw8jtdD7lVEsKpQgNdzkOldao78pjmYSAWrQnRY5Y1ttpGHCXcO/1YFE/aY8/S0OFAu47q8+Hi&#10;DYwulu5yHJvmszwtyq/wc14sX42Z3U3bF1CZpvxv/rt+s4JfPhfCK+/ID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foh8YAAADeAAAADwAAAAAAAAAAAAAAAACYAgAAZHJz&#10;L2Rvd25yZXYueG1sUEsFBgAAAAAEAAQA9QAAAIsDAAAAAA==&#10;" path="m,l6894576,r,9144l,9144,,e" fillcolor="black" stroked="f" strokeweight="0">
                <v:stroke miterlimit="83231f" joinstyle="miter"/>
                <v:path arrowok="t" textboxrect="0,0,6894576,9144"/>
              </v:shape>
              <w10:wrap anchorx="page" anchory="page"/>
            </v:group>
          </w:pict>
        </mc:Fallback>
      </mc:AlternateContent>
    </w:r>
    <w:r>
      <w:rPr>
        <w:b/>
      </w:rPr>
      <w:t xml:space="preserve">ELECTRONIC MARQUEE SIGN </w:t>
    </w:r>
  </w:p>
  <w:p w14:paraId="77FF92E2" w14:textId="77777777" w:rsidR="00561707" w:rsidRDefault="00561707">
    <w:pPr>
      <w:spacing w:after="0" w:line="259" w:lineRule="auto"/>
      <w:ind w:left="91" w:firstLine="0"/>
      <w:jc w:val="left"/>
    </w:pPr>
    <w:r>
      <w:rPr>
        <w:rFonts w:ascii="Times New Roman" w:eastAsia="Times New Roman" w:hAnsi="Times New Roman" w:cs="Times New Roman"/>
      </w:rPr>
      <w:t xml:space="preserve"> </w:t>
    </w:r>
  </w:p>
  <w:p w14:paraId="22B2EC81" w14:textId="77777777" w:rsidR="00561707" w:rsidRDefault="00561707">
    <w:pPr>
      <w:spacing w:after="0" w:line="259" w:lineRule="auto"/>
      <w:ind w:left="91"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3C8"/>
    <w:multiLevelType w:val="multilevel"/>
    <w:tmpl w:val="AD566F06"/>
    <w:lvl w:ilvl="0">
      <w:start w:val="1"/>
      <w:numFmt w:val="decimal"/>
      <w:lvlText w:val="%1."/>
      <w:lvlJc w:val="left"/>
      <w:pPr>
        <w:ind w:left="811" w:hanging="360"/>
      </w:pPr>
    </w:lvl>
    <w:lvl w:ilvl="1">
      <w:start w:val="7"/>
      <w:numFmt w:val="decimalZero"/>
      <w:isLgl/>
      <w:lvlText w:val="%1.%2"/>
      <w:lvlJc w:val="left"/>
      <w:pPr>
        <w:ind w:left="1081" w:hanging="630"/>
      </w:pPr>
      <w:rPr>
        <w:rFonts w:hint="default"/>
        <w:b/>
        <w:i/>
        <w:sz w:val="24"/>
        <w:szCs w:val="24"/>
      </w:rPr>
    </w:lvl>
    <w:lvl w:ilvl="2">
      <w:start w:val="1"/>
      <w:numFmt w:val="decimal"/>
      <w:isLgl/>
      <w:lvlText w:val="%1.%2.%3"/>
      <w:lvlJc w:val="left"/>
      <w:pPr>
        <w:ind w:left="1171" w:hanging="720"/>
      </w:pPr>
      <w:rPr>
        <w:rFonts w:hint="default"/>
      </w:rPr>
    </w:lvl>
    <w:lvl w:ilvl="3">
      <w:start w:val="1"/>
      <w:numFmt w:val="decimal"/>
      <w:isLgl/>
      <w:lvlText w:val="%1.%2.%3.%4"/>
      <w:lvlJc w:val="left"/>
      <w:pPr>
        <w:ind w:left="1171" w:hanging="72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531" w:hanging="1080"/>
      </w:pPr>
      <w:rPr>
        <w:rFonts w:hint="default"/>
      </w:rPr>
    </w:lvl>
    <w:lvl w:ilvl="6">
      <w:start w:val="1"/>
      <w:numFmt w:val="decimal"/>
      <w:isLgl/>
      <w:lvlText w:val="%1.%2.%3.%4.%5.%6.%7"/>
      <w:lvlJc w:val="left"/>
      <w:pPr>
        <w:ind w:left="1891"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51" w:hanging="1800"/>
      </w:pPr>
      <w:rPr>
        <w:rFonts w:hint="default"/>
      </w:rPr>
    </w:lvl>
  </w:abstractNum>
  <w:abstractNum w:abstractNumId="1" w15:restartNumberingAfterBreak="0">
    <w:nsid w:val="031C05AC"/>
    <w:multiLevelType w:val="hybridMultilevel"/>
    <w:tmpl w:val="10D63AD6"/>
    <w:lvl w:ilvl="0" w:tplc="C874AF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EA006">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CE712">
      <w:start w:val="1"/>
      <w:numFmt w:val="lowerRoman"/>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1710"/>
      </w:pPr>
      <w:rPr>
        <w:rFonts w:hint="default"/>
        <w:b w:val="0"/>
        <w:i w:val="0"/>
        <w:strike w:val="0"/>
        <w:dstrike w:val="0"/>
        <w:color w:val="000000"/>
        <w:sz w:val="22"/>
        <w:szCs w:val="22"/>
        <w:u w:val="none" w:color="000000"/>
        <w:bdr w:val="none" w:sz="0" w:space="0" w:color="auto"/>
        <w:shd w:val="clear" w:color="auto" w:fill="auto"/>
        <w:vertAlign w:val="baseline"/>
      </w:rPr>
    </w:lvl>
    <w:lvl w:ilvl="4" w:tplc="D3309A7C">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2B7E0">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74CC84">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A0848">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6686E8">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49C"/>
    <w:multiLevelType w:val="hybridMultilevel"/>
    <w:tmpl w:val="62B8A642"/>
    <w:lvl w:ilvl="0" w:tplc="FD986D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A3836">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E01BD2">
      <w:start w:val="1"/>
      <w:numFmt w:val="lowerRoman"/>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281"/>
      </w:pPr>
      <w:rPr>
        <w:rFonts w:hint="default"/>
        <w:b w:val="0"/>
        <w:i w:val="0"/>
        <w:strike w:val="0"/>
        <w:dstrike w:val="0"/>
        <w:color w:val="000000"/>
        <w:sz w:val="22"/>
        <w:szCs w:val="22"/>
        <w:u w:val="none" w:color="000000"/>
        <w:bdr w:val="none" w:sz="0" w:space="0" w:color="auto"/>
        <w:shd w:val="clear" w:color="auto" w:fill="auto"/>
        <w:vertAlign w:val="baseline"/>
      </w:rPr>
    </w:lvl>
    <w:lvl w:ilvl="4" w:tplc="F4ECC342">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AFC74">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303B64">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E81BA">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96B804">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DC2938"/>
    <w:multiLevelType w:val="hybridMultilevel"/>
    <w:tmpl w:val="5BF2C29A"/>
    <w:lvl w:ilvl="0" w:tplc="128AAA80">
      <w:start w:val="1"/>
      <w:numFmt w:val="upperLetter"/>
      <w:lvlText w:val="%1."/>
      <w:lvlJc w:val="left"/>
      <w:pPr>
        <w:ind w:left="131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752BF02">
      <w:start w:val="1"/>
      <w:numFmt w:val="lowerLetter"/>
      <w:lvlText w:val="%2"/>
      <w:lvlJc w:val="left"/>
      <w:pPr>
        <w:ind w:left="2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E4D174">
      <w:start w:val="1"/>
      <w:numFmt w:val="lowerRoman"/>
      <w:lvlText w:val="%3"/>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2DBE8">
      <w:start w:val="1"/>
      <w:numFmt w:val="decimal"/>
      <w:lvlText w:val="%4"/>
      <w:lvlJc w:val="left"/>
      <w:pPr>
        <w:ind w:left="3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3A05E2">
      <w:start w:val="1"/>
      <w:numFmt w:val="lowerLetter"/>
      <w:lvlText w:val="%5"/>
      <w:lvlJc w:val="left"/>
      <w:pPr>
        <w:ind w:left="4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DCF038">
      <w:start w:val="1"/>
      <w:numFmt w:val="lowerRoman"/>
      <w:lvlText w:val="%6"/>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E0806C">
      <w:start w:val="1"/>
      <w:numFmt w:val="decimal"/>
      <w:lvlText w:val="%7"/>
      <w:lvlJc w:val="left"/>
      <w:pPr>
        <w:ind w:left="5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2B77C">
      <w:start w:val="1"/>
      <w:numFmt w:val="lowerLetter"/>
      <w:lvlText w:val="%8"/>
      <w:lvlJc w:val="left"/>
      <w:pPr>
        <w:ind w:left="6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46F020">
      <w:start w:val="1"/>
      <w:numFmt w:val="lowerRoman"/>
      <w:lvlText w:val="%9"/>
      <w:lvlJc w:val="left"/>
      <w:pPr>
        <w:ind w:left="7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B6475D"/>
    <w:multiLevelType w:val="hybridMultilevel"/>
    <w:tmpl w:val="5F7EE532"/>
    <w:lvl w:ilvl="0" w:tplc="5F268F8A">
      <w:start w:val="14"/>
      <w:numFmt w:val="upperLetter"/>
      <w:lvlText w:val="%1."/>
      <w:lvlJc w:val="left"/>
      <w:pPr>
        <w:ind w:left="1262"/>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6794060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AA31E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2EF4C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4A2A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671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0198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26B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E0995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CC10FC"/>
    <w:multiLevelType w:val="hybridMultilevel"/>
    <w:tmpl w:val="71309BD4"/>
    <w:lvl w:ilvl="0" w:tplc="04090011">
      <w:start w:val="1"/>
      <w:numFmt w:val="decimal"/>
      <w:lvlText w:val="%1)"/>
      <w:lvlJc w:val="left"/>
      <w:pPr>
        <w:ind w:left="1891"/>
      </w:pPr>
      <w:rPr>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420C1"/>
    <w:multiLevelType w:val="hybridMultilevel"/>
    <w:tmpl w:val="7B4A5A22"/>
    <w:lvl w:ilvl="0" w:tplc="2B8AC086">
      <w:start w:val="1"/>
      <w:numFmt w:val="upperLetter"/>
      <w:lvlText w:val="%1."/>
      <w:lvlJc w:val="left"/>
      <w:pPr>
        <w:ind w:left="12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7534E1BC">
      <w:start w:val="1"/>
      <w:numFmt w:val="lowerLetter"/>
      <w:lvlText w:val="%2"/>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ED584">
      <w:start w:val="1"/>
      <w:numFmt w:val="lowerRoman"/>
      <w:lvlText w:val="%3"/>
      <w:lvlJc w:val="left"/>
      <w:pPr>
        <w:ind w:left="3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68E90">
      <w:start w:val="1"/>
      <w:numFmt w:val="decimal"/>
      <w:lvlText w:val="%4"/>
      <w:lvlJc w:val="left"/>
      <w:pPr>
        <w:ind w:left="3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6A8B1C">
      <w:start w:val="1"/>
      <w:numFmt w:val="lowerLetter"/>
      <w:lvlText w:val="%5"/>
      <w:lvlJc w:val="left"/>
      <w:pPr>
        <w:ind w:left="4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FC061E">
      <w:start w:val="1"/>
      <w:numFmt w:val="lowerRoman"/>
      <w:lvlText w:val="%6"/>
      <w:lvlJc w:val="left"/>
      <w:pPr>
        <w:ind w:left="5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22BB1E">
      <w:start w:val="1"/>
      <w:numFmt w:val="decimal"/>
      <w:lvlText w:val="%7"/>
      <w:lvlJc w:val="left"/>
      <w:pPr>
        <w:ind w:left="5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2597E">
      <w:start w:val="1"/>
      <w:numFmt w:val="lowerLetter"/>
      <w:lvlText w:val="%8"/>
      <w:lvlJc w:val="left"/>
      <w:pPr>
        <w:ind w:left="6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E5F76">
      <w:start w:val="1"/>
      <w:numFmt w:val="lowerRoman"/>
      <w:lvlText w:val="%9"/>
      <w:lvlJc w:val="left"/>
      <w:pPr>
        <w:ind w:left="7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3A7F70"/>
    <w:multiLevelType w:val="hybridMultilevel"/>
    <w:tmpl w:val="60921576"/>
    <w:lvl w:ilvl="0" w:tplc="116E22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E860A">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6A708E">
      <w:start w:val="1"/>
      <w:numFmt w:val="lowerRoman"/>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1620"/>
      </w:pPr>
      <w:rPr>
        <w:rFonts w:hint="default"/>
        <w:b w:val="0"/>
        <w:i w:val="0"/>
        <w:strike w:val="0"/>
        <w:dstrike w:val="0"/>
        <w:color w:val="000000"/>
        <w:sz w:val="22"/>
        <w:szCs w:val="22"/>
        <w:u w:val="none" w:color="000000"/>
        <w:bdr w:val="none" w:sz="0" w:space="0" w:color="auto"/>
        <w:shd w:val="clear" w:color="auto" w:fill="auto"/>
        <w:vertAlign w:val="baseline"/>
      </w:rPr>
    </w:lvl>
    <w:lvl w:ilvl="4" w:tplc="665AE1BE">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C02AE2">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26CDE">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E3B8A">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D6F80A">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6F70A4"/>
    <w:multiLevelType w:val="hybridMultilevel"/>
    <w:tmpl w:val="EEA6F7E2"/>
    <w:lvl w:ilvl="0" w:tplc="1C88052E">
      <w:start w:val="1"/>
      <w:numFmt w:val="upperLetter"/>
      <w:lvlText w:val="%1."/>
      <w:lvlJc w:val="left"/>
      <w:pPr>
        <w:ind w:left="706"/>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6A4EDCC">
      <w:start w:val="1"/>
      <w:numFmt w:val="lowerLetter"/>
      <w:lvlText w:val="%2"/>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6452B4">
      <w:start w:val="1"/>
      <w:numFmt w:val="lowerRoman"/>
      <w:lvlText w:val="%3"/>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B05EB6">
      <w:start w:val="1"/>
      <w:numFmt w:val="decimal"/>
      <w:lvlText w:val="%4"/>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43CA6">
      <w:start w:val="1"/>
      <w:numFmt w:val="lowerLetter"/>
      <w:lvlText w:val="%5"/>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0EC8FA">
      <w:start w:val="1"/>
      <w:numFmt w:val="lowerRoman"/>
      <w:lvlText w:val="%6"/>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CC7A36">
      <w:start w:val="1"/>
      <w:numFmt w:val="decimal"/>
      <w:lvlText w:val="%7"/>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4C173C">
      <w:start w:val="1"/>
      <w:numFmt w:val="lowerLetter"/>
      <w:lvlText w:val="%8"/>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62C88">
      <w:start w:val="1"/>
      <w:numFmt w:val="lowerRoman"/>
      <w:lvlText w:val="%9"/>
      <w:lvlJc w:val="left"/>
      <w:pPr>
        <w:ind w:left="6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523A61"/>
    <w:multiLevelType w:val="hybridMultilevel"/>
    <w:tmpl w:val="B958EDA4"/>
    <w:lvl w:ilvl="0" w:tplc="2CDC8236">
      <w:start w:val="1"/>
      <w:numFmt w:val="upperLetter"/>
      <w:lvlText w:val="%1."/>
      <w:lvlJc w:val="left"/>
      <w:pPr>
        <w:ind w:left="1267"/>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7CC62ECE">
      <w:start w:val="1"/>
      <w:numFmt w:val="lowerLetter"/>
      <w:lvlText w:val="%2"/>
      <w:lvlJc w:val="left"/>
      <w:pPr>
        <w:ind w:left="2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E4F56C">
      <w:start w:val="1"/>
      <w:numFmt w:val="lowerRoman"/>
      <w:lvlText w:val="%3"/>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6A7C6E">
      <w:start w:val="1"/>
      <w:numFmt w:val="decimal"/>
      <w:lvlText w:val="%4"/>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8BBB8">
      <w:start w:val="1"/>
      <w:numFmt w:val="lowerLetter"/>
      <w:lvlText w:val="%5"/>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E8376">
      <w:start w:val="1"/>
      <w:numFmt w:val="lowerRoman"/>
      <w:lvlText w:val="%6"/>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CC3C4">
      <w:start w:val="1"/>
      <w:numFmt w:val="decimal"/>
      <w:lvlText w:val="%7"/>
      <w:lvlJc w:val="left"/>
      <w:pPr>
        <w:ind w:left="5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786FE6">
      <w:start w:val="1"/>
      <w:numFmt w:val="lowerLetter"/>
      <w:lvlText w:val="%8"/>
      <w:lvlJc w:val="left"/>
      <w:pPr>
        <w:ind w:left="6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85D10">
      <w:start w:val="1"/>
      <w:numFmt w:val="lowerRoman"/>
      <w:lvlText w:val="%9"/>
      <w:lvlJc w:val="left"/>
      <w:pPr>
        <w:ind w:left="7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F206CB"/>
    <w:multiLevelType w:val="hybridMultilevel"/>
    <w:tmpl w:val="44B666DE"/>
    <w:lvl w:ilvl="0" w:tplc="9DB83E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22D8C">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82CDB8">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430"/>
      </w:pPr>
      <w:rPr>
        <w:rFonts w:hint="default"/>
        <w:b w:val="0"/>
        <w:i w:val="0"/>
        <w:strike w:val="0"/>
        <w:dstrike w:val="0"/>
        <w:color w:val="000000"/>
        <w:sz w:val="22"/>
        <w:szCs w:val="22"/>
        <w:u w:val="none" w:color="000000"/>
        <w:bdr w:val="none" w:sz="0" w:space="0" w:color="auto"/>
        <w:shd w:val="clear" w:color="auto" w:fill="auto"/>
        <w:vertAlign w:val="baseline"/>
      </w:rPr>
    </w:lvl>
    <w:lvl w:ilvl="4" w:tplc="87F8BC4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0700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085CD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E8C6A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22E8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0D157C"/>
    <w:multiLevelType w:val="hybridMultilevel"/>
    <w:tmpl w:val="1F323C96"/>
    <w:lvl w:ilvl="0" w:tplc="7A64F3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CC56A">
      <w:start w:val="1"/>
      <w:numFmt w:val="lowerLetter"/>
      <w:lvlText w:val="%2"/>
      <w:lvlJc w:val="left"/>
      <w:pPr>
        <w:ind w:left="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7E3E14">
      <w:start w:val="3"/>
      <w:numFmt w:val="decimal"/>
      <w:lvlRestart w:val="0"/>
      <w:lvlText w:val="(%3)"/>
      <w:lvlJc w:val="left"/>
      <w:pPr>
        <w:ind w:left="1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732023C2">
      <w:start w:val="1"/>
      <w:numFmt w:val="decimal"/>
      <w:lvlText w:val="%4"/>
      <w:lvlJc w:val="left"/>
      <w:pPr>
        <w:ind w:left="2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2AA74">
      <w:start w:val="1"/>
      <w:numFmt w:val="lowerLetter"/>
      <w:lvlText w:val="%5"/>
      <w:lvlJc w:val="left"/>
      <w:pPr>
        <w:ind w:left="2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2EA2B6">
      <w:start w:val="1"/>
      <w:numFmt w:val="lowerRoman"/>
      <w:lvlText w:val="%6"/>
      <w:lvlJc w:val="left"/>
      <w:pPr>
        <w:ind w:left="3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D01B66">
      <w:start w:val="1"/>
      <w:numFmt w:val="decimal"/>
      <w:lvlText w:val="%7"/>
      <w:lvlJc w:val="left"/>
      <w:pPr>
        <w:ind w:left="4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0E9540">
      <w:start w:val="1"/>
      <w:numFmt w:val="lowerLetter"/>
      <w:lvlText w:val="%8"/>
      <w:lvlJc w:val="left"/>
      <w:pPr>
        <w:ind w:left="5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B47F34">
      <w:start w:val="1"/>
      <w:numFmt w:val="lowerRoman"/>
      <w:lvlText w:val="%9"/>
      <w:lvlJc w:val="left"/>
      <w:pPr>
        <w:ind w:left="5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94087A"/>
    <w:multiLevelType w:val="hybridMultilevel"/>
    <w:tmpl w:val="A47A7B2C"/>
    <w:lvl w:ilvl="0" w:tplc="91AE64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8C46E">
      <w:start w:val="1"/>
      <w:numFmt w:val="lowerLetter"/>
      <w:lvlText w:val="%2"/>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1">
      <w:start w:val="1"/>
      <w:numFmt w:val="decimal"/>
      <w:lvlText w:val="%3)"/>
      <w:lvlJc w:val="left"/>
      <w:pPr>
        <w:ind w:left="1923"/>
      </w:pPr>
      <w:rPr>
        <w:b w:val="0"/>
        <w:i w:val="0"/>
        <w:strike w:val="0"/>
        <w:dstrike w:val="0"/>
        <w:color w:val="000000"/>
        <w:sz w:val="22"/>
        <w:szCs w:val="22"/>
        <w:u w:val="none" w:color="000000"/>
        <w:bdr w:val="none" w:sz="0" w:space="0" w:color="auto"/>
        <w:shd w:val="clear" w:color="auto" w:fill="auto"/>
        <w:vertAlign w:val="baseline"/>
      </w:rPr>
    </w:lvl>
    <w:lvl w:ilvl="3" w:tplc="DE7239A6">
      <w:start w:val="1"/>
      <w:numFmt w:val="decimal"/>
      <w:lvlText w:val="%4"/>
      <w:lvlJc w:val="left"/>
      <w:pPr>
        <w:ind w:left="2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56122C">
      <w:start w:val="1"/>
      <w:numFmt w:val="lowerLetter"/>
      <w:lvlText w:val="%5"/>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1405F8">
      <w:start w:val="1"/>
      <w:numFmt w:val="lowerRoman"/>
      <w:lvlText w:val="%6"/>
      <w:lvlJc w:val="left"/>
      <w:pPr>
        <w:ind w:left="3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045938">
      <w:start w:val="1"/>
      <w:numFmt w:val="decimal"/>
      <w:lvlText w:val="%7"/>
      <w:lvlJc w:val="left"/>
      <w:pPr>
        <w:ind w:left="4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E039E">
      <w:start w:val="1"/>
      <w:numFmt w:val="lowerLetter"/>
      <w:lvlText w:val="%8"/>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CC47C4">
      <w:start w:val="1"/>
      <w:numFmt w:val="lowerRoman"/>
      <w:lvlText w:val="%9"/>
      <w:lvlJc w:val="left"/>
      <w:pPr>
        <w:ind w:left="5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3429F9"/>
    <w:multiLevelType w:val="hybridMultilevel"/>
    <w:tmpl w:val="98DEFFCA"/>
    <w:lvl w:ilvl="0" w:tplc="DA4070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D4CB22">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60014">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522"/>
      </w:pPr>
      <w:rPr>
        <w:rFonts w:hint="default"/>
        <w:b w:val="0"/>
        <w:i w:val="0"/>
        <w:strike w:val="0"/>
        <w:dstrike w:val="0"/>
        <w:color w:val="000000"/>
        <w:sz w:val="22"/>
        <w:szCs w:val="22"/>
        <w:u w:val="none" w:color="000000"/>
        <w:bdr w:val="none" w:sz="0" w:space="0" w:color="auto"/>
        <w:shd w:val="clear" w:color="auto" w:fill="auto"/>
        <w:vertAlign w:val="baseline"/>
      </w:rPr>
    </w:lvl>
    <w:lvl w:ilvl="4" w:tplc="E2D0FD3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34324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0883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264A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AED5F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523752"/>
    <w:multiLevelType w:val="multilevel"/>
    <w:tmpl w:val="B9928F88"/>
    <w:lvl w:ilvl="0">
      <w:start w:val="1"/>
      <w:numFmt w:val="upperLetter"/>
      <w:lvlText w:val="%1."/>
      <w:lvlJc w:val="left"/>
      <w:pPr>
        <w:ind w:left="811" w:hanging="360"/>
      </w:pPr>
      <w:rPr>
        <w:rFonts w:hint="default"/>
      </w:rPr>
    </w:lvl>
    <w:lvl w:ilvl="1">
      <w:start w:val="7"/>
      <w:numFmt w:val="decimalZero"/>
      <w:isLgl/>
      <w:lvlText w:val="%1.%2"/>
      <w:lvlJc w:val="left"/>
      <w:pPr>
        <w:ind w:left="1081" w:hanging="630"/>
      </w:pPr>
      <w:rPr>
        <w:rFonts w:hint="default"/>
        <w:b/>
        <w:i/>
        <w:sz w:val="24"/>
        <w:szCs w:val="24"/>
      </w:rPr>
    </w:lvl>
    <w:lvl w:ilvl="2">
      <w:start w:val="1"/>
      <w:numFmt w:val="decimal"/>
      <w:isLgl/>
      <w:lvlText w:val="%1.%2.%3"/>
      <w:lvlJc w:val="left"/>
      <w:pPr>
        <w:ind w:left="1171" w:hanging="720"/>
      </w:pPr>
      <w:rPr>
        <w:rFonts w:hint="default"/>
      </w:rPr>
    </w:lvl>
    <w:lvl w:ilvl="3">
      <w:start w:val="1"/>
      <w:numFmt w:val="decimal"/>
      <w:isLgl/>
      <w:lvlText w:val="%1.%2.%3.%4"/>
      <w:lvlJc w:val="left"/>
      <w:pPr>
        <w:ind w:left="1171" w:hanging="72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531" w:hanging="1080"/>
      </w:pPr>
      <w:rPr>
        <w:rFonts w:hint="default"/>
      </w:rPr>
    </w:lvl>
    <w:lvl w:ilvl="6">
      <w:start w:val="1"/>
      <w:numFmt w:val="decimal"/>
      <w:isLgl/>
      <w:lvlText w:val="%1.%2.%3.%4.%5.%6.%7"/>
      <w:lvlJc w:val="left"/>
      <w:pPr>
        <w:ind w:left="1891"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51" w:hanging="1800"/>
      </w:pPr>
      <w:rPr>
        <w:rFonts w:hint="default"/>
      </w:rPr>
    </w:lvl>
  </w:abstractNum>
  <w:abstractNum w:abstractNumId="15" w15:restartNumberingAfterBreak="0">
    <w:nsid w:val="240D4B77"/>
    <w:multiLevelType w:val="hybridMultilevel"/>
    <w:tmpl w:val="024EA5D8"/>
    <w:lvl w:ilvl="0" w:tplc="BF90997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A69A74">
      <w:start w:val="1"/>
      <w:numFmt w:val="lowerLetter"/>
      <w:lvlText w:val="%2"/>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6627E">
      <w:start w:val="1"/>
      <w:numFmt w:val="lowerRoman"/>
      <w:lvlText w:val="%3"/>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11">
      <w:start w:val="1"/>
      <w:numFmt w:val="decimal"/>
      <w:lvlText w:val="%4)"/>
      <w:lvlJc w:val="left"/>
      <w:pPr>
        <w:ind w:left="2122"/>
      </w:pPr>
      <w:rPr>
        <w:b w:val="0"/>
        <w:i w:val="0"/>
        <w:strike w:val="0"/>
        <w:dstrike w:val="0"/>
        <w:color w:val="000000"/>
        <w:sz w:val="22"/>
        <w:szCs w:val="22"/>
        <w:u w:val="none" w:color="000000"/>
        <w:bdr w:val="none" w:sz="0" w:space="0" w:color="auto"/>
        <w:shd w:val="clear" w:color="auto" w:fill="auto"/>
        <w:vertAlign w:val="baseline"/>
      </w:rPr>
    </w:lvl>
    <w:lvl w:ilvl="4" w:tplc="3976DE94">
      <w:start w:val="1"/>
      <w:numFmt w:val="lowerLetter"/>
      <w:lvlText w:val="%5"/>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7C5956">
      <w:start w:val="1"/>
      <w:numFmt w:val="lowerRoman"/>
      <w:lvlText w:val="%6"/>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8269EC">
      <w:start w:val="1"/>
      <w:numFmt w:val="decimal"/>
      <w:lvlText w:val="%7"/>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69E12">
      <w:start w:val="1"/>
      <w:numFmt w:val="lowerLetter"/>
      <w:lvlText w:val="%8"/>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3E17CE">
      <w:start w:val="1"/>
      <w:numFmt w:val="lowerRoman"/>
      <w:lvlText w:val="%9"/>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6414CB6"/>
    <w:multiLevelType w:val="hybridMultilevel"/>
    <w:tmpl w:val="7BB07628"/>
    <w:lvl w:ilvl="0" w:tplc="DCC2B1F8">
      <w:start w:val="2"/>
      <w:numFmt w:val="upperLetter"/>
      <w:lvlText w:val="%1."/>
      <w:lvlJc w:val="left"/>
      <w:pPr>
        <w:ind w:left="135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
      <w:lvlText w:val="%2)"/>
      <w:lvlJc w:val="left"/>
      <w:pPr>
        <w:ind w:left="1711"/>
      </w:pPr>
      <w:rPr>
        <w:rFonts w:hint="default"/>
        <w:b w:val="0"/>
        <w:i w:val="0"/>
        <w:strike w:val="0"/>
        <w:dstrike w:val="0"/>
        <w:color w:val="000000"/>
        <w:sz w:val="22"/>
        <w:szCs w:val="22"/>
        <w:u w:val="none" w:color="000000"/>
        <w:bdr w:val="none" w:sz="0" w:space="0" w:color="auto"/>
        <w:shd w:val="clear" w:color="auto" w:fill="auto"/>
        <w:vertAlign w:val="baseline"/>
      </w:rPr>
    </w:lvl>
    <w:lvl w:ilvl="2" w:tplc="9ED00B44">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22BCFC">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487FC">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501652">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B8A5DC">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651A">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F6B1E2">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1C775E"/>
    <w:multiLevelType w:val="hybridMultilevel"/>
    <w:tmpl w:val="022E12A6"/>
    <w:lvl w:ilvl="0" w:tplc="CE6A4E1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6828C">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883AC">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4C731A">
      <w:start w:val="1"/>
      <w:numFmt w:val="lowerLetter"/>
      <w:lvlRestart w:val="0"/>
      <w:lvlText w:val="(%4)"/>
      <w:lvlJc w:val="left"/>
      <w:pPr>
        <w:ind w:left="225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tplc="F7981DE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10D1C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00891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4E91C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61C5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8450F7"/>
    <w:multiLevelType w:val="hybridMultilevel"/>
    <w:tmpl w:val="115EB206"/>
    <w:lvl w:ilvl="0" w:tplc="72EC5D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E1B42">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B68028">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E7084">
      <w:start w:val="1"/>
      <w:numFmt w:val="decimal"/>
      <w:lvlText w:val="%4"/>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940E36">
      <w:start w:val="1"/>
      <w:numFmt w:val="decimal"/>
      <w:lvlRestart w:val="0"/>
      <w:lvlText w:val="(%5)"/>
      <w:lvlJc w:val="left"/>
      <w:pPr>
        <w:ind w:left="2969"/>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tplc="23F23E5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40AD5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EDA7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42853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C865FB"/>
    <w:multiLevelType w:val="hybridMultilevel"/>
    <w:tmpl w:val="6AC0A330"/>
    <w:lvl w:ilvl="0" w:tplc="43EC2F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9C0C46">
      <w:start w:val="1"/>
      <w:numFmt w:val="lowerLetter"/>
      <w:lvlText w:val="%2"/>
      <w:lvlJc w:val="left"/>
      <w:pPr>
        <w:ind w:left="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CC1E9E">
      <w:start w:val="1"/>
      <w:numFmt w:val="lowerRoman"/>
      <w:lvlText w:val="%3"/>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252"/>
      </w:pPr>
      <w:rPr>
        <w:rFonts w:hint="default"/>
        <w:b w:val="0"/>
        <w:i w:val="0"/>
        <w:strike w:val="0"/>
        <w:dstrike w:val="0"/>
        <w:color w:val="000000"/>
        <w:sz w:val="22"/>
        <w:szCs w:val="22"/>
        <w:u w:val="none" w:color="000000"/>
        <w:bdr w:val="none" w:sz="0" w:space="0" w:color="auto"/>
        <w:shd w:val="clear" w:color="auto" w:fill="auto"/>
        <w:vertAlign w:val="baseline"/>
      </w:rPr>
    </w:lvl>
    <w:lvl w:ilvl="4" w:tplc="A48E4E00">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787C7A">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1C53DC">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1250EA">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BE100C">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7C60BC"/>
    <w:multiLevelType w:val="hybridMultilevel"/>
    <w:tmpl w:val="C07832BE"/>
    <w:lvl w:ilvl="0" w:tplc="0AC2F2F6">
      <w:start w:val="1"/>
      <w:numFmt w:val="upperLetter"/>
      <w:lvlText w:val="%1."/>
      <w:lvlJc w:val="left"/>
      <w:pPr>
        <w:ind w:left="67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9520668A">
      <w:start w:val="1"/>
      <w:numFmt w:val="lowerLetter"/>
      <w:lvlText w:val="%2"/>
      <w:lvlJc w:val="left"/>
      <w:pPr>
        <w:ind w:left="1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1A6D5E">
      <w:start w:val="1"/>
      <w:numFmt w:val="lowerRoman"/>
      <w:lvlText w:val="%3"/>
      <w:lvlJc w:val="left"/>
      <w:pPr>
        <w:ind w:left="2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D04992">
      <w:start w:val="1"/>
      <w:numFmt w:val="decimal"/>
      <w:lvlText w:val="%4"/>
      <w:lvlJc w:val="left"/>
      <w:pPr>
        <w:ind w:left="3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A886A0">
      <w:start w:val="1"/>
      <w:numFmt w:val="lowerLetter"/>
      <w:lvlText w:val="%5"/>
      <w:lvlJc w:val="left"/>
      <w:pPr>
        <w:ind w:left="3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B4088A">
      <w:start w:val="1"/>
      <w:numFmt w:val="lowerRoman"/>
      <w:lvlText w:val="%6"/>
      <w:lvlJc w:val="left"/>
      <w:pPr>
        <w:ind w:left="4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AC3E4">
      <w:start w:val="1"/>
      <w:numFmt w:val="decimal"/>
      <w:lvlText w:val="%7"/>
      <w:lvlJc w:val="left"/>
      <w:pPr>
        <w:ind w:left="5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881D5E">
      <w:start w:val="1"/>
      <w:numFmt w:val="lowerLetter"/>
      <w:lvlText w:val="%8"/>
      <w:lvlJc w:val="left"/>
      <w:pPr>
        <w:ind w:left="6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8A2C38">
      <w:start w:val="1"/>
      <w:numFmt w:val="lowerRoman"/>
      <w:lvlText w:val="%9"/>
      <w:lvlJc w:val="left"/>
      <w:pPr>
        <w:ind w:left="6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CB28A9"/>
    <w:multiLevelType w:val="hybridMultilevel"/>
    <w:tmpl w:val="FC2E369C"/>
    <w:lvl w:ilvl="0" w:tplc="F1841A4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4D112">
      <w:start w:val="1"/>
      <w:numFmt w:val="lowerLetter"/>
      <w:lvlText w:val="%2"/>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CAF26A">
      <w:start w:val="1"/>
      <w:numFmt w:val="lowerRoman"/>
      <w:lvlText w:val="%3"/>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11">
      <w:start w:val="1"/>
      <w:numFmt w:val="decimal"/>
      <w:lvlText w:val="%4)"/>
      <w:lvlJc w:val="left"/>
      <w:pPr>
        <w:ind w:left="1891"/>
      </w:pPr>
      <w:rPr>
        <w:b w:val="0"/>
        <w:i w:val="0"/>
        <w:strike w:val="0"/>
        <w:dstrike w:val="0"/>
        <w:color w:val="000000"/>
        <w:sz w:val="22"/>
        <w:szCs w:val="22"/>
        <w:u w:val="none" w:color="000000"/>
        <w:bdr w:val="none" w:sz="0" w:space="0" w:color="auto"/>
        <w:shd w:val="clear" w:color="auto" w:fill="auto"/>
        <w:vertAlign w:val="baseline"/>
      </w:rPr>
    </w:lvl>
    <w:lvl w:ilvl="4" w:tplc="4A94A29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4494A">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00520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9C0906">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6AFBD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8F14500"/>
    <w:multiLevelType w:val="hybridMultilevel"/>
    <w:tmpl w:val="856011FE"/>
    <w:lvl w:ilvl="0" w:tplc="8D4654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63C98">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F6067C">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1899"/>
      </w:pPr>
      <w:rPr>
        <w:rFonts w:hint="default"/>
        <w:b w:val="0"/>
        <w:i w:val="0"/>
        <w:strike w:val="0"/>
        <w:dstrike w:val="0"/>
        <w:color w:val="000000"/>
        <w:sz w:val="22"/>
        <w:szCs w:val="22"/>
        <w:u w:val="none" w:color="000000"/>
        <w:bdr w:val="none" w:sz="0" w:space="0" w:color="auto"/>
        <w:shd w:val="clear" w:color="auto" w:fill="auto"/>
        <w:vertAlign w:val="baseline"/>
      </w:rPr>
    </w:lvl>
    <w:lvl w:ilvl="4" w:tplc="EFE607B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2947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A118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54F03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6C455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B3198F"/>
    <w:multiLevelType w:val="hybridMultilevel"/>
    <w:tmpl w:val="4ECA0EF4"/>
    <w:lvl w:ilvl="0" w:tplc="2A9A9DB4">
      <w:start w:val="1"/>
      <w:numFmt w:val="upperLetter"/>
      <w:lvlText w:val="%1."/>
      <w:lvlJc w:val="left"/>
      <w:pPr>
        <w:ind w:left="127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26E2FC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A2BEE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A4E9EA">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3AF6F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F4260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2C3E9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AFEC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1A354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1B3A9C"/>
    <w:multiLevelType w:val="hybridMultilevel"/>
    <w:tmpl w:val="7E9A7A8E"/>
    <w:lvl w:ilvl="0" w:tplc="C942806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42FA2B98"/>
    <w:multiLevelType w:val="hybridMultilevel"/>
    <w:tmpl w:val="200255D0"/>
    <w:lvl w:ilvl="0" w:tplc="EC8670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AA7EE">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EE1FD6">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460"/>
      </w:pPr>
      <w:rPr>
        <w:rFonts w:hint="default"/>
        <w:b w:val="0"/>
        <w:i w:val="0"/>
        <w:strike w:val="0"/>
        <w:dstrike w:val="0"/>
        <w:color w:val="000000"/>
        <w:sz w:val="22"/>
        <w:szCs w:val="22"/>
        <w:u w:val="none" w:color="000000"/>
        <w:bdr w:val="none" w:sz="0" w:space="0" w:color="auto"/>
        <w:shd w:val="clear" w:color="auto" w:fill="auto"/>
        <w:vertAlign w:val="baseline"/>
      </w:rPr>
    </w:lvl>
    <w:lvl w:ilvl="4" w:tplc="53740E1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A6A06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2ED1F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89F2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5EF47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D54BD6"/>
    <w:multiLevelType w:val="hybridMultilevel"/>
    <w:tmpl w:val="3DF2D2FE"/>
    <w:lvl w:ilvl="0" w:tplc="5B507B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AA2D2">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20678">
      <w:start w:val="1"/>
      <w:numFmt w:val="lowerRoman"/>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1621"/>
      </w:pPr>
      <w:rPr>
        <w:rFonts w:hint="default"/>
        <w:b w:val="0"/>
        <w:i w:val="0"/>
        <w:strike w:val="0"/>
        <w:dstrike w:val="0"/>
        <w:color w:val="000000"/>
        <w:sz w:val="22"/>
        <w:szCs w:val="22"/>
        <w:u w:val="none" w:color="000000"/>
        <w:bdr w:val="none" w:sz="0" w:space="0" w:color="auto"/>
        <w:shd w:val="clear" w:color="auto" w:fill="auto"/>
        <w:vertAlign w:val="baseline"/>
      </w:rPr>
    </w:lvl>
    <w:lvl w:ilvl="4" w:tplc="B02E7420">
      <w:start w:val="1"/>
      <w:numFmt w:val="lowerLetter"/>
      <w:lvlText w:val="%5"/>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A81732">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A868A">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C880E6">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6A7BD0">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172CF8"/>
    <w:multiLevelType w:val="hybridMultilevel"/>
    <w:tmpl w:val="182E2140"/>
    <w:lvl w:ilvl="0" w:tplc="2DE623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141854">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9472AC">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1901"/>
      </w:pPr>
      <w:rPr>
        <w:rFonts w:hint="default"/>
        <w:b w:val="0"/>
        <w:i w:val="0"/>
        <w:strike w:val="0"/>
        <w:dstrike w:val="0"/>
        <w:color w:val="000000"/>
        <w:sz w:val="22"/>
        <w:szCs w:val="22"/>
        <w:u w:val="none" w:color="000000"/>
        <w:bdr w:val="none" w:sz="0" w:space="0" w:color="auto"/>
        <w:shd w:val="clear" w:color="auto" w:fill="auto"/>
        <w:vertAlign w:val="baseline"/>
      </w:rPr>
    </w:lvl>
    <w:lvl w:ilvl="4" w:tplc="17AEDC8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C03B9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1AC1B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AAEF5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603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F42113"/>
    <w:multiLevelType w:val="hybridMultilevel"/>
    <w:tmpl w:val="F2B48950"/>
    <w:lvl w:ilvl="0" w:tplc="8EF27FA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7EE846">
      <w:start w:val="1"/>
      <w:numFmt w:val="lowerLetter"/>
      <w:lvlText w:val="%2"/>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EC3854">
      <w:start w:val="1"/>
      <w:numFmt w:val="lowerRoman"/>
      <w:lvlText w:val="%3"/>
      <w:lvlJc w:val="left"/>
      <w:pPr>
        <w:ind w:left="1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11">
      <w:start w:val="1"/>
      <w:numFmt w:val="decimal"/>
      <w:lvlText w:val="%4)"/>
      <w:lvlJc w:val="left"/>
      <w:pPr>
        <w:ind w:left="2122"/>
      </w:pPr>
      <w:rPr>
        <w:b w:val="0"/>
        <w:i w:val="0"/>
        <w:strike w:val="0"/>
        <w:dstrike w:val="0"/>
        <w:color w:val="000000"/>
        <w:sz w:val="20"/>
        <w:szCs w:val="20"/>
        <w:u w:val="none" w:color="000000"/>
        <w:bdr w:val="none" w:sz="0" w:space="0" w:color="auto"/>
        <w:shd w:val="clear" w:color="auto" w:fill="auto"/>
        <w:vertAlign w:val="baseline"/>
      </w:rPr>
    </w:lvl>
    <w:lvl w:ilvl="4" w:tplc="89E8084E">
      <w:start w:val="1"/>
      <w:numFmt w:val="lowerLetter"/>
      <w:lvlText w:val="%5"/>
      <w:lvlJc w:val="left"/>
      <w:pPr>
        <w:ind w:left="2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F2DB56">
      <w:start w:val="1"/>
      <w:numFmt w:val="lowerRoman"/>
      <w:lvlText w:val="%6"/>
      <w:lvlJc w:val="left"/>
      <w:pPr>
        <w:ind w:left="2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3EF05E">
      <w:start w:val="1"/>
      <w:numFmt w:val="decimal"/>
      <w:lvlText w:val="%7"/>
      <w:lvlJc w:val="left"/>
      <w:pPr>
        <w:ind w:left="3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0C0CF8">
      <w:start w:val="1"/>
      <w:numFmt w:val="lowerLetter"/>
      <w:lvlText w:val="%8"/>
      <w:lvlJc w:val="left"/>
      <w:pPr>
        <w:ind w:left="4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42C0BA">
      <w:start w:val="1"/>
      <w:numFmt w:val="lowerRoman"/>
      <w:lvlText w:val="%9"/>
      <w:lvlJc w:val="left"/>
      <w:pPr>
        <w:ind w:left="5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FE11E01"/>
    <w:multiLevelType w:val="hybridMultilevel"/>
    <w:tmpl w:val="38687BEE"/>
    <w:lvl w:ilvl="0" w:tplc="C60061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96ABAC">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2EA2BE">
      <w:start w:val="1"/>
      <w:numFmt w:val="decimal"/>
      <w:lvlRestart w:val="0"/>
      <w:lvlText w:val="(%3)"/>
      <w:lvlJc w:val="left"/>
      <w:pPr>
        <w:ind w:left="189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924A9AE8">
      <w:start w:val="1"/>
      <w:numFmt w:val="decimal"/>
      <w:lvlText w:val="%4"/>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0DF2E">
      <w:start w:val="1"/>
      <w:numFmt w:val="lowerLetter"/>
      <w:lvlText w:val="%5"/>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3C4C0A">
      <w:start w:val="1"/>
      <w:numFmt w:val="lowerRoman"/>
      <w:lvlText w:val="%6"/>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C68D72">
      <w:start w:val="1"/>
      <w:numFmt w:val="decimal"/>
      <w:lvlText w:val="%7"/>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67858">
      <w:start w:val="1"/>
      <w:numFmt w:val="lowerLetter"/>
      <w:lvlText w:val="%8"/>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3E9D5E">
      <w:start w:val="1"/>
      <w:numFmt w:val="lowerRoman"/>
      <w:lvlText w:val="%9"/>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643237D"/>
    <w:multiLevelType w:val="hybridMultilevel"/>
    <w:tmpl w:val="81A4E75E"/>
    <w:lvl w:ilvl="0" w:tplc="A2449DF4">
      <w:start w:val="1"/>
      <w:numFmt w:val="upperLetter"/>
      <w:lvlText w:val="%1."/>
      <w:lvlJc w:val="left"/>
      <w:pPr>
        <w:ind w:left="1156" w:hanging="360"/>
      </w:pPr>
      <w:rPr>
        <w:rFonts w:hint="default"/>
        <w:sz w:val="22"/>
        <w:szCs w:val="22"/>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1" w15:restartNumberingAfterBreak="0">
    <w:nsid w:val="58D945C8"/>
    <w:multiLevelType w:val="hybridMultilevel"/>
    <w:tmpl w:val="818A1046"/>
    <w:lvl w:ilvl="0" w:tplc="F8768BCC">
      <w:start w:val="3"/>
      <w:numFmt w:val="lowerLetter"/>
      <w:lvlText w:val="(%1)"/>
      <w:lvlJc w:val="left"/>
      <w:pPr>
        <w:ind w:left="2970" w:hanging="21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5D776CE9"/>
    <w:multiLevelType w:val="hybridMultilevel"/>
    <w:tmpl w:val="6FC0BCC2"/>
    <w:lvl w:ilvl="0" w:tplc="758CE1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DCB260">
      <w:start w:val="1"/>
      <w:numFmt w:val="lowerLetter"/>
      <w:lvlText w:val="%2"/>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269DDE">
      <w:start w:val="1"/>
      <w:numFmt w:val="lowerRoman"/>
      <w:lvlText w:val="%3"/>
      <w:lvlJc w:val="left"/>
      <w:pPr>
        <w:ind w:left="1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251"/>
      </w:pPr>
      <w:rPr>
        <w:rFonts w:hint="default"/>
        <w:b w:val="0"/>
        <w:i w:val="0"/>
        <w:strike w:val="0"/>
        <w:dstrike w:val="0"/>
        <w:color w:val="000000"/>
        <w:sz w:val="22"/>
        <w:szCs w:val="22"/>
        <w:u w:val="none" w:color="000000"/>
        <w:bdr w:val="none" w:sz="0" w:space="0" w:color="auto"/>
        <w:shd w:val="clear" w:color="auto" w:fill="auto"/>
        <w:vertAlign w:val="baseline"/>
      </w:rPr>
    </w:lvl>
    <w:lvl w:ilvl="4" w:tplc="E5C8B5A0">
      <w:start w:val="1"/>
      <w:numFmt w:val="lowerLetter"/>
      <w:lvlText w:val="%5"/>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66CBE">
      <w:start w:val="1"/>
      <w:numFmt w:val="lowerRoman"/>
      <w:lvlText w:val="%6"/>
      <w:lvlJc w:val="left"/>
      <w:pPr>
        <w:ind w:left="3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7AC358">
      <w:start w:val="1"/>
      <w:numFmt w:val="decimal"/>
      <w:lvlText w:val="%7"/>
      <w:lvlJc w:val="left"/>
      <w:pPr>
        <w:ind w:left="4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283812">
      <w:start w:val="1"/>
      <w:numFmt w:val="lowerLetter"/>
      <w:lvlText w:val="%8"/>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ACD938">
      <w:start w:val="1"/>
      <w:numFmt w:val="lowerRoman"/>
      <w:lvlText w:val="%9"/>
      <w:lvlJc w:val="left"/>
      <w:pPr>
        <w:ind w:left="5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F67F43"/>
    <w:multiLevelType w:val="hybridMultilevel"/>
    <w:tmpl w:val="A3B617EC"/>
    <w:lvl w:ilvl="0" w:tplc="FEB2B7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8BC34">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E7490">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525"/>
      </w:pPr>
      <w:rPr>
        <w:rFonts w:hint="default"/>
        <w:b w:val="0"/>
        <w:i w:val="0"/>
        <w:strike w:val="0"/>
        <w:dstrike w:val="0"/>
        <w:color w:val="000000"/>
        <w:sz w:val="22"/>
        <w:szCs w:val="22"/>
        <w:u w:val="none" w:color="000000"/>
        <w:bdr w:val="none" w:sz="0" w:space="0" w:color="auto"/>
        <w:shd w:val="clear" w:color="auto" w:fill="auto"/>
        <w:vertAlign w:val="baseline"/>
      </w:rPr>
    </w:lvl>
    <w:lvl w:ilvl="4" w:tplc="83606A1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4A63E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4AD11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85A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EE7F6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0C303E"/>
    <w:multiLevelType w:val="hybridMultilevel"/>
    <w:tmpl w:val="CA42F4B6"/>
    <w:lvl w:ilvl="0" w:tplc="6BD895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C23B0">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6FB2A">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64A4CA">
      <w:start w:val="4"/>
      <w:numFmt w:val="lowerLetter"/>
      <w:lvlRestart w:val="0"/>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CAC5A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01D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16D10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A986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E6456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1B6427"/>
    <w:multiLevelType w:val="hybridMultilevel"/>
    <w:tmpl w:val="6846CB52"/>
    <w:lvl w:ilvl="0" w:tplc="92124162">
      <w:start w:val="1"/>
      <w:numFmt w:val="upperLetter"/>
      <w:lvlText w:val="%1."/>
      <w:lvlJc w:val="left"/>
      <w:pPr>
        <w:ind w:left="103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4CDAD4BE">
      <w:start w:val="1"/>
      <w:numFmt w:val="lowerLetter"/>
      <w:lvlText w:val="%2"/>
      <w:lvlJc w:val="left"/>
      <w:pPr>
        <w:ind w:left="2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C129C">
      <w:start w:val="1"/>
      <w:numFmt w:val="lowerRoman"/>
      <w:lvlText w:val="%3"/>
      <w:lvlJc w:val="left"/>
      <w:pPr>
        <w:ind w:left="2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2058C0">
      <w:start w:val="1"/>
      <w:numFmt w:val="decimal"/>
      <w:lvlText w:val="%4"/>
      <w:lvlJc w:val="left"/>
      <w:pPr>
        <w:ind w:left="3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C3726">
      <w:start w:val="1"/>
      <w:numFmt w:val="lowerLetter"/>
      <w:lvlText w:val="%5"/>
      <w:lvlJc w:val="left"/>
      <w:pPr>
        <w:ind w:left="4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90184C">
      <w:start w:val="1"/>
      <w:numFmt w:val="lowerRoman"/>
      <w:lvlText w:val="%6"/>
      <w:lvlJc w:val="left"/>
      <w:pPr>
        <w:ind w:left="5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BCD164">
      <w:start w:val="1"/>
      <w:numFmt w:val="decimal"/>
      <w:lvlText w:val="%7"/>
      <w:lvlJc w:val="left"/>
      <w:pPr>
        <w:ind w:left="5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0917C">
      <w:start w:val="1"/>
      <w:numFmt w:val="lowerLetter"/>
      <w:lvlText w:val="%8"/>
      <w:lvlJc w:val="left"/>
      <w:pPr>
        <w:ind w:left="6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2E964">
      <w:start w:val="1"/>
      <w:numFmt w:val="lowerRoman"/>
      <w:lvlText w:val="%9"/>
      <w:lvlJc w:val="left"/>
      <w:pPr>
        <w:ind w:left="7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5A4666"/>
    <w:multiLevelType w:val="hybridMultilevel"/>
    <w:tmpl w:val="E1D67A80"/>
    <w:lvl w:ilvl="0" w:tplc="27CABB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C685F0">
      <w:start w:val="1"/>
      <w:numFmt w:val="lowerLetter"/>
      <w:lvlText w:val="%2"/>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42E420">
      <w:start w:val="1"/>
      <w:numFmt w:val="lowerRoman"/>
      <w:lvlText w:val="%3"/>
      <w:lvlJc w:val="left"/>
      <w:pPr>
        <w:ind w:left="1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C35EA">
      <w:start w:val="5"/>
      <w:numFmt w:val="lowerLetter"/>
      <w:lvlRestart w:val="0"/>
      <w:lvlText w:val="(%4)"/>
      <w:lvlJc w:val="left"/>
      <w:pPr>
        <w:ind w:left="225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tplc="E26CED3A">
      <w:start w:val="1"/>
      <w:numFmt w:val="lowerLetter"/>
      <w:lvlText w:val="%5"/>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2EE4A">
      <w:start w:val="1"/>
      <w:numFmt w:val="lowerRoman"/>
      <w:lvlText w:val="%6"/>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EC5664">
      <w:start w:val="1"/>
      <w:numFmt w:val="decimal"/>
      <w:lvlText w:val="%7"/>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66E94">
      <w:start w:val="1"/>
      <w:numFmt w:val="lowerLetter"/>
      <w:lvlText w:val="%8"/>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C6F4A6">
      <w:start w:val="1"/>
      <w:numFmt w:val="lowerRoman"/>
      <w:lvlText w:val="%9"/>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6C26231"/>
    <w:multiLevelType w:val="hybridMultilevel"/>
    <w:tmpl w:val="2812BB98"/>
    <w:lvl w:ilvl="0" w:tplc="5A76F1F4">
      <w:start w:val="1"/>
      <w:numFmt w:val="upperLetter"/>
      <w:lvlText w:val="%1."/>
      <w:lvlJc w:val="left"/>
      <w:pPr>
        <w:ind w:left="1446" w:hanging="360"/>
      </w:pPr>
      <w:rPr>
        <w:color w:val="auto"/>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8" w15:restartNumberingAfterBreak="0">
    <w:nsid w:val="6772596D"/>
    <w:multiLevelType w:val="hybridMultilevel"/>
    <w:tmpl w:val="5B1A82F6"/>
    <w:lvl w:ilvl="0" w:tplc="EE386A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636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1">
      <w:start w:val="1"/>
      <w:numFmt w:val="decimal"/>
      <w:lvlText w:val="%3)"/>
      <w:lvlJc w:val="left"/>
      <w:pPr>
        <w:ind w:left="2250"/>
      </w:pPr>
      <w:rPr>
        <w:rFonts w:hint="default"/>
        <w:b w:val="0"/>
        <w:i w:val="0"/>
        <w:strike w:val="0"/>
        <w:dstrike w:val="0"/>
        <w:color w:val="000000"/>
        <w:sz w:val="22"/>
        <w:szCs w:val="22"/>
        <w:u w:val="none" w:color="000000"/>
        <w:bdr w:val="none" w:sz="0" w:space="0" w:color="auto"/>
        <w:shd w:val="clear" w:color="auto" w:fill="auto"/>
        <w:vertAlign w:val="baseline"/>
      </w:rPr>
    </w:lvl>
    <w:lvl w:ilvl="3" w:tplc="9C04B4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477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52AC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41D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DC85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E4EB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EB55C1C"/>
    <w:multiLevelType w:val="hybridMultilevel"/>
    <w:tmpl w:val="CE8EA960"/>
    <w:lvl w:ilvl="0" w:tplc="A1B671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06CE0">
      <w:start w:val="1"/>
      <w:numFmt w:val="lowerLetter"/>
      <w:lvlText w:val="%2"/>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980866">
      <w:start w:val="1"/>
      <w:numFmt w:val="lowerRoman"/>
      <w:lvlText w:val="%3"/>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17">
      <w:start w:val="1"/>
      <w:numFmt w:val="lowerLetter"/>
      <w:lvlText w:val="%4)"/>
      <w:lvlJc w:val="left"/>
      <w:pPr>
        <w:ind w:left="2521"/>
      </w:pPr>
      <w:rPr>
        <w:rFonts w:hint="default"/>
        <w:b w:val="0"/>
        <w:i w:val="0"/>
        <w:strike w:val="0"/>
        <w:dstrike w:val="0"/>
        <w:color w:val="000000"/>
        <w:sz w:val="22"/>
        <w:szCs w:val="22"/>
        <w:u w:val="none" w:color="000000"/>
        <w:bdr w:val="none" w:sz="0" w:space="0" w:color="auto"/>
        <w:shd w:val="clear" w:color="auto" w:fill="auto"/>
        <w:vertAlign w:val="baseline"/>
      </w:rPr>
    </w:lvl>
    <w:lvl w:ilvl="4" w:tplc="A392BB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ADCA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E773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500D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C2887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46590A"/>
    <w:multiLevelType w:val="hybridMultilevel"/>
    <w:tmpl w:val="F1222DA2"/>
    <w:lvl w:ilvl="0" w:tplc="0E2635E0">
      <w:start w:val="3"/>
      <w:numFmt w:val="upperLetter"/>
      <w:lvlText w:val="%1."/>
      <w:lvlJc w:val="left"/>
      <w:pPr>
        <w:ind w:left="1351" w:firstLine="0"/>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95904"/>
    <w:multiLevelType w:val="hybridMultilevel"/>
    <w:tmpl w:val="98E89A92"/>
    <w:lvl w:ilvl="0" w:tplc="3F0896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295D8">
      <w:start w:val="1"/>
      <w:numFmt w:val="lowerLetter"/>
      <w:lvlText w:val="%2"/>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1">
      <w:start w:val="1"/>
      <w:numFmt w:val="decimal"/>
      <w:lvlText w:val="%3)"/>
      <w:lvlJc w:val="left"/>
      <w:pPr>
        <w:ind w:left="1923"/>
      </w:pPr>
      <w:rPr>
        <w:b w:val="0"/>
        <w:i w:val="0"/>
        <w:strike w:val="0"/>
        <w:dstrike w:val="0"/>
        <w:color w:val="000000"/>
        <w:sz w:val="22"/>
        <w:szCs w:val="22"/>
        <w:u w:val="none" w:color="000000"/>
        <w:bdr w:val="none" w:sz="0" w:space="0" w:color="auto"/>
        <w:shd w:val="clear" w:color="auto" w:fill="auto"/>
        <w:vertAlign w:val="baseline"/>
      </w:rPr>
    </w:lvl>
    <w:lvl w:ilvl="3" w:tplc="4DA29840">
      <w:start w:val="1"/>
      <w:numFmt w:val="decimal"/>
      <w:lvlText w:val="%4"/>
      <w:lvlJc w:val="left"/>
      <w:pPr>
        <w:ind w:left="2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AAA3C">
      <w:start w:val="1"/>
      <w:numFmt w:val="lowerLetter"/>
      <w:lvlText w:val="%5"/>
      <w:lvlJc w:val="left"/>
      <w:pPr>
        <w:ind w:left="2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12E098">
      <w:start w:val="1"/>
      <w:numFmt w:val="lowerRoman"/>
      <w:lvlText w:val="%6"/>
      <w:lvlJc w:val="left"/>
      <w:pPr>
        <w:ind w:left="3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74B06C">
      <w:start w:val="1"/>
      <w:numFmt w:val="decimal"/>
      <w:lvlText w:val="%7"/>
      <w:lvlJc w:val="left"/>
      <w:pPr>
        <w:ind w:left="4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09E9C">
      <w:start w:val="1"/>
      <w:numFmt w:val="lowerLetter"/>
      <w:lvlText w:val="%8"/>
      <w:lvlJc w:val="left"/>
      <w:pPr>
        <w:ind w:left="5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DA1F10">
      <w:start w:val="1"/>
      <w:numFmt w:val="lowerRoman"/>
      <w:lvlText w:val="%9"/>
      <w:lvlJc w:val="left"/>
      <w:pPr>
        <w:ind w:left="5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934DBD"/>
    <w:multiLevelType w:val="hybridMultilevel"/>
    <w:tmpl w:val="2A488B44"/>
    <w:lvl w:ilvl="0" w:tplc="C25611A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6E6FE">
      <w:start w:val="1"/>
      <w:numFmt w:val="lowerLetter"/>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1">
      <w:start w:val="1"/>
      <w:numFmt w:val="decimal"/>
      <w:lvlText w:val="%3)"/>
      <w:lvlJc w:val="left"/>
      <w:pPr>
        <w:ind w:left="1968"/>
      </w:pPr>
      <w:rPr>
        <w:rFonts w:hint="default"/>
        <w:b w:val="0"/>
        <w:i w:val="0"/>
        <w:strike w:val="0"/>
        <w:dstrike w:val="0"/>
        <w:color w:val="000000"/>
        <w:sz w:val="22"/>
        <w:szCs w:val="22"/>
        <w:u w:val="none" w:color="000000"/>
        <w:bdr w:val="none" w:sz="0" w:space="0" w:color="auto"/>
        <w:shd w:val="clear" w:color="auto" w:fill="auto"/>
        <w:vertAlign w:val="baseline"/>
      </w:rPr>
    </w:lvl>
    <w:lvl w:ilvl="3" w:tplc="681677F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4CA18">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EE2B4">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881C82">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620D0">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50F96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3037CCD"/>
    <w:multiLevelType w:val="hybridMultilevel"/>
    <w:tmpl w:val="52421C60"/>
    <w:lvl w:ilvl="0" w:tplc="9A423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C47514"/>
    <w:multiLevelType w:val="hybridMultilevel"/>
    <w:tmpl w:val="02DE4E9E"/>
    <w:lvl w:ilvl="0" w:tplc="8A3E0E1A">
      <w:start w:val="1"/>
      <w:numFmt w:val="upperLetter"/>
      <w:lvlText w:val="%1."/>
      <w:lvlJc w:val="left"/>
      <w:pPr>
        <w:ind w:left="1531"/>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3CAC0556">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0AF1F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18435C">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00451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BABDC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602DF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90649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C5866">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344C39"/>
    <w:multiLevelType w:val="hybridMultilevel"/>
    <w:tmpl w:val="96E66C60"/>
    <w:lvl w:ilvl="0" w:tplc="2FA4FD84">
      <w:start w:val="1"/>
      <w:numFmt w:val="upperLetter"/>
      <w:lvlText w:val="%1."/>
      <w:lvlJc w:val="left"/>
      <w:pPr>
        <w:ind w:left="128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EB2EF5E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B295C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4B79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872C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0744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8035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A0CD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EAD01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8A5E1F"/>
    <w:multiLevelType w:val="hybridMultilevel"/>
    <w:tmpl w:val="733A014A"/>
    <w:lvl w:ilvl="0" w:tplc="614AC638">
      <w:start w:val="1"/>
      <w:numFmt w:val="lowerLetter"/>
      <w:lvlText w:val="(%1)"/>
      <w:lvlJc w:val="left"/>
      <w:pPr>
        <w:ind w:left="2520" w:hanging="360"/>
      </w:pPr>
      <w:rPr>
        <w:rFonts w:hint="default"/>
      </w:rPr>
    </w:lvl>
    <w:lvl w:ilvl="1" w:tplc="04090017">
      <w:start w:val="1"/>
      <w:numFmt w:val="lowerLetter"/>
      <w:lvlText w:val="%2)"/>
      <w:lvlJc w:val="left"/>
      <w:pPr>
        <w:ind w:left="2289" w:hanging="360"/>
      </w:pPr>
    </w:lvl>
    <w:lvl w:ilvl="2" w:tplc="0409001B">
      <w:start w:val="1"/>
      <w:numFmt w:val="lowerRoman"/>
      <w:lvlText w:val="%3."/>
      <w:lvlJc w:val="right"/>
      <w:pPr>
        <w:ind w:left="3009" w:hanging="180"/>
      </w:pPr>
    </w:lvl>
    <w:lvl w:ilvl="3" w:tplc="0409000F">
      <w:start w:val="1"/>
      <w:numFmt w:val="decimal"/>
      <w:lvlText w:val="%4."/>
      <w:lvlJc w:val="left"/>
      <w:pPr>
        <w:ind w:left="3729" w:hanging="360"/>
      </w:pPr>
    </w:lvl>
    <w:lvl w:ilvl="4" w:tplc="04090019">
      <w:start w:val="1"/>
      <w:numFmt w:val="lowerLetter"/>
      <w:lvlText w:val="%5."/>
      <w:lvlJc w:val="left"/>
      <w:pPr>
        <w:ind w:left="4449" w:hanging="360"/>
      </w:pPr>
    </w:lvl>
    <w:lvl w:ilvl="5" w:tplc="0409001B">
      <w:start w:val="1"/>
      <w:numFmt w:val="lowerRoman"/>
      <w:lvlText w:val="%6."/>
      <w:lvlJc w:val="right"/>
      <w:pPr>
        <w:ind w:left="5169" w:hanging="180"/>
      </w:pPr>
    </w:lvl>
    <w:lvl w:ilvl="6" w:tplc="0409000F">
      <w:start w:val="1"/>
      <w:numFmt w:val="decimal"/>
      <w:lvlText w:val="%7."/>
      <w:lvlJc w:val="left"/>
      <w:pPr>
        <w:ind w:left="5889" w:hanging="360"/>
      </w:pPr>
    </w:lvl>
    <w:lvl w:ilvl="7" w:tplc="04090011">
      <w:start w:val="1"/>
      <w:numFmt w:val="decimal"/>
      <w:lvlText w:val="%8)"/>
      <w:lvlJc w:val="left"/>
      <w:pPr>
        <w:ind w:left="6609" w:hanging="360"/>
      </w:pPr>
      <w:rPr>
        <w:rFonts w:hint="default"/>
      </w:rPr>
    </w:lvl>
    <w:lvl w:ilvl="8" w:tplc="0409001B" w:tentative="1">
      <w:start w:val="1"/>
      <w:numFmt w:val="lowerRoman"/>
      <w:lvlText w:val="%9."/>
      <w:lvlJc w:val="right"/>
      <w:pPr>
        <w:ind w:left="7329" w:hanging="180"/>
      </w:pPr>
    </w:lvl>
  </w:abstractNum>
  <w:abstractNum w:abstractNumId="47" w15:restartNumberingAfterBreak="0">
    <w:nsid w:val="7C384FEE"/>
    <w:multiLevelType w:val="hybridMultilevel"/>
    <w:tmpl w:val="2846812A"/>
    <w:lvl w:ilvl="0" w:tplc="9C4EE2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841C0">
      <w:start w:val="1"/>
      <w:numFmt w:val="lowerLetter"/>
      <w:lvlText w:val="%2"/>
      <w:lvlJc w:val="left"/>
      <w:pPr>
        <w:ind w:left="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8C4FA0">
      <w:start w:val="1"/>
      <w:numFmt w:val="lowerRoman"/>
      <w:lvlText w:val="%3"/>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9A6D00">
      <w:start w:val="1"/>
      <w:numFmt w:val="decimal"/>
      <w:lvlText w:val="%4"/>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0C85C">
      <w:start w:val="1"/>
      <w:numFmt w:val="decimal"/>
      <w:lvlRestart w:val="0"/>
      <w:lvlText w:val="(%5)"/>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D6C054">
      <w:start w:val="1"/>
      <w:numFmt w:val="lowerRoman"/>
      <w:lvlText w:val="%6"/>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005BE">
      <w:start w:val="1"/>
      <w:numFmt w:val="decimal"/>
      <w:lvlText w:val="%7"/>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48E52">
      <w:start w:val="1"/>
      <w:numFmt w:val="lowerLetter"/>
      <w:lvlText w:val="%8"/>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46E85A">
      <w:start w:val="1"/>
      <w:numFmt w:val="lowerRoman"/>
      <w:lvlText w:val="%9"/>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40051851">
    <w:abstractNumId w:val="9"/>
  </w:num>
  <w:num w:numId="2" w16cid:durableId="1749427130">
    <w:abstractNumId w:val="3"/>
  </w:num>
  <w:num w:numId="3" w16cid:durableId="900823729">
    <w:abstractNumId w:val="25"/>
  </w:num>
  <w:num w:numId="4" w16cid:durableId="1894808012">
    <w:abstractNumId w:val="19"/>
  </w:num>
  <w:num w:numId="5" w16cid:durableId="1799834422">
    <w:abstractNumId w:val="6"/>
  </w:num>
  <w:num w:numId="6" w16cid:durableId="976421751">
    <w:abstractNumId w:val="26"/>
  </w:num>
  <w:num w:numId="7" w16cid:durableId="1718167245">
    <w:abstractNumId w:val="22"/>
  </w:num>
  <w:num w:numId="8" w16cid:durableId="132021959">
    <w:abstractNumId w:val="2"/>
  </w:num>
  <w:num w:numId="9" w16cid:durableId="395907230">
    <w:abstractNumId w:val="41"/>
  </w:num>
  <w:num w:numId="10" w16cid:durableId="1651714603">
    <w:abstractNumId w:val="10"/>
  </w:num>
  <w:num w:numId="11" w16cid:durableId="1517306836">
    <w:abstractNumId w:val="12"/>
  </w:num>
  <w:num w:numId="12" w16cid:durableId="1654870253">
    <w:abstractNumId w:val="33"/>
  </w:num>
  <w:num w:numId="13" w16cid:durableId="987199867">
    <w:abstractNumId w:val="39"/>
  </w:num>
  <w:num w:numId="14" w16cid:durableId="235944119">
    <w:abstractNumId w:val="34"/>
  </w:num>
  <w:num w:numId="15" w16cid:durableId="1148716392">
    <w:abstractNumId w:val="29"/>
  </w:num>
  <w:num w:numId="16" w16cid:durableId="403260437">
    <w:abstractNumId w:val="27"/>
  </w:num>
  <w:num w:numId="17" w16cid:durableId="123811735">
    <w:abstractNumId w:val="32"/>
  </w:num>
  <w:num w:numId="18" w16cid:durableId="999385035">
    <w:abstractNumId w:val="36"/>
  </w:num>
  <w:num w:numId="19" w16cid:durableId="656811696">
    <w:abstractNumId w:val="7"/>
  </w:num>
  <w:num w:numId="20" w16cid:durableId="1788505389">
    <w:abstractNumId w:val="18"/>
  </w:num>
  <w:num w:numId="21" w16cid:durableId="733086064">
    <w:abstractNumId w:val="1"/>
  </w:num>
  <w:num w:numId="22" w16cid:durableId="1064254553">
    <w:abstractNumId w:val="47"/>
  </w:num>
  <w:num w:numId="23" w16cid:durableId="990985637">
    <w:abstractNumId w:val="17"/>
  </w:num>
  <w:num w:numId="24" w16cid:durableId="350961627">
    <w:abstractNumId w:val="13"/>
  </w:num>
  <w:num w:numId="25" w16cid:durableId="1480341425">
    <w:abstractNumId w:val="11"/>
  </w:num>
  <w:num w:numId="26" w16cid:durableId="1464930597">
    <w:abstractNumId w:val="23"/>
  </w:num>
  <w:num w:numId="27" w16cid:durableId="356203684">
    <w:abstractNumId w:val="21"/>
  </w:num>
  <w:num w:numId="28" w16cid:durableId="1673605814">
    <w:abstractNumId w:val="15"/>
  </w:num>
  <w:num w:numId="29" w16cid:durableId="427848432">
    <w:abstractNumId w:val="28"/>
  </w:num>
  <w:num w:numId="30" w16cid:durableId="1727534197">
    <w:abstractNumId w:val="8"/>
  </w:num>
  <w:num w:numId="31" w16cid:durableId="1446997032">
    <w:abstractNumId w:val="35"/>
  </w:num>
  <w:num w:numId="32" w16cid:durableId="89619858">
    <w:abstractNumId w:val="20"/>
  </w:num>
  <w:num w:numId="33" w16cid:durableId="124200249">
    <w:abstractNumId w:val="42"/>
  </w:num>
  <w:num w:numId="34" w16cid:durableId="485972065">
    <w:abstractNumId w:val="44"/>
  </w:num>
  <w:num w:numId="35" w16cid:durableId="1457599483">
    <w:abstractNumId w:val="38"/>
  </w:num>
  <w:num w:numId="36" w16cid:durableId="1840002841">
    <w:abstractNumId w:val="45"/>
  </w:num>
  <w:num w:numId="37" w16cid:durableId="2047749514">
    <w:abstractNumId w:val="4"/>
  </w:num>
  <w:num w:numId="38" w16cid:durableId="946690932">
    <w:abstractNumId w:val="16"/>
  </w:num>
  <w:num w:numId="39" w16cid:durableId="506405563">
    <w:abstractNumId w:val="24"/>
  </w:num>
  <w:num w:numId="40" w16cid:durableId="375157905">
    <w:abstractNumId w:val="5"/>
  </w:num>
  <w:num w:numId="41" w16cid:durableId="130902395">
    <w:abstractNumId w:val="43"/>
  </w:num>
  <w:num w:numId="42" w16cid:durableId="625431021">
    <w:abstractNumId w:val="31"/>
  </w:num>
  <w:num w:numId="43" w16cid:durableId="1592078500">
    <w:abstractNumId w:val="30"/>
  </w:num>
  <w:num w:numId="44" w16cid:durableId="578636966">
    <w:abstractNumId w:val="0"/>
  </w:num>
  <w:num w:numId="45" w16cid:durableId="730928699">
    <w:abstractNumId w:val="46"/>
  </w:num>
  <w:num w:numId="46" w16cid:durableId="1524829991">
    <w:abstractNumId w:val="40"/>
  </w:num>
  <w:num w:numId="47" w16cid:durableId="1467311529">
    <w:abstractNumId w:val="14"/>
  </w:num>
  <w:num w:numId="48" w16cid:durableId="209774468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C1"/>
    <w:rsid w:val="00017808"/>
    <w:rsid w:val="00075C01"/>
    <w:rsid w:val="00085036"/>
    <w:rsid w:val="000F4C9F"/>
    <w:rsid w:val="00123514"/>
    <w:rsid w:val="0016096E"/>
    <w:rsid w:val="00171C52"/>
    <w:rsid w:val="001765E1"/>
    <w:rsid w:val="00186E8B"/>
    <w:rsid w:val="00190D69"/>
    <w:rsid w:val="001936A6"/>
    <w:rsid w:val="001A6001"/>
    <w:rsid w:val="001C1DB6"/>
    <w:rsid w:val="001D2580"/>
    <w:rsid w:val="001D439A"/>
    <w:rsid w:val="00223E4F"/>
    <w:rsid w:val="00240F11"/>
    <w:rsid w:val="002A71DB"/>
    <w:rsid w:val="002B1321"/>
    <w:rsid w:val="002B3DA4"/>
    <w:rsid w:val="002E3319"/>
    <w:rsid w:val="003420F7"/>
    <w:rsid w:val="00370415"/>
    <w:rsid w:val="0037601B"/>
    <w:rsid w:val="003877A1"/>
    <w:rsid w:val="003920B9"/>
    <w:rsid w:val="0040390A"/>
    <w:rsid w:val="004259B8"/>
    <w:rsid w:val="00435BAF"/>
    <w:rsid w:val="00457AA3"/>
    <w:rsid w:val="00461E91"/>
    <w:rsid w:val="004A43E7"/>
    <w:rsid w:val="004B4D52"/>
    <w:rsid w:val="004B7443"/>
    <w:rsid w:val="004E272B"/>
    <w:rsid w:val="00500E6B"/>
    <w:rsid w:val="00502339"/>
    <w:rsid w:val="005049B6"/>
    <w:rsid w:val="005210D1"/>
    <w:rsid w:val="0052479B"/>
    <w:rsid w:val="005509BD"/>
    <w:rsid w:val="00553100"/>
    <w:rsid w:val="00561707"/>
    <w:rsid w:val="00564DCB"/>
    <w:rsid w:val="00596CBC"/>
    <w:rsid w:val="005B42C8"/>
    <w:rsid w:val="005C4C00"/>
    <w:rsid w:val="00612E6A"/>
    <w:rsid w:val="00614CCB"/>
    <w:rsid w:val="0063432A"/>
    <w:rsid w:val="006450AB"/>
    <w:rsid w:val="00670E72"/>
    <w:rsid w:val="00677DAD"/>
    <w:rsid w:val="00686B2A"/>
    <w:rsid w:val="00695D4A"/>
    <w:rsid w:val="006A1D69"/>
    <w:rsid w:val="006C18DE"/>
    <w:rsid w:val="006D12E4"/>
    <w:rsid w:val="007107E9"/>
    <w:rsid w:val="0071654B"/>
    <w:rsid w:val="00724346"/>
    <w:rsid w:val="007272A2"/>
    <w:rsid w:val="00733351"/>
    <w:rsid w:val="00750988"/>
    <w:rsid w:val="007874BB"/>
    <w:rsid w:val="007A6369"/>
    <w:rsid w:val="007B52DE"/>
    <w:rsid w:val="007E4954"/>
    <w:rsid w:val="007E603F"/>
    <w:rsid w:val="008445B6"/>
    <w:rsid w:val="008A3674"/>
    <w:rsid w:val="008B48E0"/>
    <w:rsid w:val="008B6901"/>
    <w:rsid w:val="008D362F"/>
    <w:rsid w:val="008E12AC"/>
    <w:rsid w:val="008F71C9"/>
    <w:rsid w:val="0092773F"/>
    <w:rsid w:val="00993866"/>
    <w:rsid w:val="009A7EA1"/>
    <w:rsid w:val="009B7AC0"/>
    <w:rsid w:val="009E22CA"/>
    <w:rsid w:val="009F6038"/>
    <w:rsid w:val="00A17E04"/>
    <w:rsid w:val="00A33102"/>
    <w:rsid w:val="00A42E0B"/>
    <w:rsid w:val="00A517EA"/>
    <w:rsid w:val="00AC5AAE"/>
    <w:rsid w:val="00B50E7D"/>
    <w:rsid w:val="00BA0284"/>
    <w:rsid w:val="00BA6884"/>
    <w:rsid w:val="00BC29BF"/>
    <w:rsid w:val="00BC3E56"/>
    <w:rsid w:val="00BE33C4"/>
    <w:rsid w:val="00BE529A"/>
    <w:rsid w:val="00BF593B"/>
    <w:rsid w:val="00C05C4F"/>
    <w:rsid w:val="00C11571"/>
    <w:rsid w:val="00C81EF6"/>
    <w:rsid w:val="00C8466F"/>
    <w:rsid w:val="00C91F20"/>
    <w:rsid w:val="00C924A4"/>
    <w:rsid w:val="00CA004D"/>
    <w:rsid w:val="00CA7ECC"/>
    <w:rsid w:val="00CB0F16"/>
    <w:rsid w:val="00CB6B62"/>
    <w:rsid w:val="00CC7475"/>
    <w:rsid w:val="00CE18DE"/>
    <w:rsid w:val="00CF0A46"/>
    <w:rsid w:val="00D10989"/>
    <w:rsid w:val="00D207C8"/>
    <w:rsid w:val="00D80159"/>
    <w:rsid w:val="00D81399"/>
    <w:rsid w:val="00D8471A"/>
    <w:rsid w:val="00DA2AC0"/>
    <w:rsid w:val="00DB6D91"/>
    <w:rsid w:val="00DF1FBC"/>
    <w:rsid w:val="00E1188D"/>
    <w:rsid w:val="00E65151"/>
    <w:rsid w:val="00E837EB"/>
    <w:rsid w:val="00ED2E9E"/>
    <w:rsid w:val="00EE58C1"/>
    <w:rsid w:val="00F17EB8"/>
    <w:rsid w:val="00F378E1"/>
    <w:rsid w:val="00F47239"/>
    <w:rsid w:val="00F612C2"/>
    <w:rsid w:val="00F67266"/>
    <w:rsid w:val="00F832F9"/>
    <w:rsid w:val="00FD3710"/>
    <w:rsid w:val="00FE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BD113"/>
  <w15:docId w15:val="{026931AA-58D8-4E3D-90E4-B0A14F25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1"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91"/>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paragraph" w:styleId="ListParagraph">
    <w:name w:val="List Paragraph"/>
    <w:basedOn w:val="Normal"/>
    <w:uiPriority w:val="34"/>
    <w:qFormat/>
    <w:rsid w:val="00677DAD"/>
    <w:pPr>
      <w:ind w:left="720"/>
      <w:contextualSpacing/>
    </w:pPr>
  </w:style>
  <w:style w:type="table" w:styleId="TableGrid">
    <w:name w:val="Table Grid"/>
    <w:basedOn w:val="TableNormal"/>
    <w:uiPriority w:val="39"/>
    <w:rsid w:val="00CE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F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FBC"/>
    <w:rPr>
      <w:rFonts w:ascii="Arial" w:eastAsia="Arial" w:hAnsi="Arial" w:cs="Arial"/>
      <w:color w:val="000000"/>
    </w:rPr>
  </w:style>
  <w:style w:type="paragraph" w:styleId="BalloonText">
    <w:name w:val="Balloon Text"/>
    <w:basedOn w:val="Normal"/>
    <w:link w:val="BalloonTextChar"/>
    <w:uiPriority w:val="99"/>
    <w:semiHidden/>
    <w:unhideWhenUsed/>
    <w:rsid w:val="00C91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F2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PURCHASING DEPARTMENT</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DEPARTMENT</dc:title>
  <dc:subject/>
  <dc:creator>Linda Balcombe</dc:creator>
  <cp:keywords/>
  <cp:lastModifiedBy>Daugherty Briana</cp:lastModifiedBy>
  <cp:revision>4</cp:revision>
  <cp:lastPrinted>2016-05-18T14:17:00Z</cp:lastPrinted>
  <dcterms:created xsi:type="dcterms:W3CDTF">2023-08-21T16:11:00Z</dcterms:created>
  <dcterms:modified xsi:type="dcterms:W3CDTF">2023-08-21T16:42:00Z</dcterms:modified>
</cp:coreProperties>
</file>