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238"/>
      </w:tblGrid>
      <w:tr w:rsidR="00662DF4" w:rsidRPr="00DF1595" w:rsidTr="001045C1">
        <w:tc>
          <w:tcPr>
            <w:tcW w:w="5238" w:type="dxa"/>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fldChar w:fldCharType="begin">
                <w:ffData>
                  <w:name w:val="Text78"/>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Grading Scale</w:t>
            </w:r>
            <w:r w:rsidRPr="00DF1595">
              <w:rPr>
                <w:rFonts w:ascii="Calibri" w:hAnsi="Calibri" w:cs="Calibri"/>
                <w:sz w:val="20"/>
                <w:szCs w:val="20"/>
              </w:rPr>
              <w:fldChar w:fldCharType="end"/>
            </w:r>
          </w:p>
        </w:tc>
      </w:tr>
      <w:tr w:rsidR="00662DF4" w:rsidRPr="00DF1595" w:rsidTr="001045C1">
        <w:tc>
          <w:tcPr>
            <w:tcW w:w="5238" w:type="dxa"/>
          </w:tcPr>
          <w:p w:rsidR="00662DF4" w:rsidRPr="00DF1595" w:rsidRDefault="00662DF4" w:rsidP="001045C1">
            <w:pPr>
              <w:jc w:val="center"/>
              <w:rPr>
                <w:rFonts w:ascii="Calibri" w:hAnsi="Calibri" w:cs="Calibri"/>
                <w:b/>
                <w:sz w:val="20"/>
                <w:szCs w:val="20"/>
              </w:rPr>
            </w:pPr>
          </w:p>
        </w:tc>
      </w:tr>
      <w:tr w:rsidR="00662DF4" w:rsidRPr="00DF1595" w:rsidTr="001045C1">
        <w:tc>
          <w:tcPr>
            <w:tcW w:w="5238" w:type="dxa"/>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82"/>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 xml:space="preserve">The following point scale will apply to all high schools, as well as to middle school students enrolled in high school courses in grade 7 or 8 for credit toward graduation: </w:t>
            </w:r>
            <w:r w:rsidRPr="00DF1595">
              <w:rPr>
                <w:rFonts w:ascii="Calibri" w:hAnsi="Calibri" w:cs="Calibri"/>
                <w:sz w:val="20"/>
                <w:szCs w:val="20"/>
              </w:rPr>
              <w:fldChar w:fldCharType="end"/>
            </w:r>
          </w:p>
        </w:tc>
      </w:tr>
      <w:tr w:rsidR="00662DF4" w:rsidRPr="00DF1595" w:rsidTr="001045C1">
        <w:tc>
          <w:tcPr>
            <w:tcW w:w="5238" w:type="dxa"/>
          </w:tcPr>
          <w:p w:rsidR="00662DF4" w:rsidRPr="00DF1595" w:rsidRDefault="00662DF4" w:rsidP="001045C1">
            <w:pPr>
              <w:rPr>
                <w:rFonts w:ascii="Calibri" w:hAnsi="Calibri" w:cs="Calibri"/>
                <w:sz w:val="20"/>
                <w:szCs w:val="20"/>
              </w:rPr>
            </w:pPr>
          </w:p>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214"/>
                  <w:enabled/>
                  <w:calcOnExit w:val="0"/>
                  <w:textInput/>
                </w:ffData>
              </w:fldChar>
            </w:r>
            <w:bookmarkStart w:id="0" w:name="Text214"/>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A = 4 grade points (90-100) (outstanding progress)</w:t>
            </w:r>
            <w:r w:rsidRPr="00DF1595">
              <w:rPr>
                <w:rFonts w:ascii="Calibri" w:hAnsi="Calibri" w:cs="Calibri"/>
                <w:sz w:val="20"/>
                <w:szCs w:val="20"/>
              </w:rPr>
              <w:fldChar w:fldCharType="end"/>
            </w:r>
            <w:bookmarkEnd w:id="0"/>
          </w:p>
        </w:tc>
      </w:tr>
      <w:tr w:rsidR="00662DF4" w:rsidRPr="00DF1595" w:rsidTr="001045C1">
        <w:tc>
          <w:tcPr>
            <w:tcW w:w="5238" w:type="dxa"/>
          </w:tcPr>
          <w:p w:rsidR="00662DF4" w:rsidRPr="00DF1595" w:rsidRDefault="00662DF4" w:rsidP="001045C1">
            <w:pPr>
              <w:jc w:val="both"/>
              <w:rPr>
                <w:rFonts w:ascii="Calibri" w:hAnsi="Calibri" w:cs="Calibri"/>
                <w:b/>
                <w:sz w:val="20"/>
                <w:szCs w:val="20"/>
              </w:rPr>
            </w:pPr>
          </w:p>
        </w:tc>
      </w:tr>
      <w:tr w:rsidR="00662DF4" w:rsidRPr="00DF1595" w:rsidTr="001045C1">
        <w:tc>
          <w:tcPr>
            <w:tcW w:w="5238" w:type="dxa"/>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215"/>
                  <w:enabled/>
                  <w:calcOnExit w:val="0"/>
                  <w:textInput/>
                </w:ffData>
              </w:fldChar>
            </w:r>
            <w:bookmarkStart w:id="1" w:name="Text215"/>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B = 3 grade points (80-89) (above average progress)</w:t>
            </w:r>
            <w:r w:rsidRPr="00DF1595">
              <w:rPr>
                <w:rFonts w:ascii="Calibri" w:hAnsi="Calibri" w:cs="Calibri"/>
                <w:sz w:val="20"/>
                <w:szCs w:val="20"/>
              </w:rPr>
              <w:fldChar w:fldCharType="end"/>
            </w:r>
            <w:bookmarkEnd w:id="1"/>
          </w:p>
        </w:tc>
      </w:tr>
      <w:tr w:rsidR="00662DF4" w:rsidRPr="00DF1595" w:rsidTr="001045C1">
        <w:tc>
          <w:tcPr>
            <w:tcW w:w="5238" w:type="dxa"/>
          </w:tcPr>
          <w:p w:rsidR="00662DF4" w:rsidRPr="00DF1595" w:rsidRDefault="00662DF4" w:rsidP="001045C1">
            <w:pPr>
              <w:jc w:val="both"/>
              <w:rPr>
                <w:rFonts w:ascii="Calibri" w:hAnsi="Calibri" w:cs="Calibri"/>
                <w:b/>
                <w:sz w:val="20"/>
                <w:szCs w:val="20"/>
              </w:rPr>
            </w:pPr>
          </w:p>
        </w:tc>
      </w:tr>
      <w:tr w:rsidR="00662DF4" w:rsidRPr="00DF1595" w:rsidTr="001045C1">
        <w:tc>
          <w:tcPr>
            <w:tcW w:w="5238" w:type="dxa"/>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216"/>
                  <w:enabled/>
                  <w:calcOnExit w:val="0"/>
                  <w:textInput/>
                </w:ffData>
              </w:fldChar>
            </w:r>
            <w:bookmarkStart w:id="2" w:name="Text216"/>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C = 2 grade points (70-79) (average progress)</w:t>
            </w:r>
            <w:r w:rsidRPr="00DF1595">
              <w:rPr>
                <w:rFonts w:ascii="Calibri" w:hAnsi="Calibri" w:cs="Calibri"/>
                <w:sz w:val="20"/>
                <w:szCs w:val="20"/>
              </w:rPr>
              <w:fldChar w:fldCharType="end"/>
            </w:r>
            <w:bookmarkEnd w:id="2"/>
          </w:p>
        </w:tc>
      </w:tr>
      <w:tr w:rsidR="00662DF4" w:rsidRPr="00DF1595" w:rsidTr="001045C1">
        <w:tc>
          <w:tcPr>
            <w:tcW w:w="5238" w:type="dxa"/>
          </w:tcPr>
          <w:p w:rsidR="00662DF4" w:rsidRPr="00DF1595" w:rsidRDefault="00662DF4" w:rsidP="001045C1">
            <w:pPr>
              <w:jc w:val="both"/>
              <w:rPr>
                <w:rFonts w:ascii="Calibri" w:hAnsi="Calibri" w:cs="Calibri"/>
                <w:b/>
                <w:sz w:val="20"/>
                <w:szCs w:val="20"/>
              </w:rPr>
            </w:pPr>
          </w:p>
        </w:tc>
      </w:tr>
      <w:tr w:rsidR="00662DF4" w:rsidRPr="00DF1595" w:rsidTr="001045C1">
        <w:tc>
          <w:tcPr>
            <w:tcW w:w="5238" w:type="dxa"/>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217"/>
                  <w:enabled/>
                  <w:calcOnExit w:val="0"/>
                  <w:textInput/>
                </w:ffData>
              </w:fldChar>
            </w:r>
            <w:bookmarkStart w:id="3" w:name="Text217"/>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D = 1 grade point (60-69) (lowest acceptable progress)</w:t>
            </w:r>
            <w:r w:rsidRPr="00DF1595">
              <w:rPr>
                <w:rFonts w:ascii="Calibri" w:hAnsi="Calibri" w:cs="Calibri"/>
                <w:sz w:val="20"/>
                <w:szCs w:val="20"/>
              </w:rPr>
              <w:fldChar w:fldCharType="end"/>
            </w:r>
            <w:bookmarkEnd w:id="3"/>
          </w:p>
        </w:tc>
      </w:tr>
      <w:tr w:rsidR="00662DF4" w:rsidRPr="00DF1595" w:rsidTr="001045C1">
        <w:tc>
          <w:tcPr>
            <w:tcW w:w="5238" w:type="dxa"/>
          </w:tcPr>
          <w:p w:rsidR="00662DF4" w:rsidRPr="00DF1595" w:rsidRDefault="00662DF4" w:rsidP="001045C1">
            <w:pPr>
              <w:jc w:val="both"/>
              <w:rPr>
                <w:rFonts w:ascii="Calibri" w:hAnsi="Calibri" w:cs="Calibri"/>
                <w:b/>
                <w:sz w:val="20"/>
                <w:szCs w:val="20"/>
              </w:rPr>
            </w:pPr>
          </w:p>
        </w:tc>
      </w:tr>
      <w:tr w:rsidR="00662DF4" w:rsidRPr="00DF1595" w:rsidTr="001045C1">
        <w:tc>
          <w:tcPr>
            <w:tcW w:w="5238" w:type="dxa"/>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218"/>
                  <w:enabled/>
                  <w:calcOnExit w:val="0"/>
                  <w:textInput/>
                </w:ffData>
              </w:fldChar>
            </w:r>
            <w:bookmarkStart w:id="4" w:name="Text218"/>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F = 0 grade points (O-59) (failure)</w:t>
            </w:r>
            <w:r w:rsidRPr="00DF1595">
              <w:rPr>
                <w:rFonts w:ascii="Calibri" w:hAnsi="Calibri" w:cs="Calibri"/>
                <w:sz w:val="20"/>
                <w:szCs w:val="20"/>
              </w:rPr>
              <w:fldChar w:fldCharType="end"/>
            </w:r>
            <w:bookmarkEnd w:id="4"/>
          </w:p>
        </w:tc>
      </w:tr>
      <w:tr w:rsidR="00662DF4" w:rsidRPr="00DF1595" w:rsidTr="001045C1">
        <w:tc>
          <w:tcPr>
            <w:tcW w:w="5238" w:type="dxa"/>
          </w:tcPr>
          <w:p w:rsidR="00662DF4" w:rsidRPr="00DF1595" w:rsidRDefault="00662DF4" w:rsidP="001045C1">
            <w:pPr>
              <w:jc w:val="both"/>
              <w:rPr>
                <w:rFonts w:ascii="Calibri" w:hAnsi="Calibri" w:cs="Calibri"/>
                <w:b/>
                <w:sz w:val="20"/>
                <w:szCs w:val="20"/>
              </w:rPr>
            </w:pPr>
          </w:p>
        </w:tc>
      </w:tr>
      <w:tr w:rsidR="00662DF4" w:rsidRPr="00DF1595" w:rsidTr="001045C1">
        <w:tc>
          <w:tcPr>
            <w:tcW w:w="5238" w:type="dxa"/>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219"/>
                  <w:enabled/>
                  <w:calcOnExit w:val="0"/>
                  <w:textInput/>
                </w:ffData>
              </w:fldChar>
            </w:r>
            <w:bookmarkStart w:id="5" w:name="Text219"/>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Percents between eighty-nine percent (89%) and ninety percent (90%), seventy-nine percent (79%) and eighty percent (80%), sixty-nine percent (69%) and seventy percent (70%), and fifty-nine (59%) and sixty percent (60%) shall be rounded up to the higher grade if at the midpoint (.5) or above; those below the midpoint (.5) shall be rounded down to the lower grade.</w:t>
            </w:r>
            <w:r w:rsidRPr="00DF1595">
              <w:rPr>
                <w:rFonts w:ascii="Calibri" w:hAnsi="Calibri" w:cs="Calibri"/>
                <w:sz w:val="20"/>
                <w:szCs w:val="20"/>
              </w:rPr>
              <w:fldChar w:fldCharType="end"/>
            </w:r>
            <w:bookmarkEnd w:id="5"/>
          </w:p>
        </w:tc>
      </w:tr>
      <w:tr w:rsidR="00662DF4" w:rsidRPr="00DF1595" w:rsidTr="001045C1">
        <w:tc>
          <w:tcPr>
            <w:tcW w:w="5238" w:type="dxa"/>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t>Calculating Final Grades</w:t>
            </w:r>
          </w:p>
        </w:tc>
      </w:tr>
      <w:tr w:rsidR="00662DF4" w:rsidRPr="00DF1595" w:rsidTr="001045C1">
        <w:tc>
          <w:tcPr>
            <w:tcW w:w="5238" w:type="dxa"/>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84"/>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The final grade in high schools offering the seven (7) credit schedule is a semester grade determined by giving equal value to each of the grades of the three (3) marking periods and to the final examination.</w:t>
            </w:r>
            <w:r w:rsidRPr="00DF1595">
              <w:rPr>
                <w:rFonts w:ascii="Calibri" w:hAnsi="Calibri" w:cs="Calibri"/>
                <w:sz w:val="20"/>
                <w:szCs w:val="20"/>
              </w:rPr>
              <w:fldChar w:fldCharType="end"/>
            </w:r>
          </w:p>
        </w:tc>
      </w:tr>
      <w:tr w:rsidR="00662DF4" w:rsidRPr="00DF1595" w:rsidTr="001045C1">
        <w:tc>
          <w:tcPr>
            <w:tcW w:w="5238" w:type="dxa"/>
          </w:tcPr>
          <w:p w:rsidR="00662DF4" w:rsidRPr="00DF1595" w:rsidRDefault="00662DF4" w:rsidP="001045C1">
            <w:pPr>
              <w:ind w:left="540"/>
              <w:rPr>
                <w:rFonts w:ascii="Calibri" w:hAnsi="Calibri" w:cs="Calibri"/>
                <w:sz w:val="20"/>
                <w:szCs w:val="20"/>
                <w:u w:val="single"/>
              </w:rPr>
            </w:pPr>
          </w:p>
        </w:tc>
      </w:tr>
      <w:tr w:rsidR="00662DF4" w:rsidRPr="00DF1595" w:rsidTr="001045C1">
        <w:tc>
          <w:tcPr>
            <w:tcW w:w="5238" w:type="dxa"/>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203"/>
                  <w:enabled/>
                  <w:calcOnExit w:val="0"/>
                  <w:textInput/>
                </w:ffData>
              </w:fldChar>
            </w:r>
            <w:bookmarkStart w:id="6" w:name="Text203"/>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To obtain the semester grade, add the unweighted grade point values of the three (3) term grades (T) and the unweighted grade point value of the exam grade (E), and divide that total by four (4):</w:t>
            </w:r>
            <w:r w:rsidRPr="00DF1595">
              <w:rPr>
                <w:rFonts w:ascii="Calibri" w:hAnsi="Calibri" w:cs="Calibri"/>
                <w:sz w:val="20"/>
                <w:szCs w:val="20"/>
              </w:rPr>
              <w:fldChar w:fldCharType="end"/>
            </w:r>
            <w:bookmarkEnd w:id="6"/>
          </w:p>
        </w:tc>
      </w:tr>
      <w:tr w:rsidR="00662DF4" w:rsidRPr="00DF1595" w:rsidTr="001045C1">
        <w:tc>
          <w:tcPr>
            <w:tcW w:w="5238" w:type="dxa"/>
          </w:tcPr>
          <w:p w:rsidR="00662DF4" w:rsidRPr="00DF1595" w:rsidRDefault="00662DF4" w:rsidP="001045C1">
            <w:pPr>
              <w:ind w:left="540"/>
              <w:rPr>
                <w:rFonts w:ascii="Calibri" w:hAnsi="Calibri" w:cs="Calibri"/>
                <w:sz w:val="20"/>
                <w:szCs w:val="20"/>
              </w:rPr>
            </w:pPr>
            <w:r w:rsidRPr="00DF1595">
              <w:rPr>
                <w:rFonts w:ascii="Calibri" w:hAnsi="Calibri" w:cs="Calibri"/>
                <w:sz w:val="20"/>
                <w:szCs w:val="20"/>
              </w:rPr>
              <w:fldChar w:fldCharType="begin">
                <w:ffData>
                  <w:name w:val="Text204"/>
                  <w:enabled/>
                  <w:calcOnExit w:val="0"/>
                  <w:textInput/>
                </w:ffData>
              </w:fldChar>
            </w:r>
            <w:bookmarkStart w:id="7" w:name="Text204"/>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(Tl+T2+T3+E)/4 = Semester Grade*</w:t>
            </w:r>
            <w:r w:rsidRPr="00DF1595">
              <w:rPr>
                <w:rFonts w:ascii="Calibri" w:hAnsi="Calibri" w:cs="Calibri"/>
                <w:sz w:val="20"/>
                <w:szCs w:val="20"/>
              </w:rPr>
              <w:fldChar w:fldCharType="end"/>
            </w:r>
            <w:bookmarkEnd w:id="7"/>
          </w:p>
        </w:tc>
      </w:tr>
      <w:tr w:rsidR="00662DF4" w:rsidRPr="00DF1595" w:rsidTr="001045C1">
        <w:tc>
          <w:tcPr>
            <w:tcW w:w="5238" w:type="dxa"/>
          </w:tcPr>
          <w:p w:rsidR="00662DF4" w:rsidRPr="00DF1595" w:rsidRDefault="00662DF4" w:rsidP="001045C1">
            <w:pPr>
              <w:jc w:val="both"/>
              <w:rPr>
                <w:rFonts w:ascii="Calibri" w:hAnsi="Calibri" w:cs="Calibri"/>
                <w:noProof/>
                <w:sz w:val="20"/>
                <w:szCs w:val="20"/>
              </w:rPr>
            </w:pPr>
            <w:r w:rsidRPr="00DF1595">
              <w:rPr>
                <w:rFonts w:ascii="Calibri" w:hAnsi="Calibri" w:cs="Calibri"/>
                <w:noProof/>
                <w:sz w:val="20"/>
                <w:szCs w:val="20"/>
              </w:rPr>
              <w:fldChar w:fldCharType="begin">
                <w:ffData>
                  <w:name w:val="Text205"/>
                  <w:enabled/>
                  <w:calcOnExit w:val="0"/>
                  <w:textInput/>
                </w:ffData>
              </w:fldChar>
            </w:r>
            <w:bookmarkStart w:id="8" w:name="Text205"/>
            <w:r w:rsidRPr="00DF1595">
              <w:rPr>
                <w:rFonts w:ascii="Calibri" w:hAnsi="Calibri" w:cs="Calibri"/>
                <w:noProof/>
                <w:sz w:val="20"/>
                <w:szCs w:val="20"/>
              </w:rPr>
              <w:instrText xml:space="preserve"> FORMTEXT </w:instrText>
            </w:r>
            <w:r w:rsidRPr="00DF1595">
              <w:rPr>
                <w:rFonts w:ascii="Calibri" w:hAnsi="Calibri" w:cs="Calibri"/>
                <w:noProof/>
                <w:sz w:val="20"/>
                <w:szCs w:val="20"/>
              </w:rPr>
            </w:r>
            <w:r w:rsidRPr="00DF1595">
              <w:rPr>
                <w:rFonts w:ascii="Calibri" w:hAnsi="Calibri" w:cs="Calibri"/>
                <w:noProof/>
                <w:sz w:val="20"/>
                <w:szCs w:val="20"/>
              </w:rPr>
              <w:fldChar w:fldCharType="separate"/>
            </w:r>
            <w:r w:rsidRPr="00DF1595">
              <w:rPr>
                <w:rFonts w:ascii="Calibri" w:hAnsi="Calibri" w:cs="Calibri"/>
                <w:noProof/>
                <w:sz w:val="20"/>
                <w:szCs w:val="20"/>
              </w:rPr>
              <w:t>In courses for which final examinations are not prescribed, the final grade will be determined by averaging the unweighted grades of the three (3) terms:</w:t>
            </w:r>
            <w:r w:rsidRPr="00DF1595">
              <w:rPr>
                <w:rFonts w:ascii="Calibri" w:hAnsi="Calibri" w:cs="Calibri"/>
                <w:noProof/>
                <w:sz w:val="20"/>
                <w:szCs w:val="20"/>
              </w:rPr>
              <w:fldChar w:fldCharType="end"/>
            </w:r>
            <w:bookmarkEnd w:id="8"/>
          </w:p>
        </w:tc>
      </w:tr>
      <w:tr w:rsidR="00662DF4" w:rsidRPr="00DF1595" w:rsidTr="001045C1">
        <w:tc>
          <w:tcPr>
            <w:tcW w:w="5238" w:type="dxa"/>
          </w:tcPr>
          <w:p w:rsidR="00662DF4" w:rsidRPr="0060553F" w:rsidRDefault="00662DF4" w:rsidP="001045C1">
            <w:pPr>
              <w:ind w:left="720" w:hanging="180"/>
              <w:rPr>
                <w:rFonts w:ascii="Calibri" w:hAnsi="Calibri" w:cs="Calibri"/>
                <w:sz w:val="20"/>
                <w:szCs w:val="20"/>
              </w:rPr>
            </w:pPr>
            <w:r w:rsidRPr="0060553F">
              <w:rPr>
                <w:rFonts w:ascii="Calibri" w:hAnsi="Calibri" w:cs="Calibri"/>
                <w:sz w:val="20"/>
                <w:szCs w:val="20"/>
              </w:rPr>
              <w:fldChar w:fldCharType="begin">
                <w:ffData>
                  <w:name w:val="Text206"/>
                  <w:enabled/>
                  <w:calcOnExit w:val="0"/>
                  <w:textInput/>
                </w:ffData>
              </w:fldChar>
            </w:r>
            <w:bookmarkStart w:id="9" w:name="Text206"/>
            <w:r w:rsidRPr="0060553F">
              <w:rPr>
                <w:rFonts w:ascii="Calibri" w:hAnsi="Calibri" w:cs="Calibri"/>
                <w:sz w:val="20"/>
                <w:szCs w:val="20"/>
              </w:rPr>
              <w:instrText xml:space="preserve"> FORMTEXT </w:instrText>
            </w:r>
            <w:r w:rsidRPr="0060553F">
              <w:rPr>
                <w:rFonts w:ascii="Calibri" w:hAnsi="Calibri" w:cs="Calibri"/>
                <w:sz w:val="20"/>
                <w:szCs w:val="20"/>
              </w:rPr>
            </w:r>
            <w:r w:rsidRPr="0060553F">
              <w:rPr>
                <w:rFonts w:ascii="Calibri" w:hAnsi="Calibri" w:cs="Calibri"/>
                <w:sz w:val="20"/>
                <w:szCs w:val="20"/>
              </w:rPr>
              <w:fldChar w:fldCharType="separate"/>
            </w:r>
            <w:r w:rsidRPr="0060553F">
              <w:rPr>
                <w:rFonts w:ascii="Calibri" w:hAnsi="Calibri" w:cs="Calibri"/>
                <w:noProof/>
                <w:sz w:val="20"/>
                <w:szCs w:val="20"/>
              </w:rPr>
              <w:t>(Tl+T2+T3)/3 = Semester Grade*</w:t>
            </w:r>
            <w:r w:rsidRPr="0060553F">
              <w:rPr>
                <w:rFonts w:ascii="Calibri" w:hAnsi="Calibri" w:cs="Calibri"/>
                <w:sz w:val="20"/>
                <w:szCs w:val="20"/>
              </w:rPr>
              <w:fldChar w:fldCharType="end"/>
            </w:r>
            <w:bookmarkEnd w:id="9"/>
          </w:p>
        </w:tc>
      </w:tr>
    </w:tbl>
    <w:p w:rsidR="00662DF4" w:rsidRPr="00DF1595" w:rsidRDefault="00662DF4" w:rsidP="00662DF4">
      <w:pPr>
        <w:ind w:left="720" w:hanging="180"/>
        <w:rPr>
          <w:rFonts w:ascii="Calibri" w:hAnsi="Calibri" w:cs="Calibri"/>
          <w:sz w:val="20"/>
          <w:szCs w:val="20"/>
        </w:rPr>
      </w:pPr>
    </w:p>
    <w:p w:rsidR="00662DF4" w:rsidRPr="00DF1595" w:rsidRDefault="00662DF4" w:rsidP="00662DF4">
      <w:pPr>
        <w:jc w:val="both"/>
        <w:rPr>
          <w:rFonts w:ascii="Calibri" w:hAnsi="Calibri" w:cs="Calibri"/>
          <w:sz w:val="20"/>
          <w:szCs w:val="20"/>
        </w:rPr>
      </w:pPr>
      <w:r w:rsidRPr="00DF1595">
        <w:rPr>
          <w:rFonts w:ascii="Calibri" w:hAnsi="Calibri" w:cs="Calibri"/>
          <w:sz w:val="20"/>
          <w:szCs w:val="20"/>
        </w:rPr>
        <w:fldChar w:fldCharType="begin">
          <w:ffData>
            <w:name w:val="Text207"/>
            <w:enabled/>
            <w:calcOnExit w:val="0"/>
            <w:textInput/>
          </w:ffData>
        </w:fldChar>
      </w:r>
      <w:bookmarkStart w:id="10" w:name="Text207"/>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The resulting semester grade average is converted to a letter grade based on the scale below (see paragraph (c) regarding grades at the midpoint):</w:t>
      </w:r>
      <w:r w:rsidRPr="00DF1595">
        <w:rPr>
          <w:rFonts w:ascii="Calibri" w:hAnsi="Calibri" w:cs="Calibri"/>
          <w:sz w:val="20"/>
          <w:szCs w:val="20"/>
        </w:rPr>
        <w:fldChar w:fldCharType="end"/>
      </w:r>
      <w:bookmarkEnd w:id="10"/>
    </w:p>
    <w:p w:rsidR="00662DF4" w:rsidRPr="00DF1595" w:rsidRDefault="00662DF4" w:rsidP="00662DF4">
      <w:pPr>
        <w:ind w:left="720"/>
        <w:rPr>
          <w:rFonts w:ascii="Calibri" w:hAnsi="Calibri" w:cs="Calibri"/>
          <w:sz w:val="20"/>
          <w:szCs w:val="20"/>
        </w:rPr>
      </w:pPr>
      <w:r w:rsidRPr="00DF1595">
        <w:rPr>
          <w:rFonts w:ascii="Calibri" w:hAnsi="Calibri" w:cs="Calibri"/>
          <w:sz w:val="20"/>
          <w:szCs w:val="20"/>
        </w:rPr>
        <w:fldChar w:fldCharType="begin">
          <w:ffData>
            <w:name w:val="Text208"/>
            <w:enabled/>
            <w:calcOnExit w:val="0"/>
            <w:textInput/>
          </w:ffData>
        </w:fldChar>
      </w:r>
      <w:bookmarkStart w:id="11" w:name="Text208"/>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A = 3.5-4</w:t>
      </w:r>
      <w:r w:rsidRPr="00DF1595">
        <w:rPr>
          <w:rFonts w:ascii="Calibri" w:hAnsi="Calibri" w:cs="Calibri"/>
          <w:sz w:val="20"/>
          <w:szCs w:val="20"/>
        </w:rPr>
        <w:fldChar w:fldCharType="end"/>
      </w:r>
      <w:bookmarkEnd w:id="11"/>
    </w:p>
    <w:p w:rsidR="00662DF4" w:rsidRPr="00DF1595" w:rsidRDefault="00662DF4" w:rsidP="00662DF4">
      <w:pPr>
        <w:ind w:left="720"/>
        <w:rPr>
          <w:rFonts w:ascii="Calibri" w:hAnsi="Calibri" w:cs="Calibri"/>
          <w:sz w:val="20"/>
          <w:szCs w:val="20"/>
        </w:rPr>
      </w:pPr>
      <w:r w:rsidRPr="00DF1595">
        <w:rPr>
          <w:rFonts w:ascii="Calibri" w:hAnsi="Calibri" w:cs="Calibri"/>
          <w:sz w:val="20"/>
          <w:szCs w:val="20"/>
        </w:rPr>
        <w:fldChar w:fldCharType="begin">
          <w:ffData>
            <w:name w:val="Text210"/>
            <w:enabled/>
            <w:calcOnExit w:val="0"/>
            <w:textInput/>
          </w:ffData>
        </w:fldChar>
      </w:r>
      <w:bookmarkStart w:id="12" w:name="Text210"/>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B = 2.5-3.5</w:t>
      </w:r>
      <w:r w:rsidRPr="00DF1595">
        <w:rPr>
          <w:rFonts w:ascii="Calibri" w:hAnsi="Calibri" w:cs="Calibri"/>
          <w:sz w:val="20"/>
          <w:szCs w:val="20"/>
        </w:rPr>
        <w:fldChar w:fldCharType="end"/>
      </w:r>
      <w:bookmarkEnd w:id="12"/>
    </w:p>
    <w:p w:rsidR="00662DF4" w:rsidRPr="00DF1595" w:rsidRDefault="00662DF4" w:rsidP="00662DF4">
      <w:pPr>
        <w:ind w:left="720"/>
        <w:rPr>
          <w:rFonts w:ascii="Calibri" w:hAnsi="Calibri" w:cs="Calibri"/>
          <w:sz w:val="20"/>
          <w:szCs w:val="20"/>
        </w:rPr>
      </w:pPr>
      <w:r w:rsidRPr="00DF1595">
        <w:rPr>
          <w:rFonts w:ascii="Calibri" w:hAnsi="Calibri" w:cs="Calibri"/>
          <w:sz w:val="20"/>
          <w:szCs w:val="20"/>
        </w:rPr>
        <w:fldChar w:fldCharType="begin">
          <w:ffData>
            <w:name w:val="Text211"/>
            <w:enabled/>
            <w:calcOnExit w:val="0"/>
            <w:textInput/>
          </w:ffData>
        </w:fldChar>
      </w:r>
      <w:bookmarkStart w:id="13" w:name="Text211"/>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C = 1.5-2.5</w:t>
      </w:r>
      <w:r w:rsidRPr="00DF1595">
        <w:rPr>
          <w:rFonts w:ascii="Calibri" w:hAnsi="Calibri" w:cs="Calibri"/>
          <w:sz w:val="20"/>
          <w:szCs w:val="20"/>
        </w:rPr>
        <w:fldChar w:fldCharType="end"/>
      </w:r>
      <w:bookmarkEnd w:id="13"/>
    </w:p>
    <w:p w:rsidR="00662DF4" w:rsidRPr="00DF1595" w:rsidRDefault="00662DF4" w:rsidP="00662DF4">
      <w:pPr>
        <w:ind w:left="720"/>
        <w:rPr>
          <w:rFonts w:ascii="Calibri" w:hAnsi="Calibri" w:cs="Calibri"/>
          <w:sz w:val="20"/>
          <w:szCs w:val="20"/>
        </w:rPr>
      </w:pPr>
      <w:r w:rsidRPr="00DF1595">
        <w:rPr>
          <w:rFonts w:ascii="Calibri" w:hAnsi="Calibri" w:cs="Calibri"/>
          <w:sz w:val="20"/>
          <w:szCs w:val="20"/>
        </w:rPr>
        <w:fldChar w:fldCharType="begin">
          <w:ffData>
            <w:name w:val="Text212"/>
            <w:enabled/>
            <w:calcOnExit w:val="0"/>
            <w:textInput/>
          </w:ffData>
        </w:fldChar>
      </w:r>
      <w:bookmarkStart w:id="14" w:name="Text212"/>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D = .5-1.5</w:t>
      </w:r>
      <w:r w:rsidRPr="00DF1595">
        <w:rPr>
          <w:rFonts w:ascii="Calibri" w:hAnsi="Calibri" w:cs="Calibri"/>
          <w:sz w:val="20"/>
          <w:szCs w:val="20"/>
        </w:rPr>
        <w:fldChar w:fldCharType="end"/>
      </w:r>
      <w:bookmarkEnd w:id="14"/>
    </w:p>
    <w:p w:rsidR="00662DF4" w:rsidRPr="00DF1595" w:rsidRDefault="00662DF4" w:rsidP="00662DF4">
      <w:pPr>
        <w:ind w:left="720"/>
        <w:rPr>
          <w:rFonts w:ascii="Calibri" w:hAnsi="Calibri" w:cs="Calibri"/>
          <w:sz w:val="20"/>
          <w:szCs w:val="20"/>
        </w:rPr>
      </w:pPr>
      <w:r w:rsidRPr="00DF1595">
        <w:rPr>
          <w:rFonts w:ascii="Calibri" w:hAnsi="Calibri" w:cs="Calibri"/>
          <w:sz w:val="20"/>
          <w:szCs w:val="20"/>
        </w:rPr>
        <w:fldChar w:fldCharType="begin">
          <w:ffData>
            <w:name w:val="Text213"/>
            <w:enabled/>
            <w:calcOnExit w:val="0"/>
            <w:textInput/>
          </w:ffData>
        </w:fldChar>
      </w:r>
      <w:bookmarkStart w:id="15" w:name="Text213"/>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F = 0-.5</w:t>
      </w:r>
      <w:r w:rsidRPr="00DF1595">
        <w:rPr>
          <w:rFonts w:ascii="Calibri" w:hAnsi="Calibri" w:cs="Calibri"/>
          <w:sz w:val="20"/>
          <w:szCs w:val="20"/>
        </w:rPr>
        <w:fldChar w:fldCharType="end"/>
      </w:r>
      <w:bookmarkEnd w:id="15"/>
    </w:p>
    <w:p w:rsidR="00E70F06" w:rsidRPr="00DF1595" w:rsidRDefault="00662DF4" w:rsidP="00662DF4">
      <w:pPr>
        <w:jc w:val="both"/>
        <w:rPr>
          <w:rFonts w:ascii="Calibri" w:hAnsi="Calibri" w:cs="Calibri"/>
          <w:sz w:val="20"/>
          <w:szCs w:val="20"/>
        </w:rPr>
      </w:pPr>
      <w:r w:rsidRPr="00DF1595">
        <w:rPr>
          <w:rFonts w:ascii="Calibri" w:hAnsi="Calibri" w:cs="Calibri"/>
          <w:sz w:val="20"/>
          <w:szCs w:val="20"/>
        </w:rPr>
        <w:fldChar w:fldCharType="begin">
          <w:ffData>
            <w:name w:val="Text209"/>
            <w:enabled/>
            <w:calcOnExit w:val="0"/>
            <w:textInput/>
          </w:ffData>
        </w:fldChar>
      </w:r>
      <w:bookmarkStart w:id="16" w:name="Text209"/>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*These formulas for arriving at a student's grade may be nullified in any course in which the passing of a county test is part of the requirements, as stated in the County Course Description Catalog.</w:t>
      </w:r>
      <w:r w:rsidRPr="00DF1595">
        <w:rPr>
          <w:rFonts w:ascii="Calibri" w:hAnsi="Calibri" w:cs="Calibri"/>
          <w:sz w:val="20"/>
          <w:szCs w:val="20"/>
        </w:rPr>
        <w:fldChar w:fldCharType="end"/>
      </w:r>
      <w:bookmarkEnd w:id="16"/>
    </w:p>
    <w:tbl>
      <w:tblPr>
        <w:tblW w:w="505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120"/>
        <w:gridCol w:w="354"/>
        <w:gridCol w:w="344"/>
        <w:gridCol w:w="329"/>
        <w:gridCol w:w="376"/>
        <w:gridCol w:w="2535"/>
      </w:tblGrid>
      <w:tr w:rsidR="00662DF4" w:rsidRPr="00DF1595" w:rsidTr="001045C1">
        <w:tc>
          <w:tcPr>
            <w:tcW w:w="5058" w:type="dxa"/>
            <w:gridSpan w:val="6"/>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lastRenderedPageBreak/>
              <w:fldChar w:fldCharType="begin">
                <w:ffData>
                  <w:name w:val="Text107"/>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 xml:space="preserve">Weighted Grade Point Average </w:t>
            </w:r>
            <w:r w:rsidRPr="00DF1595">
              <w:rPr>
                <w:rFonts w:ascii="Calibri" w:hAnsi="Calibri" w:cs="Calibri"/>
                <w:sz w:val="20"/>
                <w:szCs w:val="20"/>
              </w:rPr>
              <w:fldChar w:fldCharType="end"/>
            </w:r>
          </w:p>
        </w:tc>
      </w:tr>
      <w:tr w:rsidR="00662DF4" w:rsidRPr="00DF1595" w:rsidTr="001045C1">
        <w:tc>
          <w:tcPr>
            <w:tcW w:w="5058" w:type="dxa"/>
            <w:gridSpan w:val="6"/>
          </w:tcPr>
          <w:p w:rsidR="00662DF4" w:rsidRPr="00DF1595" w:rsidRDefault="00662DF4" w:rsidP="001045C1">
            <w:pPr>
              <w:jc w:val="center"/>
              <w:rPr>
                <w:rFonts w:ascii="Calibri" w:hAnsi="Calibri" w:cs="Calibri"/>
                <w:b/>
                <w:sz w:val="20"/>
                <w:szCs w:val="20"/>
              </w:rPr>
            </w:pPr>
          </w:p>
        </w:tc>
      </w:tr>
      <w:tr w:rsidR="00662DF4" w:rsidRPr="00DF1595" w:rsidTr="001045C1">
        <w:tc>
          <w:tcPr>
            <w:tcW w:w="5058" w:type="dxa"/>
            <w:gridSpan w:val="6"/>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08"/>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Grades are assigned the following point values only when determining class ranking and for averages for summa cum laude, magna cum laude, cum laude status, valedictorian, salutatorian, and the National Honor Society:</w:t>
            </w:r>
            <w:r w:rsidRPr="00DF1595">
              <w:rPr>
                <w:rFonts w:ascii="Calibri" w:hAnsi="Calibri" w:cs="Calibri"/>
                <w:sz w:val="20"/>
                <w:szCs w:val="20"/>
              </w:rPr>
              <w:fldChar w:fldCharType="end"/>
            </w:r>
          </w:p>
        </w:tc>
      </w:tr>
      <w:tr w:rsidR="00662DF4" w:rsidRPr="00DF1595" w:rsidTr="001045C1">
        <w:tc>
          <w:tcPr>
            <w:tcW w:w="5058" w:type="dxa"/>
            <w:gridSpan w:val="6"/>
          </w:tcPr>
          <w:p w:rsidR="00662DF4" w:rsidRPr="00DF1595" w:rsidRDefault="00662DF4" w:rsidP="001045C1">
            <w:pPr>
              <w:rPr>
                <w:rFonts w:ascii="Calibri" w:hAnsi="Calibri" w:cs="Calibri"/>
                <w:sz w:val="20"/>
                <w:szCs w:val="20"/>
              </w:rPr>
            </w:pPr>
          </w:p>
        </w:tc>
      </w:tr>
      <w:tr w:rsidR="00662DF4" w:rsidRPr="00DF1595" w:rsidTr="001045C1">
        <w:tc>
          <w:tcPr>
            <w:tcW w:w="0" w:type="auto"/>
          </w:tcPr>
          <w:p w:rsidR="00662DF4" w:rsidRPr="00DF1595" w:rsidRDefault="00662DF4" w:rsidP="001045C1">
            <w:pPr>
              <w:rPr>
                <w:rFonts w:ascii="Calibri" w:hAnsi="Calibri" w:cs="Calibri"/>
                <w:sz w:val="20"/>
                <w:szCs w:val="20"/>
              </w:rPr>
            </w:pPr>
          </w:p>
        </w:tc>
        <w:tc>
          <w:tcPr>
            <w:tcW w:w="0" w:type="auto"/>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fldChar w:fldCharType="begin">
                <w:ffData>
                  <w:name w:val="Text109"/>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A</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fldChar w:fldCharType="begin">
                <w:ffData>
                  <w:name w:val="Text110"/>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B</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fldChar w:fldCharType="begin">
                <w:ffData>
                  <w:name w:val="Text111"/>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C</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fldChar w:fldCharType="begin">
                <w:ffData>
                  <w:name w:val="Text112"/>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D</w:t>
            </w:r>
            <w:r w:rsidRPr="00DF1595">
              <w:rPr>
                <w:rFonts w:ascii="Calibri" w:hAnsi="Calibri" w:cs="Calibri"/>
                <w:sz w:val="20"/>
                <w:szCs w:val="20"/>
              </w:rPr>
              <w:fldChar w:fldCharType="end"/>
            </w:r>
          </w:p>
        </w:tc>
        <w:tc>
          <w:tcPr>
            <w:tcW w:w="2474" w:type="dxa"/>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fldChar w:fldCharType="begin">
                <w:ffData>
                  <w:name w:val="Text113"/>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F</w:t>
            </w:r>
            <w:r w:rsidRPr="00DF1595">
              <w:rPr>
                <w:rFonts w:ascii="Calibri" w:hAnsi="Calibri" w:cs="Calibri"/>
                <w:sz w:val="20"/>
                <w:szCs w:val="20"/>
              </w:rPr>
              <w:fldChar w:fldCharType="end"/>
            </w:r>
          </w:p>
        </w:tc>
      </w:tr>
      <w:tr w:rsidR="00662DF4" w:rsidRPr="00DF1595" w:rsidTr="001045C1">
        <w:tc>
          <w:tcPr>
            <w:tcW w:w="0" w:type="auto"/>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130"/>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Honors (Q)</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15"/>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5</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18"/>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4</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1"/>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3</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4"/>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1</w:t>
            </w:r>
            <w:r w:rsidRPr="00DF1595">
              <w:rPr>
                <w:rFonts w:ascii="Calibri" w:hAnsi="Calibri" w:cs="Calibri"/>
                <w:sz w:val="20"/>
                <w:szCs w:val="20"/>
              </w:rPr>
              <w:fldChar w:fldCharType="end"/>
            </w:r>
          </w:p>
        </w:tc>
        <w:tc>
          <w:tcPr>
            <w:tcW w:w="2474" w:type="dxa"/>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7"/>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0</w:t>
            </w:r>
            <w:r w:rsidRPr="00DF1595">
              <w:rPr>
                <w:rFonts w:ascii="Calibri" w:hAnsi="Calibri" w:cs="Calibri"/>
                <w:sz w:val="20"/>
                <w:szCs w:val="20"/>
              </w:rPr>
              <w:fldChar w:fldCharType="end"/>
            </w:r>
          </w:p>
        </w:tc>
      </w:tr>
      <w:tr w:rsidR="00662DF4" w:rsidRPr="00DF1595" w:rsidTr="001045C1">
        <w:tc>
          <w:tcPr>
            <w:tcW w:w="0" w:type="auto"/>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133"/>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Regular</w:t>
            </w:r>
            <w:r w:rsidRPr="00DF1595">
              <w:rPr>
                <w:rFonts w:ascii="Calibri" w:hAnsi="Calibri" w:cs="Calibri"/>
                <w:noProof/>
                <w:sz w:val="20"/>
                <w:szCs w:val="20"/>
              </w:rPr>
              <w:tab/>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16"/>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4</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19"/>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3</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2"/>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2</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5"/>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1</w:t>
            </w:r>
            <w:r w:rsidRPr="00DF1595">
              <w:rPr>
                <w:rFonts w:ascii="Calibri" w:hAnsi="Calibri" w:cs="Calibri"/>
                <w:sz w:val="20"/>
                <w:szCs w:val="20"/>
              </w:rPr>
              <w:fldChar w:fldCharType="end"/>
            </w:r>
          </w:p>
        </w:tc>
        <w:tc>
          <w:tcPr>
            <w:tcW w:w="2474" w:type="dxa"/>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8"/>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0</w:t>
            </w:r>
            <w:r w:rsidRPr="00DF1595">
              <w:rPr>
                <w:rFonts w:ascii="Calibri" w:hAnsi="Calibri" w:cs="Calibri"/>
                <w:sz w:val="20"/>
                <w:szCs w:val="20"/>
              </w:rPr>
              <w:fldChar w:fldCharType="end"/>
            </w:r>
          </w:p>
        </w:tc>
      </w:tr>
      <w:tr w:rsidR="00662DF4" w:rsidRPr="00DF1595" w:rsidTr="001045C1">
        <w:tc>
          <w:tcPr>
            <w:tcW w:w="0" w:type="auto"/>
          </w:tcPr>
          <w:p w:rsidR="00662DF4" w:rsidRPr="00DF1595" w:rsidRDefault="00662DF4" w:rsidP="001045C1">
            <w:pPr>
              <w:rPr>
                <w:rFonts w:ascii="Calibri" w:hAnsi="Calibri" w:cs="Calibri"/>
                <w:sz w:val="20"/>
                <w:szCs w:val="20"/>
              </w:rPr>
            </w:pPr>
            <w:r w:rsidRPr="00DF1595">
              <w:rPr>
                <w:rFonts w:ascii="Calibri" w:hAnsi="Calibri" w:cs="Calibri"/>
                <w:sz w:val="20"/>
                <w:szCs w:val="20"/>
              </w:rPr>
              <w:fldChar w:fldCharType="begin">
                <w:ffData>
                  <w:name w:val="Text132"/>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Basic (B)</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17"/>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3</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0"/>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2</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3"/>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1</w:t>
            </w:r>
            <w:r w:rsidRPr="00DF1595">
              <w:rPr>
                <w:rFonts w:ascii="Calibri" w:hAnsi="Calibri" w:cs="Calibri"/>
                <w:sz w:val="20"/>
                <w:szCs w:val="20"/>
              </w:rPr>
              <w:fldChar w:fldCharType="end"/>
            </w:r>
          </w:p>
        </w:tc>
        <w:tc>
          <w:tcPr>
            <w:tcW w:w="0" w:type="auto"/>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6"/>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.5</w:t>
            </w:r>
            <w:r w:rsidRPr="00DF1595">
              <w:rPr>
                <w:rFonts w:ascii="Calibri" w:hAnsi="Calibri" w:cs="Calibri"/>
                <w:sz w:val="20"/>
                <w:szCs w:val="20"/>
              </w:rPr>
              <w:fldChar w:fldCharType="end"/>
            </w:r>
          </w:p>
        </w:tc>
        <w:tc>
          <w:tcPr>
            <w:tcW w:w="2474" w:type="dxa"/>
          </w:tcPr>
          <w:p w:rsidR="00662DF4" w:rsidRPr="00DF1595" w:rsidRDefault="00662DF4" w:rsidP="001045C1">
            <w:pPr>
              <w:jc w:val="center"/>
              <w:rPr>
                <w:rFonts w:ascii="Calibri" w:hAnsi="Calibri" w:cs="Calibri"/>
                <w:sz w:val="20"/>
                <w:szCs w:val="20"/>
              </w:rPr>
            </w:pPr>
            <w:r w:rsidRPr="00DF1595">
              <w:rPr>
                <w:rFonts w:ascii="Calibri" w:hAnsi="Calibri" w:cs="Calibri"/>
                <w:sz w:val="20"/>
                <w:szCs w:val="20"/>
              </w:rPr>
              <w:fldChar w:fldCharType="begin">
                <w:ffData>
                  <w:name w:val="Text129"/>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0</w:t>
            </w:r>
            <w:r w:rsidRPr="00DF1595">
              <w:rPr>
                <w:rFonts w:ascii="Calibri" w:hAnsi="Calibri" w:cs="Calibri"/>
                <w:sz w:val="20"/>
                <w:szCs w:val="20"/>
              </w:rPr>
              <w:fldChar w:fldCharType="end"/>
            </w:r>
          </w:p>
        </w:tc>
      </w:tr>
      <w:tr w:rsidR="00662DF4" w:rsidRPr="00DF1595" w:rsidTr="001045C1">
        <w:tc>
          <w:tcPr>
            <w:tcW w:w="5058" w:type="dxa"/>
            <w:gridSpan w:val="6"/>
          </w:tcPr>
          <w:p w:rsidR="00662DF4" w:rsidRPr="00DF1595" w:rsidRDefault="00662DF4" w:rsidP="001045C1">
            <w:pPr>
              <w:jc w:val="center"/>
              <w:rPr>
                <w:rFonts w:ascii="Calibri" w:hAnsi="Calibri" w:cs="Calibri"/>
                <w:sz w:val="20"/>
                <w:szCs w:val="20"/>
              </w:rPr>
            </w:pPr>
          </w:p>
        </w:tc>
      </w:tr>
      <w:tr w:rsidR="00662DF4" w:rsidRPr="00DF1595" w:rsidTr="001045C1">
        <w:tc>
          <w:tcPr>
            <w:tcW w:w="5058" w:type="dxa"/>
            <w:gridSpan w:val="6"/>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34"/>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Class Rank:  Class rank will be computed based on all courses taken for high school credit through the first semester of the 12th grade year.</w:t>
            </w:r>
            <w:r w:rsidRPr="00DF1595">
              <w:rPr>
                <w:rFonts w:ascii="Calibri" w:hAnsi="Calibri" w:cs="Calibri"/>
                <w:sz w:val="20"/>
                <w:szCs w:val="20"/>
              </w:rPr>
              <w:fldChar w:fldCharType="end"/>
            </w:r>
          </w:p>
        </w:tc>
      </w:tr>
      <w:tr w:rsidR="00662DF4" w:rsidRPr="00DF1595" w:rsidTr="001045C1">
        <w:tc>
          <w:tcPr>
            <w:tcW w:w="5058" w:type="dxa"/>
            <w:gridSpan w:val="6"/>
          </w:tcPr>
          <w:p w:rsidR="00662DF4" w:rsidRPr="00DF1595" w:rsidRDefault="00662DF4" w:rsidP="001045C1">
            <w:pPr>
              <w:jc w:val="center"/>
              <w:rPr>
                <w:rFonts w:ascii="Calibri" w:hAnsi="Calibri" w:cs="Calibri"/>
                <w:b/>
                <w:sz w:val="20"/>
                <w:szCs w:val="20"/>
              </w:rPr>
            </w:pPr>
            <w:r w:rsidRPr="00DF1595">
              <w:rPr>
                <w:rFonts w:ascii="Calibri" w:hAnsi="Calibri" w:cs="Calibri"/>
                <w:b/>
                <w:sz w:val="20"/>
                <w:szCs w:val="20"/>
              </w:rPr>
              <w:t>Honors Status</w:t>
            </w:r>
          </w:p>
        </w:tc>
      </w:tr>
      <w:tr w:rsidR="00662DF4" w:rsidRPr="00DF1595" w:rsidTr="001045C1">
        <w:tc>
          <w:tcPr>
            <w:tcW w:w="5058" w:type="dxa"/>
            <w:gridSpan w:val="6"/>
          </w:tcPr>
          <w:p w:rsidR="00662DF4" w:rsidRPr="00DF1595" w:rsidRDefault="00662DF4" w:rsidP="001045C1">
            <w:pPr>
              <w:jc w:val="center"/>
              <w:rPr>
                <w:rFonts w:ascii="Calibri" w:hAnsi="Calibri" w:cs="Calibri"/>
                <w:sz w:val="20"/>
                <w:szCs w:val="20"/>
              </w:rPr>
            </w:pPr>
          </w:p>
        </w:tc>
      </w:tr>
      <w:tr w:rsidR="00662DF4" w:rsidRPr="00DF1595" w:rsidTr="001045C1">
        <w:tc>
          <w:tcPr>
            <w:tcW w:w="5058" w:type="dxa"/>
            <w:gridSpan w:val="6"/>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35"/>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Students must earn the following cumulative weighted grade point averages (not rounded) to qualify for honors status.  High school seniors who become eligible for an honors status during the second semester of their senior year shall have their seals mailed to them.</w:t>
            </w:r>
            <w:r w:rsidRPr="00DF1595">
              <w:rPr>
                <w:rFonts w:ascii="Calibri" w:hAnsi="Calibri" w:cs="Calibri"/>
                <w:sz w:val="20"/>
                <w:szCs w:val="20"/>
              </w:rPr>
              <w:fldChar w:fldCharType="end"/>
            </w:r>
          </w:p>
        </w:tc>
      </w:tr>
      <w:tr w:rsidR="00662DF4" w:rsidRPr="00DF1595" w:rsidTr="001045C1">
        <w:tc>
          <w:tcPr>
            <w:tcW w:w="5058" w:type="dxa"/>
            <w:gridSpan w:val="6"/>
          </w:tcPr>
          <w:p w:rsidR="00662DF4" w:rsidRPr="00DF1595" w:rsidRDefault="00662DF4" w:rsidP="001045C1">
            <w:pPr>
              <w:rPr>
                <w:rFonts w:ascii="Calibri" w:hAnsi="Calibri" w:cs="Calibri"/>
                <w:sz w:val="20"/>
                <w:szCs w:val="20"/>
              </w:rPr>
            </w:pPr>
          </w:p>
        </w:tc>
      </w:tr>
      <w:tr w:rsidR="00662DF4" w:rsidRPr="00DF1595" w:rsidTr="001045C1">
        <w:tc>
          <w:tcPr>
            <w:tcW w:w="1867" w:type="dxa"/>
            <w:gridSpan w:val="3"/>
          </w:tcPr>
          <w:p w:rsidR="00662DF4" w:rsidRPr="00DF1595" w:rsidRDefault="00662DF4" w:rsidP="001045C1">
            <w:pPr>
              <w:rPr>
                <w:rFonts w:ascii="Calibri" w:hAnsi="Calibri" w:cs="Calibri"/>
                <w:b/>
                <w:sz w:val="20"/>
                <w:szCs w:val="20"/>
              </w:rPr>
            </w:pPr>
            <w:r w:rsidRPr="00DF1595">
              <w:rPr>
                <w:rFonts w:ascii="Calibri" w:hAnsi="Calibri" w:cs="Calibri"/>
                <w:b/>
                <w:sz w:val="20"/>
                <w:szCs w:val="20"/>
              </w:rPr>
              <w:fldChar w:fldCharType="begin">
                <w:ffData>
                  <w:name w:val="Text136"/>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 xml:space="preserve">Summa cum laude- </w:t>
            </w:r>
            <w:r w:rsidRPr="00DF1595">
              <w:rPr>
                <w:rFonts w:ascii="Calibri" w:hAnsi="Calibri" w:cs="Calibri"/>
                <w:b/>
                <w:sz w:val="20"/>
                <w:szCs w:val="20"/>
              </w:rPr>
              <w:fldChar w:fldCharType="end"/>
            </w:r>
          </w:p>
        </w:tc>
        <w:tc>
          <w:tcPr>
            <w:tcW w:w="3191" w:type="dxa"/>
            <w:gridSpan w:val="3"/>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42"/>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GPA greater than 4.0</w:t>
            </w:r>
            <w:r w:rsidRPr="00DF1595">
              <w:rPr>
                <w:rFonts w:ascii="Calibri" w:hAnsi="Calibri" w:cs="Calibri"/>
                <w:sz w:val="20"/>
                <w:szCs w:val="20"/>
              </w:rPr>
              <w:fldChar w:fldCharType="end"/>
            </w:r>
          </w:p>
        </w:tc>
      </w:tr>
      <w:tr w:rsidR="00662DF4" w:rsidRPr="00DF1595" w:rsidTr="001045C1">
        <w:tc>
          <w:tcPr>
            <w:tcW w:w="1867" w:type="dxa"/>
            <w:gridSpan w:val="3"/>
          </w:tcPr>
          <w:p w:rsidR="00662DF4" w:rsidRPr="00DF1595" w:rsidRDefault="00662DF4" w:rsidP="001045C1">
            <w:pPr>
              <w:rPr>
                <w:rFonts w:ascii="Calibri" w:hAnsi="Calibri" w:cs="Calibri"/>
                <w:b/>
                <w:sz w:val="20"/>
                <w:szCs w:val="20"/>
              </w:rPr>
            </w:pPr>
            <w:r w:rsidRPr="00DF1595">
              <w:rPr>
                <w:rFonts w:ascii="Calibri" w:hAnsi="Calibri" w:cs="Calibri"/>
                <w:b/>
                <w:sz w:val="20"/>
                <w:szCs w:val="20"/>
              </w:rPr>
              <w:fldChar w:fldCharType="begin">
                <w:ffData>
                  <w:name w:val="Text140"/>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Magna cum laude -</w:t>
            </w:r>
            <w:r w:rsidRPr="00DF1595">
              <w:rPr>
                <w:rFonts w:ascii="Calibri" w:hAnsi="Calibri" w:cs="Calibri"/>
                <w:b/>
                <w:sz w:val="20"/>
                <w:szCs w:val="20"/>
              </w:rPr>
              <w:fldChar w:fldCharType="end"/>
            </w:r>
          </w:p>
        </w:tc>
        <w:tc>
          <w:tcPr>
            <w:tcW w:w="3191" w:type="dxa"/>
            <w:gridSpan w:val="3"/>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43"/>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GPA greater than 3.8 but less than or equal to 4.0</w:t>
            </w:r>
            <w:r w:rsidRPr="00DF1595">
              <w:rPr>
                <w:rFonts w:ascii="Calibri" w:hAnsi="Calibri" w:cs="Calibri"/>
                <w:sz w:val="20"/>
                <w:szCs w:val="20"/>
              </w:rPr>
              <w:fldChar w:fldCharType="end"/>
            </w:r>
          </w:p>
        </w:tc>
      </w:tr>
      <w:tr w:rsidR="00662DF4" w:rsidRPr="00DF1595" w:rsidTr="001045C1">
        <w:tc>
          <w:tcPr>
            <w:tcW w:w="1867" w:type="dxa"/>
            <w:gridSpan w:val="3"/>
          </w:tcPr>
          <w:p w:rsidR="00662DF4" w:rsidRPr="00DF1595" w:rsidRDefault="00662DF4" w:rsidP="001045C1">
            <w:pPr>
              <w:rPr>
                <w:rFonts w:ascii="Calibri" w:hAnsi="Calibri" w:cs="Calibri"/>
                <w:b/>
                <w:sz w:val="20"/>
                <w:szCs w:val="20"/>
              </w:rPr>
            </w:pPr>
            <w:r w:rsidRPr="00DF1595">
              <w:rPr>
                <w:rFonts w:ascii="Calibri" w:hAnsi="Calibri" w:cs="Calibri"/>
                <w:b/>
                <w:sz w:val="20"/>
                <w:szCs w:val="20"/>
              </w:rPr>
              <w:fldChar w:fldCharType="begin">
                <w:ffData>
                  <w:name w:val="Text141"/>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 xml:space="preserve">Cum laude - </w:t>
            </w:r>
            <w:r w:rsidRPr="00DF1595">
              <w:rPr>
                <w:rFonts w:ascii="Calibri" w:hAnsi="Calibri" w:cs="Calibri"/>
                <w:b/>
                <w:sz w:val="20"/>
                <w:szCs w:val="20"/>
              </w:rPr>
              <w:fldChar w:fldCharType="end"/>
            </w:r>
          </w:p>
        </w:tc>
        <w:tc>
          <w:tcPr>
            <w:tcW w:w="3191" w:type="dxa"/>
            <w:gridSpan w:val="3"/>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44"/>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GPA greater than or equal to 3.5 but less than or equal to 3.8</w:t>
            </w:r>
            <w:r w:rsidRPr="00DF1595">
              <w:rPr>
                <w:rFonts w:ascii="Calibri" w:hAnsi="Calibri" w:cs="Calibri"/>
                <w:sz w:val="20"/>
                <w:szCs w:val="20"/>
              </w:rPr>
              <w:fldChar w:fldCharType="end"/>
            </w:r>
          </w:p>
        </w:tc>
      </w:tr>
      <w:tr w:rsidR="00662DF4" w:rsidRPr="00DF1595" w:rsidTr="001045C1">
        <w:tc>
          <w:tcPr>
            <w:tcW w:w="1867" w:type="dxa"/>
            <w:gridSpan w:val="3"/>
          </w:tcPr>
          <w:p w:rsidR="00662DF4" w:rsidRPr="00DF1595" w:rsidRDefault="00662DF4" w:rsidP="001045C1">
            <w:pPr>
              <w:rPr>
                <w:rFonts w:ascii="Calibri" w:hAnsi="Calibri" w:cs="Calibri"/>
                <w:b/>
                <w:sz w:val="20"/>
                <w:szCs w:val="20"/>
              </w:rPr>
            </w:pPr>
            <w:r w:rsidRPr="00DF1595">
              <w:rPr>
                <w:rFonts w:ascii="Calibri" w:hAnsi="Calibri" w:cs="Calibri"/>
                <w:b/>
                <w:sz w:val="20"/>
                <w:szCs w:val="20"/>
              </w:rPr>
              <w:fldChar w:fldCharType="begin">
                <w:ffData>
                  <w:name w:val="Text139"/>
                  <w:enabled/>
                  <w:calcOnExit w:val="0"/>
                  <w:textInput/>
                </w:ffData>
              </w:fldChar>
            </w:r>
            <w:r w:rsidRPr="00DF1595">
              <w:rPr>
                <w:rFonts w:ascii="Calibri" w:hAnsi="Calibri" w:cs="Calibri"/>
                <w:b/>
                <w:sz w:val="20"/>
                <w:szCs w:val="20"/>
              </w:rPr>
              <w:instrText xml:space="preserve"> FORMTEXT </w:instrText>
            </w:r>
            <w:r w:rsidRPr="00DF1595">
              <w:rPr>
                <w:rFonts w:ascii="Calibri" w:hAnsi="Calibri" w:cs="Calibri"/>
                <w:b/>
                <w:sz w:val="20"/>
                <w:szCs w:val="20"/>
              </w:rPr>
            </w:r>
            <w:r w:rsidRPr="00DF1595">
              <w:rPr>
                <w:rFonts w:ascii="Calibri" w:hAnsi="Calibri" w:cs="Calibri"/>
                <w:b/>
                <w:sz w:val="20"/>
                <w:szCs w:val="20"/>
              </w:rPr>
              <w:fldChar w:fldCharType="separate"/>
            </w:r>
            <w:r w:rsidRPr="00DF1595">
              <w:rPr>
                <w:rFonts w:ascii="Calibri" w:hAnsi="Calibri" w:cs="Calibri"/>
                <w:b/>
                <w:noProof/>
                <w:sz w:val="20"/>
                <w:szCs w:val="20"/>
              </w:rPr>
              <w:t>With Distinction</w:t>
            </w:r>
            <w:r w:rsidRPr="00DF1595">
              <w:rPr>
                <w:rFonts w:ascii="Calibri" w:hAnsi="Calibri" w:cs="Calibri"/>
                <w:b/>
                <w:noProof/>
                <w:sz w:val="20"/>
                <w:szCs w:val="20"/>
              </w:rPr>
              <w:tab/>
              <w:t>-</w:t>
            </w:r>
            <w:r w:rsidRPr="00DF1595">
              <w:rPr>
                <w:rFonts w:ascii="Calibri" w:hAnsi="Calibri" w:cs="Calibri"/>
                <w:b/>
                <w:sz w:val="20"/>
                <w:szCs w:val="20"/>
              </w:rPr>
              <w:fldChar w:fldCharType="end"/>
            </w:r>
          </w:p>
        </w:tc>
        <w:tc>
          <w:tcPr>
            <w:tcW w:w="3191" w:type="dxa"/>
            <w:gridSpan w:val="3"/>
          </w:tcPr>
          <w:p w:rsidR="00662DF4" w:rsidRPr="00DF1595" w:rsidRDefault="00662DF4" w:rsidP="001045C1">
            <w:pPr>
              <w:jc w:val="both"/>
              <w:rPr>
                <w:rFonts w:ascii="Calibri" w:hAnsi="Calibri" w:cs="Calibri"/>
                <w:sz w:val="20"/>
                <w:szCs w:val="20"/>
              </w:rPr>
            </w:pPr>
            <w:r w:rsidRPr="00DF1595">
              <w:rPr>
                <w:rFonts w:ascii="Calibri" w:hAnsi="Calibri" w:cs="Calibri"/>
                <w:sz w:val="20"/>
                <w:szCs w:val="20"/>
              </w:rPr>
              <w:fldChar w:fldCharType="begin">
                <w:ffData>
                  <w:name w:val="Text145"/>
                  <w:enabled/>
                  <w:calcOnExit w:val="0"/>
                  <w:textInput/>
                </w:ffData>
              </w:fldChar>
            </w:r>
            <w:r w:rsidRPr="00DF1595">
              <w:rPr>
                <w:rFonts w:ascii="Calibri" w:hAnsi="Calibri" w:cs="Calibri"/>
                <w:sz w:val="20"/>
                <w:szCs w:val="20"/>
              </w:rPr>
              <w:instrText xml:space="preserve"> FORMTEXT </w:instrText>
            </w:r>
            <w:r w:rsidRPr="00DF1595">
              <w:rPr>
                <w:rFonts w:ascii="Calibri" w:hAnsi="Calibri" w:cs="Calibri"/>
                <w:sz w:val="20"/>
                <w:szCs w:val="20"/>
              </w:rPr>
            </w:r>
            <w:r w:rsidRPr="00DF1595">
              <w:rPr>
                <w:rFonts w:ascii="Calibri" w:hAnsi="Calibri" w:cs="Calibri"/>
                <w:sz w:val="20"/>
                <w:szCs w:val="20"/>
              </w:rPr>
              <w:fldChar w:fldCharType="separate"/>
            </w:r>
            <w:r w:rsidRPr="00DF1595">
              <w:rPr>
                <w:rFonts w:ascii="Calibri" w:hAnsi="Calibri" w:cs="Calibri"/>
                <w:noProof/>
                <w:sz w:val="20"/>
                <w:szCs w:val="20"/>
              </w:rPr>
              <w:t>GPA greater than or equal to 3.25 but less than 3.5</w:t>
            </w:r>
            <w:r w:rsidRPr="00DF1595">
              <w:rPr>
                <w:rFonts w:ascii="Calibri" w:hAnsi="Calibri" w:cs="Calibri"/>
                <w:sz w:val="20"/>
                <w:szCs w:val="20"/>
              </w:rPr>
              <w:fldChar w:fldCharType="end"/>
            </w:r>
          </w:p>
        </w:tc>
      </w:tr>
    </w:tbl>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jc w:val="cente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rPr>
          <w:b/>
        </w:rPr>
      </w:pPr>
    </w:p>
    <w:p w:rsidR="00662DF4" w:rsidRDefault="00662DF4" w:rsidP="00662DF4">
      <w:pPr>
        <w:jc w:val="center"/>
        <w:rPr>
          <w:b/>
          <w:sz w:val="16"/>
          <w:szCs w:val="16"/>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238"/>
      </w:tblGrid>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center"/>
              <w:rPr>
                <w:rFonts w:ascii="Calibri" w:hAnsi="Calibri" w:cs="Calibri"/>
                <w:b/>
                <w:sz w:val="22"/>
                <w:szCs w:val="22"/>
              </w:rPr>
            </w:pPr>
            <w:r>
              <w:rPr>
                <w:rFonts w:ascii="Calibri" w:hAnsi="Calibri" w:cs="Calibri"/>
                <w:b/>
                <w:sz w:val="22"/>
                <w:szCs w:val="22"/>
              </w:rPr>
              <w:lastRenderedPageBreak/>
              <w:fldChar w:fldCharType="begin">
                <w:ffData>
                  <w:name w:val="Text146"/>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Dual Credit</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jc w:val="both"/>
              <w:rPr>
                <w:rFonts w:ascii="Calibri" w:hAnsi="Calibri" w:cs="Calibri"/>
                <w:b/>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b/>
                <w:sz w:val="22"/>
                <w:szCs w:val="22"/>
              </w:rPr>
            </w:pPr>
            <w:r>
              <w:rPr>
                <w:rFonts w:ascii="Calibri" w:hAnsi="Calibri" w:cs="Calibri"/>
                <w:b/>
                <w:sz w:val="22"/>
                <w:szCs w:val="22"/>
              </w:rPr>
              <w:fldChar w:fldCharType="begin">
                <w:ffData>
                  <w:name w:val="Text164"/>
                  <w:enabled/>
                  <w:calcOnExit w:val="0"/>
                  <w:textInput/>
                </w:ffData>
              </w:fldChar>
            </w:r>
            <w:bookmarkStart w:id="17" w:name="Text164"/>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sidRPr="00D34C5F">
              <w:rPr>
                <w:rFonts w:asciiTheme="minorHAnsi" w:hAnsiTheme="minorHAnsi" w:cstheme="minorHAnsi"/>
                <w:b/>
                <w:noProof/>
                <w:sz w:val="20"/>
                <w:szCs w:val="20"/>
              </w:rPr>
              <w:t>The 201</w:t>
            </w:r>
            <w:r w:rsidRPr="00D34C5F">
              <w:rPr>
                <w:rFonts w:asciiTheme="minorHAnsi" w:hAnsiTheme="minorHAnsi" w:cstheme="minorHAnsi"/>
                <w:b/>
                <w:sz w:val="20"/>
                <w:szCs w:val="20"/>
              </w:rPr>
              <w:t>3-2014</w:t>
            </w:r>
            <w:r w:rsidRPr="00D34C5F">
              <w:rPr>
                <w:rFonts w:asciiTheme="minorHAnsi" w:hAnsiTheme="minorHAnsi" w:cstheme="minorHAnsi"/>
                <w:b/>
                <w:noProof/>
                <w:sz w:val="20"/>
                <w:szCs w:val="20"/>
              </w:rPr>
              <w:t xml:space="preserve"> St</w:t>
            </w:r>
            <w:r>
              <w:rPr>
                <w:rFonts w:ascii="Calibri" w:hAnsi="Calibri" w:cs="Calibri"/>
                <w:b/>
                <w:noProof/>
                <w:sz w:val="22"/>
                <w:szCs w:val="22"/>
              </w:rPr>
              <w:t>. Petersburg College Dual Credit Course list will be distributed in late Spring after School Board approval.</w:t>
            </w:r>
            <w:r>
              <w:fldChar w:fldCharType="end"/>
            </w:r>
            <w:bookmarkEnd w:id="17"/>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jc w:val="center"/>
              <w:rPr>
                <w:rFonts w:ascii="Calibri" w:hAnsi="Calibri" w:cs="Calibri"/>
                <w:b/>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noProof/>
                <w:sz w:val="22"/>
                <w:szCs w:val="22"/>
              </w:rPr>
            </w:pPr>
            <w:r>
              <w:rPr>
                <w:rFonts w:ascii="Calibri" w:hAnsi="Calibri" w:cs="Calibri"/>
                <w:sz w:val="22"/>
                <w:szCs w:val="22"/>
              </w:rPr>
              <w:fldChar w:fldCharType="begin">
                <w:ffData>
                  <w:name w:val="Text147"/>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Dual credit courses provide standard diploma students with the opportunity to earn high school credit as well as college credit from St. Petersburg College (SPC). Course offerings at high schools will vary. College application fees and tuition are waived by the college and textbooks are paid for by the school district.</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rPr>
                <w:rFonts w:ascii="Calibri" w:hAnsi="Calibri" w:cs="Calibri"/>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48"/>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In order to be eligible to take dual credit classes students must:</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E06B4A">
            <w:pPr>
              <w:numPr>
                <w:ilvl w:val="0"/>
                <w:numId w:val="2"/>
              </w:numPr>
              <w:tabs>
                <w:tab w:val="num" w:pos="360"/>
              </w:tabs>
              <w:ind w:left="360"/>
              <w:jc w:val="both"/>
              <w:rPr>
                <w:rFonts w:ascii="Calibri" w:hAnsi="Calibri" w:cs="Calibri"/>
                <w:sz w:val="22"/>
                <w:szCs w:val="22"/>
              </w:rPr>
            </w:pPr>
            <w:r>
              <w:rPr>
                <w:rFonts w:ascii="Calibri" w:hAnsi="Calibri" w:cs="Calibri"/>
                <w:sz w:val="22"/>
                <w:szCs w:val="22"/>
              </w:rPr>
              <w:fldChar w:fldCharType="begin">
                <w:ffData>
                  <w:name w:val="Text15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be in 11th or 12th grade (other eligible secondary students must be academically advanced and in need of college level courses to meet specific high school graduation requirements);</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E06B4A">
            <w:pPr>
              <w:numPr>
                <w:ilvl w:val="0"/>
                <w:numId w:val="2"/>
              </w:numPr>
              <w:tabs>
                <w:tab w:val="num" w:pos="360"/>
              </w:tabs>
              <w:ind w:left="360"/>
              <w:jc w:val="both"/>
              <w:rPr>
                <w:rFonts w:ascii="Calibri" w:hAnsi="Calibri" w:cs="Calibri"/>
                <w:sz w:val="22"/>
                <w:szCs w:val="22"/>
              </w:rPr>
            </w:pPr>
            <w:r>
              <w:rPr>
                <w:rFonts w:ascii="Calibri" w:hAnsi="Calibri" w:cs="Calibri"/>
                <w:sz w:val="22"/>
                <w:szCs w:val="22"/>
              </w:rPr>
              <w:fldChar w:fldCharType="begin">
                <w:ffData>
                  <w:name w:val="Text150"/>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a cumulative unweighted grade point average of 3.0 on a 4.0 scale; and</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E06B4A">
            <w:pPr>
              <w:numPr>
                <w:ilvl w:val="0"/>
                <w:numId w:val="2"/>
              </w:numPr>
              <w:tabs>
                <w:tab w:val="num" w:pos="360"/>
              </w:tabs>
              <w:ind w:left="360"/>
              <w:jc w:val="both"/>
              <w:rPr>
                <w:rFonts w:ascii="Calibri" w:hAnsi="Calibri" w:cs="Calibri"/>
                <w:sz w:val="22"/>
                <w:szCs w:val="22"/>
              </w:rPr>
            </w:pPr>
            <w:r>
              <w:rPr>
                <w:rFonts w:ascii="Calibri" w:hAnsi="Calibri" w:cs="Calibri"/>
                <w:sz w:val="22"/>
                <w:szCs w:val="22"/>
              </w:rPr>
              <w:fldChar w:fldCharType="begin">
                <w:ffData>
                  <w:name w:val="Text15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earned an acceptable score on the SPC placement test.</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rPr>
                <w:rFonts w:ascii="Calibri" w:hAnsi="Calibri" w:cs="Calibri"/>
                <w:b/>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54"/>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Students may enroll only in dual credit courses that are included in the Pinellas County Schools’ Articulation Agreement with the college.  SPC requires that students take the final exam in all courses.</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t xml:space="preserve">     </w:t>
            </w: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57"/>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With permission from the high school principal, students who meet the above eligibility requirements, may enroll in specified dual credit courses on the SPC campus as part of their regular high school schedule for up to half of the school day. Students must complete the application for Dual Campus form and obtain approval of the high school principal or designee prior to enrolling in classes on the SPC campus.</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jc w:val="both"/>
              <w:rPr>
                <w:rFonts w:ascii="Calibri" w:hAnsi="Calibri" w:cs="Calibri"/>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58"/>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Guidance Counselors and t</w:t>
            </w:r>
            <w:r>
              <w:rPr>
                <w:rFonts w:ascii="Calibri" w:hAnsi="Calibri" w:cs="Calibri"/>
                <w:noProof/>
                <w:sz w:val="22"/>
                <w:szCs w:val="22"/>
              </w:rPr>
              <w:t>he dual credit liaison in each high school have further details regarding this program.</w:t>
            </w:r>
            <w:r>
              <w:rPr>
                <w:rFonts w:ascii="Calibri" w:hAnsi="Calibri" w:cs="Calibri"/>
                <w:sz w:val="22"/>
                <w:szCs w:val="22"/>
              </w:rPr>
              <w:fldChar w:fldCharType="end"/>
            </w:r>
          </w:p>
        </w:tc>
      </w:tr>
    </w:tbl>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1C2084" w:rsidRDefault="001C2084" w:rsidP="00E06B4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58"/>
      </w:tblGrid>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center"/>
              <w:rPr>
                <w:rFonts w:ascii="Calibri" w:hAnsi="Calibri" w:cs="Calibri"/>
                <w:b/>
                <w:sz w:val="22"/>
                <w:szCs w:val="22"/>
              </w:rPr>
            </w:pPr>
            <w:r>
              <w:rPr>
                <w:rFonts w:ascii="Calibri" w:hAnsi="Calibri" w:cs="Calibri"/>
                <w:b/>
                <w:sz w:val="22"/>
                <w:szCs w:val="22"/>
              </w:rPr>
              <w:lastRenderedPageBreak/>
              <w:fldChar w:fldCharType="begin">
                <w:ffData>
                  <w:name w:val="Text146"/>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Early Admission</w:t>
            </w:r>
            <w:r>
              <w:rPr>
                <w:rFonts w:ascii="Calibri" w:hAnsi="Calibri" w:cs="Calibri"/>
                <w:b/>
                <w:sz w:val="22"/>
                <w:szCs w:val="22"/>
              </w:rPr>
              <w:fldChar w:fldCharType="end"/>
            </w:r>
          </w:p>
        </w:tc>
      </w:tr>
      <w:tr w:rsidR="00E06B4A" w:rsidTr="00A632CC">
        <w:tc>
          <w:tcPr>
            <w:tcW w:w="5058" w:type="dxa"/>
            <w:tcBorders>
              <w:top w:val="single" w:sz="4" w:space="0" w:color="auto"/>
              <w:left w:val="single" w:sz="4" w:space="0" w:color="auto"/>
              <w:bottom w:val="single" w:sz="4" w:space="0" w:color="auto"/>
              <w:right w:val="single" w:sz="4" w:space="0" w:color="auto"/>
            </w:tcBorders>
          </w:tcPr>
          <w:p w:rsidR="00E06B4A" w:rsidRDefault="00E06B4A" w:rsidP="00A632CC">
            <w:pPr>
              <w:jc w:val="center"/>
              <w:rPr>
                <w:rFonts w:ascii="Calibri" w:hAnsi="Calibri" w:cs="Calibri"/>
                <w:b/>
                <w:sz w:val="22"/>
                <w:szCs w:val="22"/>
              </w:rPr>
            </w:pPr>
          </w:p>
        </w:tc>
      </w:tr>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47"/>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A high school student may enter St. Petersburg College, University of Florida, or University of South Florida Honors College after the 11th grade provided that certain requirements have been satisfied.  College application fees and tuition are waived by the college. This program requires that students spend their senior year as a full-time college student, completing high school graduation requirements while working toward their college AA degree.</w:t>
            </w:r>
            <w:r>
              <w:rPr>
                <w:rFonts w:ascii="Calibri" w:hAnsi="Calibri" w:cs="Calibri"/>
                <w:sz w:val="22"/>
                <w:szCs w:val="22"/>
              </w:rPr>
              <w:fldChar w:fldCharType="end"/>
            </w:r>
          </w:p>
        </w:tc>
      </w:tr>
      <w:tr w:rsidR="00E06B4A" w:rsidTr="00A632CC">
        <w:tc>
          <w:tcPr>
            <w:tcW w:w="5058" w:type="dxa"/>
            <w:tcBorders>
              <w:top w:val="single" w:sz="4" w:space="0" w:color="auto"/>
              <w:left w:val="single" w:sz="4" w:space="0" w:color="auto"/>
              <w:bottom w:val="single" w:sz="4" w:space="0" w:color="auto"/>
              <w:right w:val="single" w:sz="4" w:space="0" w:color="auto"/>
            </w:tcBorders>
          </w:tcPr>
          <w:p w:rsidR="00E06B4A" w:rsidRDefault="00E06B4A" w:rsidP="00A632CC">
            <w:pPr>
              <w:rPr>
                <w:rFonts w:ascii="Calibri" w:hAnsi="Calibri" w:cs="Calibri"/>
                <w:sz w:val="22"/>
                <w:szCs w:val="22"/>
              </w:rPr>
            </w:pPr>
          </w:p>
        </w:tc>
      </w:tr>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48"/>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In order to be eligible for early admission to college students  must:</w:t>
            </w:r>
            <w:r>
              <w:rPr>
                <w:rFonts w:ascii="Calibri" w:hAnsi="Calibri" w:cs="Calibri"/>
                <w:sz w:val="22"/>
                <w:szCs w:val="22"/>
              </w:rPr>
              <w:fldChar w:fldCharType="end"/>
            </w:r>
          </w:p>
        </w:tc>
      </w:tr>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fldChar w:fldCharType="begin">
                <w:ffData>
                  <w:name w:val="Text15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completed three full years of high school with a minimum of 18 credits earned;</w:t>
            </w:r>
            <w:r>
              <w:rPr>
                <w:rFonts w:ascii="Calibri" w:hAnsi="Calibri" w:cs="Calibri"/>
                <w:sz w:val="22"/>
                <w:szCs w:val="22"/>
              </w:rPr>
              <w:fldChar w:fldCharType="end"/>
            </w:r>
          </w:p>
        </w:tc>
      </w:tr>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t>be enrolled in and attend a PCS high school for the full semester prior to the start of Early Admission;</w:t>
            </w:r>
          </w:p>
        </w:tc>
      </w:tr>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fldChar w:fldCharType="begin">
                <w:ffData>
                  <w:name w:val="Text150"/>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a cumulative unweighted grade point average of 3.0 on a 4.0 scale (3.8 for USF Honors College);</w:t>
            </w:r>
            <w:r>
              <w:rPr>
                <w:rFonts w:ascii="Calibri" w:hAnsi="Calibri" w:cs="Calibri"/>
                <w:sz w:val="22"/>
                <w:szCs w:val="22"/>
              </w:rPr>
              <w:fldChar w:fldCharType="end"/>
            </w:r>
          </w:p>
        </w:tc>
      </w:tr>
      <w:tr w:rsidR="00E06B4A" w:rsidTr="00A632CC">
        <w:tc>
          <w:tcPr>
            <w:tcW w:w="5058" w:type="dxa"/>
            <w:tcBorders>
              <w:top w:val="single" w:sz="4" w:space="0" w:color="auto"/>
              <w:left w:val="single" w:sz="4" w:space="0" w:color="auto"/>
              <w:bottom w:val="single" w:sz="4" w:space="0" w:color="auto"/>
              <w:right w:val="single" w:sz="4" w:space="0" w:color="auto"/>
            </w:tcBorders>
          </w:tcPr>
          <w:p w:rsidR="00E06B4A" w:rsidRDefault="00E06B4A" w:rsidP="00E06B4A">
            <w:pPr>
              <w:numPr>
                <w:ilvl w:val="0"/>
                <w:numId w:val="3"/>
              </w:numPr>
              <w:tabs>
                <w:tab w:val="num" w:pos="90"/>
              </w:tabs>
              <w:jc w:val="both"/>
              <w:rPr>
                <w:rFonts w:ascii="Calibri" w:hAnsi="Calibri" w:cs="Calibri"/>
                <w:sz w:val="22"/>
                <w:szCs w:val="22"/>
              </w:rPr>
            </w:pPr>
            <w:r>
              <w:rPr>
                <w:rFonts w:ascii="Calibri" w:hAnsi="Calibri" w:cs="Calibri"/>
                <w:sz w:val="22"/>
                <w:szCs w:val="22"/>
              </w:rPr>
              <w:fldChar w:fldCharType="begin">
                <w:ffData>
                  <w:name w:val="Text15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met the minimum level of performance for high school graduation on the FCAT;</w:t>
            </w:r>
            <w:r>
              <w:rPr>
                <w:rFonts w:ascii="Calibri" w:hAnsi="Calibri" w:cs="Calibri"/>
                <w:sz w:val="22"/>
                <w:szCs w:val="22"/>
              </w:rPr>
              <w:fldChar w:fldCharType="end"/>
            </w:r>
            <w:r>
              <w:rPr>
                <w:rFonts w:ascii="Calibri" w:hAnsi="Calibri" w:cs="Calibri"/>
                <w:sz w:val="22"/>
                <w:szCs w:val="22"/>
              </w:rPr>
              <w:t xml:space="preserve"> </w:t>
            </w:r>
          </w:p>
          <w:p w:rsidR="00E06B4A" w:rsidRDefault="00E06B4A" w:rsidP="00A632CC">
            <w:pPr>
              <w:jc w:val="both"/>
              <w:rPr>
                <w:rFonts w:ascii="Calibri" w:hAnsi="Calibri" w:cs="Calibri"/>
                <w:sz w:val="22"/>
                <w:szCs w:val="22"/>
              </w:rPr>
            </w:pPr>
          </w:p>
          <w:bookmarkStart w:id="18" w:name="Text228"/>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fldChar w:fldCharType="begin">
                <w:ffData>
                  <w:name w:val="Text228"/>
                  <w:enabled/>
                  <w:calcOnExit w:val="0"/>
                  <w:textInput>
                    <w:default w:val="have earned 1.0 credit in HOPE and 1.0 credit in World Histor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earned 1.0 credit in HOPE and 1.0 credit in World History</w:t>
            </w:r>
            <w:r>
              <w:rPr>
                <w:rFonts w:ascii="Calibri" w:hAnsi="Calibri" w:cs="Calibri"/>
                <w:sz w:val="22"/>
                <w:szCs w:val="22"/>
              </w:rPr>
              <w:fldChar w:fldCharType="end"/>
            </w:r>
            <w:bookmarkEnd w:id="18"/>
          </w:p>
          <w:p w:rsidR="00E06B4A" w:rsidRDefault="00E06B4A" w:rsidP="00A632CC">
            <w:pPr>
              <w:pStyle w:val="ListParagraph"/>
              <w:rPr>
                <w:rFonts w:ascii="Calibri" w:hAnsi="Calibri" w:cs="Calibri"/>
                <w:sz w:val="22"/>
                <w:szCs w:val="22"/>
              </w:rPr>
            </w:pPr>
          </w:p>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fldChar w:fldCharType="begin">
                <w:ffData>
                  <w:name w:val="Text229"/>
                  <w:enabled/>
                  <w:calcOnExit w:val="0"/>
                  <w:textInput/>
                </w:ffData>
              </w:fldChar>
            </w:r>
            <w:bookmarkStart w:id="19" w:name="Text22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xml:space="preserve">have earned an acceptable score on the college placement test; </w:t>
            </w:r>
            <w:r>
              <w:fldChar w:fldCharType="end"/>
            </w:r>
            <w:bookmarkEnd w:id="19"/>
          </w:p>
          <w:p w:rsidR="00E06B4A" w:rsidRDefault="00E06B4A" w:rsidP="00A632CC">
            <w:pPr>
              <w:pStyle w:val="ListParagraph"/>
              <w:rPr>
                <w:rFonts w:ascii="Calibri" w:hAnsi="Calibri" w:cs="Calibri"/>
                <w:sz w:val="22"/>
                <w:szCs w:val="22"/>
              </w:rPr>
            </w:pPr>
          </w:p>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t>have obtained the signature of the high school principal on the application for Early Admission to College by February 10</w:t>
            </w:r>
            <w:r>
              <w:rPr>
                <w:rFonts w:ascii="Calibri" w:hAnsi="Calibri" w:cs="Calibri"/>
                <w:sz w:val="22"/>
                <w:szCs w:val="22"/>
                <w:vertAlign w:val="superscript"/>
              </w:rPr>
              <w:t>th</w:t>
            </w:r>
            <w:r>
              <w:rPr>
                <w:rFonts w:ascii="Calibri" w:hAnsi="Calibri" w:cs="Calibri"/>
                <w:sz w:val="22"/>
                <w:szCs w:val="22"/>
              </w:rPr>
              <w:t xml:space="preserve"> for Fall and October 10</w:t>
            </w:r>
            <w:r w:rsidRPr="00260413">
              <w:rPr>
                <w:rFonts w:ascii="Calibri" w:hAnsi="Calibri" w:cs="Calibri"/>
                <w:sz w:val="22"/>
                <w:szCs w:val="22"/>
                <w:vertAlign w:val="superscript"/>
              </w:rPr>
              <w:t>th</w:t>
            </w:r>
            <w:r>
              <w:rPr>
                <w:rFonts w:ascii="Calibri" w:hAnsi="Calibri" w:cs="Calibri"/>
                <w:sz w:val="22"/>
                <w:szCs w:val="22"/>
              </w:rPr>
              <w:t xml:space="preserve"> for Spring; and</w:t>
            </w:r>
          </w:p>
          <w:p w:rsidR="00E06B4A" w:rsidRDefault="00E06B4A" w:rsidP="00A632CC">
            <w:pPr>
              <w:pStyle w:val="ListParagraph"/>
              <w:rPr>
                <w:rFonts w:ascii="Calibri" w:hAnsi="Calibri" w:cs="Calibri"/>
                <w:sz w:val="22"/>
                <w:szCs w:val="22"/>
              </w:rPr>
            </w:pPr>
          </w:p>
          <w:p w:rsidR="00E06B4A" w:rsidRDefault="00E06B4A" w:rsidP="00E06B4A">
            <w:pPr>
              <w:numPr>
                <w:ilvl w:val="0"/>
                <w:numId w:val="3"/>
              </w:numPr>
              <w:jc w:val="both"/>
              <w:rPr>
                <w:rFonts w:ascii="Calibri" w:hAnsi="Calibri" w:cs="Calibri"/>
                <w:sz w:val="22"/>
                <w:szCs w:val="22"/>
              </w:rPr>
            </w:pPr>
            <w:r>
              <w:rPr>
                <w:rFonts w:ascii="Calibri" w:hAnsi="Calibri" w:cs="Calibri"/>
                <w:sz w:val="22"/>
                <w:szCs w:val="22"/>
              </w:rPr>
              <w:fldChar w:fldCharType="begin">
                <w:ffData>
                  <w:name w:val="Text231"/>
                  <w:enabled/>
                  <w:calcOnExit w:val="0"/>
                  <w:textInput/>
                </w:ffData>
              </w:fldChar>
            </w:r>
            <w:bookmarkStart w:id="20" w:name="Text23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have met the college application deadline.</w:t>
            </w:r>
            <w:r>
              <w:fldChar w:fldCharType="end"/>
            </w:r>
            <w:bookmarkEnd w:id="20"/>
          </w:p>
        </w:tc>
      </w:tr>
      <w:tr w:rsidR="00E06B4A" w:rsidTr="00A632CC">
        <w:tc>
          <w:tcPr>
            <w:tcW w:w="505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Arial" w:hAnsi="Arial" w:cs="Arial"/>
                <w:sz w:val="20"/>
                <w:szCs w:val="20"/>
              </w:rPr>
            </w:pPr>
            <w:r>
              <w:rPr>
                <w:rFonts w:ascii="Calibri" w:hAnsi="Calibri" w:cs="Calibri"/>
                <w:sz w:val="22"/>
                <w:szCs w:val="22"/>
              </w:rPr>
              <w:fldChar w:fldCharType="begin">
                <w:ffData>
                  <w:name w:val="Text156"/>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Guidance Counselors and the dual credit liaison in each high school have further details regarding this program.</w:t>
            </w:r>
            <w:r>
              <w:rPr>
                <w:rFonts w:ascii="Calibri" w:hAnsi="Calibri" w:cs="Calibri"/>
                <w:sz w:val="22"/>
                <w:szCs w:val="22"/>
              </w:rPr>
              <w:fldChar w:fldCharType="end"/>
            </w:r>
          </w:p>
        </w:tc>
      </w:tr>
    </w:tbl>
    <w:p w:rsidR="00E06B4A" w:rsidRDefault="00E06B4A" w:rsidP="00E06B4A">
      <w:pPr>
        <w:jc w:val="center"/>
        <w:rPr>
          <w:rFonts w:ascii="Arial" w:hAnsi="Arial" w:cs="Arial"/>
          <w:sz w:val="20"/>
          <w:szCs w:val="20"/>
        </w:rPr>
      </w:pPr>
    </w:p>
    <w:p w:rsidR="00E06B4A" w:rsidRDefault="00E06B4A" w:rsidP="00E06B4A">
      <w:pPr>
        <w:jc w:val="center"/>
        <w:rPr>
          <w:rFonts w:ascii="Arial" w:hAnsi="Arial" w:cs="Arial"/>
          <w:sz w:val="20"/>
          <w:szCs w:val="20"/>
        </w:rPr>
      </w:pPr>
    </w:p>
    <w:p w:rsidR="00E06B4A" w:rsidRDefault="00E06B4A" w:rsidP="00E70F06">
      <w:pPr>
        <w:rPr>
          <w:rFonts w:ascii="Arial" w:hAnsi="Arial" w:cs="Arial"/>
          <w:sz w:val="20"/>
          <w:szCs w:val="20"/>
        </w:rPr>
      </w:pPr>
    </w:p>
    <w:p w:rsidR="00E70F06" w:rsidRDefault="00E70F06" w:rsidP="00E70F06">
      <w:pPr>
        <w:rPr>
          <w:rFonts w:ascii="Arial" w:hAnsi="Arial" w:cs="Arial"/>
          <w:sz w:val="20"/>
          <w:szCs w:val="20"/>
        </w:rPr>
      </w:pPr>
    </w:p>
    <w:p w:rsidR="00E70F06" w:rsidRDefault="00E70F06" w:rsidP="00E70F06">
      <w:pPr>
        <w:rPr>
          <w:rFonts w:ascii="Arial" w:hAnsi="Arial" w:cs="Arial"/>
          <w:sz w:val="20"/>
          <w:szCs w:val="20"/>
        </w:rPr>
      </w:pPr>
    </w:p>
    <w:p w:rsidR="00E70F06" w:rsidRDefault="00E70F06" w:rsidP="00E70F06">
      <w:pPr>
        <w:rPr>
          <w:rFonts w:ascii="Arial" w:hAnsi="Arial" w:cs="Arial"/>
          <w:sz w:val="20"/>
          <w:szCs w:val="20"/>
        </w:rPr>
      </w:pPr>
    </w:p>
    <w:p w:rsidR="00E70F06" w:rsidRDefault="00E70F06" w:rsidP="00E70F06">
      <w:pPr>
        <w:rPr>
          <w:rFonts w:ascii="Arial" w:hAnsi="Arial" w:cs="Arial"/>
          <w:sz w:val="20"/>
          <w:szCs w:val="20"/>
        </w:rPr>
      </w:pPr>
    </w:p>
    <w:p w:rsidR="00E06B4A" w:rsidRDefault="00E06B4A" w:rsidP="00E06B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238"/>
      </w:tblGrid>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center"/>
              <w:rPr>
                <w:rFonts w:ascii="Calibri" w:hAnsi="Calibri" w:cs="Calibri"/>
                <w:b/>
                <w:sz w:val="22"/>
                <w:szCs w:val="22"/>
              </w:rPr>
            </w:pPr>
            <w:r>
              <w:rPr>
                <w:rFonts w:ascii="Calibri" w:hAnsi="Calibri" w:cs="Calibri"/>
                <w:b/>
                <w:sz w:val="22"/>
                <w:szCs w:val="22"/>
              </w:rPr>
              <w:lastRenderedPageBreak/>
              <w:fldChar w:fldCharType="begin">
                <w:ffData>
                  <w:name w:val="Text146"/>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Early College</w:t>
            </w:r>
            <w:r>
              <w:rPr>
                <w:rFonts w:ascii="Calibri" w:hAnsi="Calibri" w:cs="Calibri"/>
                <w:b/>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jc w:val="both"/>
              <w:rPr>
                <w:rFonts w:ascii="Calibri" w:hAnsi="Calibri" w:cs="Calibri"/>
                <w:sz w:val="22"/>
                <w:szCs w:val="22"/>
              </w:rPr>
            </w:pPr>
          </w:p>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47"/>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The Early College Program is a partnership between St. Petersburg College and Pinellas County Schools that offers new and innovative options for high school students.</w:t>
            </w:r>
          </w:p>
          <w:p w:rsidR="00E06B4A" w:rsidRDefault="00E06B4A" w:rsidP="00A632CC">
            <w:pPr>
              <w:jc w:val="both"/>
              <w:rPr>
                <w:rFonts w:ascii="Calibri" w:hAnsi="Calibri" w:cs="Calibri"/>
                <w:sz w:val="22"/>
                <w:szCs w:val="22"/>
              </w:rPr>
            </w:pPr>
          </w:p>
          <w:p w:rsidR="00E06B4A" w:rsidRDefault="00E06B4A" w:rsidP="00A632CC">
            <w:pPr>
              <w:jc w:val="both"/>
              <w:rPr>
                <w:rFonts w:ascii="Calibri" w:hAnsi="Calibri" w:cs="Calibri"/>
                <w:sz w:val="22"/>
                <w:szCs w:val="22"/>
              </w:rPr>
            </w:pPr>
            <w:r>
              <w:rPr>
                <w:rFonts w:ascii="Calibri" w:hAnsi="Calibri" w:cs="Calibri"/>
                <w:sz w:val="22"/>
                <w:szCs w:val="22"/>
              </w:rPr>
              <w:t xml:space="preserve">Students entering grades 11 (and grade 12 based on availability) in Pinellas County high schools, as well as private and home-schooled students, who meet dual enrollment eligibility standards and reside in Pinellas County, will have the opportunity to attend the Early College Program. </w:t>
            </w:r>
          </w:p>
          <w:p w:rsidR="00E06B4A" w:rsidRDefault="00E06B4A" w:rsidP="00A632CC">
            <w:pPr>
              <w:jc w:val="both"/>
              <w:rPr>
                <w:rFonts w:ascii="Calibri" w:hAnsi="Calibri" w:cs="Calibri"/>
                <w:sz w:val="22"/>
                <w:szCs w:val="22"/>
              </w:rPr>
            </w:pPr>
          </w:p>
          <w:p w:rsidR="00E06B4A" w:rsidRDefault="00E06B4A" w:rsidP="00A632CC">
            <w:pPr>
              <w:jc w:val="both"/>
              <w:rPr>
                <w:rFonts w:ascii="Calibri" w:hAnsi="Calibri" w:cs="Calibri"/>
                <w:sz w:val="22"/>
                <w:szCs w:val="22"/>
              </w:rPr>
            </w:pPr>
            <w:r>
              <w:rPr>
                <w:rFonts w:ascii="Calibri" w:hAnsi="Calibri" w:cs="Calibri"/>
                <w:sz w:val="22"/>
                <w:szCs w:val="22"/>
              </w:rPr>
              <w:t>Private and home-schooled students will be required to enroll in a public high school to participate. Students will remain dual-enrolled in their home high schools (allowing them to participate in extracurricular activities) while taking all classes at St. Petersburg College.</w:t>
            </w:r>
            <w:r>
              <w:rPr>
                <w:rFonts w:ascii="Calibri" w:hAnsi="Calibri" w:cs="Calibri"/>
                <w:sz w:val="22"/>
                <w:szCs w:val="22"/>
              </w:rPr>
              <w:fldChar w:fldCharType="end"/>
            </w:r>
          </w:p>
        </w:tc>
      </w:tr>
      <w:tr w:rsidR="00E06B4A" w:rsidTr="00A632CC">
        <w:trPr>
          <w:trHeight w:val="152"/>
        </w:trPr>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jc w:val="both"/>
              <w:rPr>
                <w:rFonts w:ascii="Calibri" w:hAnsi="Calibri" w:cs="Calibri"/>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AC26CB" w:rsidP="00A632CC">
            <w:pPr>
              <w:rPr>
                <w:rFonts w:ascii="Calibri" w:hAnsi="Calibri" w:cs="Calibri"/>
                <w:sz w:val="22"/>
                <w:szCs w:val="22"/>
              </w:rPr>
            </w:pPr>
            <w:hyperlink r:id="rId9" w:history="1">
              <w:r w:rsidR="00E06B4A">
                <w:rPr>
                  <w:rStyle w:val="Hyperlink"/>
                  <w:rFonts w:ascii="Calibri" w:hAnsi="Calibri" w:cs="Calibri"/>
                  <w:sz w:val="22"/>
                  <w:szCs w:val="22"/>
                </w:rPr>
                <w:t>www.spcollege.edu/central/earlycollege</w:t>
              </w:r>
            </w:hyperlink>
          </w:p>
        </w:tc>
      </w:tr>
    </w:tbl>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06B4A" w:rsidRDefault="00E06B4A" w:rsidP="00E06B4A">
      <w:pPr>
        <w:rPr>
          <w:rFonts w:ascii="Calibri" w:hAnsi="Calibri" w:cs="Calibri"/>
          <w:sz w:val="22"/>
          <w:szCs w:val="22"/>
        </w:rPr>
      </w:pPr>
    </w:p>
    <w:p w:rsidR="00E70F06" w:rsidRDefault="00E70F06" w:rsidP="00E06B4A">
      <w:pPr>
        <w:rPr>
          <w:rFonts w:ascii="Calibri" w:hAnsi="Calibri" w:cs="Calibri"/>
          <w:sz w:val="22"/>
          <w:szCs w:val="22"/>
        </w:rPr>
      </w:pPr>
    </w:p>
    <w:tbl>
      <w:tblPr>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tblGrid>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center"/>
              <w:rPr>
                <w:rFonts w:ascii="Calibri" w:hAnsi="Calibri" w:cs="Calibri"/>
                <w:b/>
                <w:sz w:val="22"/>
                <w:szCs w:val="22"/>
              </w:rPr>
            </w:pPr>
            <w:r>
              <w:rPr>
                <w:rFonts w:ascii="Calibri" w:hAnsi="Calibri" w:cs="Calibri"/>
                <w:b/>
                <w:sz w:val="22"/>
                <w:szCs w:val="22"/>
              </w:rPr>
              <w:lastRenderedPageBreak/>
              <w:fldChar w:fldCharType="begin">
                <w:ffData>
                  <w:name w:val="Text159"/>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FAST TRACK BA</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center"/>
              <w:rPr>
                <w:rFonts w:ascii="Calibri" w:hAnsi="Calibri" w:cs="Calibri"/>
                <w:b/>
                <w:sz w:val="22"/>
                <w:szCs w:val="22"/>
              </w:rPr>
            </w:pPr>
            <w:r>
              <w:rPr>
                <w:rFonts w:ascii="Calibri" w:hAnsi="Calibri" w:cs="Calibri"/>
                <w:b/>
                <w:sz w:val="22"/>
                <w:szCs w:val="22"/>
              </w:rPr>
              <w:fldChar w:fldCharType="begin">
                <w:ffData>
                  <w:name w:val="Text160"/>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THREE-YEAR BACCALAUREATE</w:t>
            </w:r>
            <w:r>
              <w:rPr>
                <w:rFonts w:ascii="Calibri" w:hAnsi="Calibri" w:cs="Calibri"/>
                <w:sz w:val="22"/>
                <w:szCs w:val="22"/>
              </w:rPr>
              <w:fldChar w:fldCharType="end"/>
            </w:r>
          </w:p>
        </w:tc>
      </w:tr>
    </w:tbl>
    <w:p w:rsidR="00E06B4A" w:rsidRDefault="00E06B4A" w:rsidP="00E06B4A">
      <w:pPr>
        <w:jc w:val="center"/>
        <w:rPr>
          <w:rFonts w:ascii="Calibri" w:hAnsi="Calibri" w:cs="Calibri"/>
          <w:b/>
          <w:sz w:val="22"/>
          <w:szCs w:val="22"/>
        </w:rPr>
      </w:pPr>
    </w:p>
    <w:tbl>
      <w:tblPr>
        <w:tblW w:w="523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238"/>
      </w:tblGrid>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center"/>
              <w:rPr>
                <w:rFonts w:ascii="Calibri" w:hAnsi="Calibri" w:cs="Calibri"/>
                <w:b/>
                <w:sz w:val="22"/>
                <w:szCs w:val="22"/>
              </w:rPr>
            </w:pPr>
            <w:r>
              <w:rPr>
                <w:rFonts w:ascii="Calibri" w:hAnsi="Calibri" w:cs="Calibri"/>
                <w:b/>
                <w:sz w:val="22"/>
                <w:szCs w:val="22"/>
              </w:rPr>
              <w:fldChar w:fldCharType="begin">
                <w:ffData>
                  <w:name w:val="Text161"/>
                  <w:enabled/>
                  <w:calcOnExit w:val="0"/>
                  <w:textInput/>
                </w:ffData>
              </w:fldChar>
            </w:r>
            <w:r>
              <w:rPr>
                <w:rFonts w:ascii="Calibri" w:hAnsi="Calibri" w:cs="Calibri"/>
                <w:b/>
                <w:sz w:val="22"/>
                <w:szCs w:val="22"/>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rPr>
              <w:t>IN PINELLAS COUNTY</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rPr>
                <w:rFonts w:ascii="Calibri" w:hAnsi="Calibri" w:cs="Calibri"/>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62"/>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Students in designated Pinellas County high schools may participate in a special program that will permit them to obtain their bachelor’s degree within three years after graduating from high school and save a year’s worth of college cost at the same time.</w:t>
            </w:r>
            <w:r>
              <w:rPr>
                <w:rFonts w:ascii="Calibri" w:hAnsi="Calibri" w:cs="Calibri"/>
                <w:sz w:val="22"/>
                <w:szCs w:val="22"/>
              </w:rPr>
              <w:fldChar w:fldCharType="end"/>
            </w:r>
          </w:p>
        </w:tc>
      </w:tr>
      <w:tr w:rsidR="00E06B4A" w:rsidTr="00A632CC">
        <w:tc>
          <w:tcPr>
            <w:tcW w:w="5238" w:type="dxa"/>
            <w:tcBorders>
              <w:top w:val="single" w:sz="4" w:space="0" w:color="auto"/>
              <w:left w:val="single" w:sz="4" w:space="0" w:color="auto"/>
              <w:bottom w:val="single" w:sz="4" w:space="0" w:color="auto"/>
              <w:right w:val="single" w:sz="4" w:space="0" w:color="auto"/>
            </w:tcBorders>
          </w:tcPr>
          <w:p w:rsidR="00E06B4A" w:rsidRDefault="00E06B4A" w:rsidP="00A632CC">
            <w:pPr>
              <w:rPr>
                <w:rFonts w:ascii="Calibri" w:hAnsi="Calibri" w:cs="Calibri"/>
                <w:sz w:val="22"/>
                <w:szCs w:val="22"/>
              </w:rPr>
            </w:pPr>
          </w:p>
        </w:tc>
      </w:tr>
      <w:tr w:rsidR="00E06B4A" w:rsidTr="00A632CC">
        <w:tc>
          <w:tcPr>
            <w:tcW w:w="5238" w:type="dxa"/>
            <w:tcBorders>
              <w:top w:val="single" w:sz="4" w:space="0" w:color="auto"/>
              <w:left w:val="single" w:sz="4" w:space="0" w:color="auto"/>
              <w:bottom w:val="single" w:sz="4" w:space="0" w:color="auto"/>
              <w:right w:val="single" w:sz="4" w:space="0" w:color="auto"/>
            </w:tcBorders>
            <w:hideMark/>
          </w:tcPr>
          <w:p w:rsidR="00E06B4A" w:rsidRDefault="00E06B4A" w:rsidP="00A632CC">
            <w:pPr>
              <w:jc w:val="both"/>
              <w:rPr>
                <w:rFonts w:ascii="Calibri" w:hAnsi="Calibri" w:cs="Calibri"/>
                <w:sz w:val="22"/>
                <w:szCs w:val="22"/>
              </w:rPr>
            </w:pPr>
            <w:r>
              <w:rPr>
                <w:rFonts w:ascii="Calibri" w:hAnsi="Calibri" w:cs="Calibri"/>
                <w:sz w:val="22"/>
                <w:szCs w:val="22"/>
              </w:rPr>
              <w:fldChar w:fldCharType="begin">
                <w:ffData>
                  <w:name w:val="Text163"/>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The Fast Track BA, which offers an opportunity to specialize in many different majors, is a joint program offered by Pinellas County Schools, St. Petersburg College, and the University of South Florida’s St. Petersburg campus.  High school students can simultaneously earn high school  and college credits without charge and complete college a year early.  Students and their parents will save a full year of tuition and other costs of attending college.  For more information contact the assistant principal for curriculum for further information regarding Fast Track B.A.</w:t>
            </w:r>
            <w:r>
              <w:rPr>
                <w:rFonts w:ascii="Calibri" w:hAnsi="Calibri" w:cs="Calibri"/>
                <w:sz w:val="22"/>
                <w:szCs w:val="22"/>
              </w:rPr>
              <w:fldChar w:fldCharType="end"/>
            </w:r>
          </w:p>
        </w:tc>
      </w:tr>
    </w:tbl>
    <w:p w:rsidR="00E06B4A" w:rsidRDefault="00E06B4A" w:rsidP="00E06B4A">
      <w:pPr>
        <w:rPr>
          <w:rFonts w:ascii="Calibri" w:hAnsi="Calibri" w:cs="Calibri"/>
          <w:sz w:val="22"/>
          <w:szCs w:val="22"/>
        </w:rPr>
      </w:pPr>
    </w:p>
    <w:p w:rsidR="00E06B4A" w:rsidRPr="00400E22" w:rsidRDefault="00E06B4A" w:rsidP="00E06B4A">
      <w:pPr>
        <w:jc w:val="center"/>
        <w:rPr>
          <w:b/>
          <w:sz w:val="16"/>
          <w:szCs w:val="16"/>
        </w:rPr>
      </w:pPr>
      <w:r>
        <w:rPr>
          <w:rFonts w:ascii="Calibri" w:hAnsi="Calibri" w:cs="Calibri"/>
          <w:sz w:val="22"/>
          <w:szCs w:val="22"/>
        </w:rPr>
        <w:fldChar w:fldCharType="begin">
          <w:ffData>
            <w:name w:val="Text221"/>
            <w:enabled/>
            <w:calcOnExit w:val="0"/>
            <w:textInput/>
          </w:ffData>
        </w:fldChar>
      </w:r>
      <w:bookmarkStart w:id="21" w:name="Text22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w:t>
      </w:r>
      <w:r>
        <w:rPr>
          <w:rFonts w:ascii="Calibri" w:hAnsi="Calibri" w:cs="Calibri"/>
          <w:sz w:val="22"/>
          <w:szCs w:val="22"/>
        </w:rPr>
        <w:fldChar w:fldCharType="end"/>
      </w:r>
      <w:bookmarkEnd w:id="21"/>
      <w:r>
        <w:rPr>
          <w:rFonts w:ascii="Calibri" w:hAnsi="Calibri" w:cs="Calibri"/>
          <w:color w:val="FF0000"/>
          <w:sz w:val="22"/>
          <w:szCs w:val="22"/>
        </w:rPr>
        <w:t xml:space="preserve"> </w:t>
      </w:r>
      <w:r>
        <w:rPr>
          <w:rFonts w:ascii="Calibri" w:hAnsi="Calibri" w:cs="Calibri"/>
          <w:sz w:val="22"/>
          <w:szCs w:val="22"/>
        </w:rPr>
        <w:fldChar w:fldCharType="begin">
          <w:ffData>
            <w:name w:val="Text220"/>
            <w:enabled/>
            <w:calcOnExit w:val="0"/>
            <w:textInput/>
          </w:ffData>
        </w:fldChar>
      </w:r>
      <w:bookmarkStart w:id="22" w:name="Text22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The Fast Track BA Program is currently available at Dunedin High School.</w:t>
      </w:r>
      <w:bookmarkEnd w:id="22"/>
      <w:r>
        <w:rPr>
          <w:rFonts w:ascii="Calibri" w:hAnsi="Calibri" w:cs="Calibri"/>
          <w:sz w:val="22"/>
          <w:szCs w:val="22"/>
        </w:rPr>
        <w:fldChar w:fldCharType="end"/>
      </w:r>
    </w:p>
    <w:sectPr w:rsidR="00E06B4A" w:rsidRPr="00400E22" w:rsidSect="00E70F0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pgNumType w:fmt="upperRoman"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CB" w:rsidRDefault="00AC26CB" w:rsidP="003421E6">
      <w:r>
        <w:separator/>
      </w:r>
    </w:p>
  </w:endnote>
  <w:endnote w:type="continuationSeparator" w:id="0">
    <w:p w:rsidR="00AC26CB" w:rsidRDefault="00AC26CB" w:rsidP="0034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TCWST+Optima-Bold">
    <w:altName w:val="Opti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91" w:rsidRDefault="006E7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54028"/>
      <w:docPartObj>
        <w:docPartGallery w:val="Page Numbers (Bottom of Page)"/>
        <w:docPartUnique/>
      </w:docPartObj>
    </w:sdtPr>
    <w:sdtEndPr>
      <w:rPr>
        <w:noProof/>
      </w:rPr>
    </w:sdtEndPr>
    <w:sdtContent>
      <w:p w:rsidR="00690A98" w:rsidRDefault="00690A98">
        <w:pPr>
          <w:pStyle w:val="Footer"/>
          <w:jc w:val="right"/>
        </w:pPr>
        <w:r>
          <w:fldChar w:fldCharType="begin"/>
        </w:r>
        <w:r>
          <w:instrText xml:space="preserve"> PAGE   \* MERGEFORMAT </w:instrText>
        </w:r>
        <w:r>
          <w:fldChar w:fldCharType="separate"/>
        </w:r>
        <w:r w:rsidR="000D2C74">
          <w:rPr>
            <w:noProof/>
          </w:rPr>
          <w:t>I</w:t>
        </w:r>
        <w:r>
          <w:rPr>
            <w:noProof/>
          </w:rPr>
          <w:fldChar w:fldCharType="end"/>
        </w:r>
      </w:p>
    </w:sdtContent>
  </w:sdt>
  <w:p w:rsidR="001C2084" w:rsidRDefault="001C2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91" w:rsidRDefault="006E7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CB" w:rsidRDefault="00AC26CB" w:rsidP="003421E6">
      <w:r>
        <w:separator/>
      </w:r>
    </w:p>
  </w:footnote>
  <w:footnote w:type="continuationSeparator" w:id="0">
    <w:p w:rsidR="00AC26CB" w:rsidRDefault="00AC26CB" w:rsidP="0034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91" w:rsidRDefault="006E7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84" w:rsidRPr="001C2084" w:rsidRDefault="006E7D91" w:rsidP="003421E6">
    <w:pPr>
      <w:pStyle w:val="Header"/>
      <w:jc w:val="center"/>
      <w:rPr>
        <w:rFonts w:asciiTheme="minorHAnsi" w:hAnsiTheme="minorHAnsi" w:cstheme="minorHAnsi"/>
        <w:b/>
        <w:sz w:val="28"/>
        <w:szCs w:val="28"/>
      </w:rPr>
    </w:pPr>
    <w:r>
      <w:rPr>
        <w:rFonts w:asciiTheme="minorHAnsi" w:hAnsiTheme="minorHAnsi" w:cstheme="minorHAnsi"/>
        <w:b/>
        <w:sz w:val="28"/>
        <w:szCs w:val="28"/>
      </w:rPr>
      <w:t>201</w:t>
    </w:r>
    <w:r w:rsidR="000D2C74">
      <w:rPr>
        <w:rFonts w:asciiTheme="minorHAnsi" w:hAnsiTheme="minorHAnsi" w:cstheme="minorHAnsi"/>
        <w:b/>
        <w:sz w:val="28"/>
        <w:szCs w:val="28"/>
      </w:rPr>
      <w:t>4</w:t>
    </w:r>
    <w:r>
      <w:rPr>
        <w:rFonts w:asciiTheme="minorHAnsi" w:hAnsiTheme="minorHAnsi" w:cstheme="minorHAnsi"/>
        <w:b/>
        <w:sz w:val="28"/>
        <w:szCs w:val="28"/>
      </w:rPr>
      <w:t>-201</w:t>
    </w:r>
    <w:r w:rsidR="000D2C74">
      <w:rPr>
        <w:rFonts w:asciiTheme="minorHAnsi" w:hAnsiTheme="minorHAnsi" w:cstheme="minorHAnsi"/>
        <w:b/>
        <w:sz w:val="28"/>
        <w:szCs w:val="28"/>
      </w:rPr>
      <w:t>5</w:t>
    </w:r>
    <w:bookmarkStart w:id="23" w:name="_GoBack"/>
    <w:bookmarkEnd w:id="23"/>
    <w:r>
      <w:rPr>
        <w:rFonts w:asciiTheme="minorHAnsi" w:hAnsiTheme="minorHAnsi" w:cstheme="minorHAnsi"/>
        <w:b/>
        <w:sz w:val="28"/>
        <w:szCs w:val="28"/>
      </w:rPr>
      <w:t xml:space="preserve"> </w:t>
    </w:r>
    <w:r w:rsidR="001C2084" w:rsidRPr="001C2084">
      <w:rPr>
        <w:rFonts w:asciiTheme="minorHAnsi" w:hAnsiTheme="minorHAnsi" w:cstheme="minorHAnsi"/>
        <w:b/>
        <w:sz w:val="28"/>
        <w:szCs w:val="28"/>
      </w:rPr>
      <w:t xml:space="preserve">Graduation Requirements </w:t>
    </w:r>
  </w:p>
  <w:p w:rsidR="003421E6" w:rsidRDefault="001C2084" w:rsidP="003421E6">
    <w:pPr>
      <w:pStyle w:val="Header"/>
      <w:jc w:val="center"/>
      <w:rPr>
        <w:rFonts w:asciiTheme="minorHAnsi" w:hAnsiTheme="minorHAnsi" w:cstheme="minorHAnsi"/>
        <w:b/>
        <w:sz w:val="28"/>
        <w:szCs w:val="28"/>
      </w:rPr>
    </w:pPr>
    <w:r w:rsidRPr="001C2084">
      <w:rPr>
        <w:rFonts w:asciiTheme="minorHAnsi" w:hAnsiTheme="minorHAnsi" w:cstheme="minorHAnsi"/>
        <w:b/>
        <w:sz w:val="28"/>
        <w:szCs w:val="28"/>
      </w:rPr>
      <w:t>(Dual Enrollment, Early Admission, Early College, Fast Track BA)</w:t>
    </w:r>
  </w:p>
  <w:p w:rsidR="00E70F06" w:rsidRPr="001C2084" w:rsidRDefault="00E70F06" w:rsidP="003421E6">
    <w:pPr>
      <w:pStyle w:val="Header"/>
      <w:jc w:val="center"/>
      <w:rPr>
        <w:rFonts w:asciiTheme="minorHAnsi" w:hAnsiTheme="minorHAnsi" w:cstheme="minorHAnsi"/>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91" w:rsidRDefault="006E7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547"/>
    <w:multiLevelType w:val="hybridMultilevel"/>
    <w:tmpl w:val="2D3CD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C55C87"/>
    <w:multiLevelType w:val="hybridMultilevel"/>
    <w:tmpl w:val="C4AC9E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E6"/>
    <w:rsid w:val="00000FE1"/>
    <w:rsid w:val="00075949"/>
    <w:rsid w:val="000D2C74"/>
    <w:rsid w:val="001C2084"/>
    <w:rsid w:val="002F7FE7"/>
    <w:rsid w:val="003421E6"/>
    <w:rsid w:val="00527C92"/>
    <w:rsid w:val="005B7423"/>
    <w:rsid w:val="006213E3"/>
    <w:rsid w:val="00662DF4"/>
    <w:rsid w:val="00690A98"/>
    <w:rsid w:val="006E7D91"/>
    <w:rsid w:val="006F5ECC"/>
    <w:rsid w:val="00810A93"/>
    <w:rsid w:val="008E7662"/>
    <w:rsid w:val="009278F1"/>
    <w:rsid w:val="009927DF"/>
    <w:rsid w:val="009F0CA1"/>
    <w:rsid w:val="00AC26CB"/>
    <w:rsid w:val="00B9631B"/>
    <w:rsid w:val="00C214B8"/>
    <w:rsid w:val="00D2457D"/>
    <w:rsid w:val="00E06B4A"/>
    <w:rsid w:val="00E235A7"/>
    <w:rsid w:val="00E70F06"/>
    <w:rsid w:val="00EF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3421E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3421E6"/>
    <w:pPr>
      <w:tabs>
        <w:tab w:val="center" w:pos="4680"/>
        <w:tab w:val="right" w:pos="9360"/>
      </w:tabs>
    </w:pPr>
  </w:style>
  <w:style w:type="character" w:customStyle="1" w:styleId="HeaderChar">
    <w:name w:val="Header Char"/>
    <w:basedOn w:val="DefaultParagraphFont"/>
    <w:link w:val="Header"/>
    <w:uiPriority w:val="99"/>
    <w:rsid w:val="003421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21E6"/>
    <w:pPr>
      <w:tabs>
        <w:tab w:val="center" w:pos="4680"/>
        <w:tab w:val="right" w:pos="9360"/>
      </w:tabs>
    </w:pPr>
  </w:style>
  <w:style w:type="character" w:customStyle="1" w:styleId="FooterChar">
    <w:name w:val="Footer Char"/>
    <w:basedOn w:val="DefaultParagraphFont"/>
    <w:link w:val="Footer"/>
    <w:uiPriority w:val="99"/>
    <w:rsid w:val="003421E6"/>
    <w:rPr>
      <w:rFonts w:ascii="Times New Roman" w:eastAsia="Times New Roman" w:hAnsi="Times New Roman" w:cs="Times New Roman"/>
      <w:sz w:val="24"/>
      <w:szCs w:val="24"/>
    </w:rPr>
  </w:style>
  <w:style w:type="paragraph" w:customStyle="1" w:styleId="Default">
    <w:name w:val="Default"/>
    <w:rsid w:val="003421E6"/>
    <w:pPr>
      <w:widowControl w:val="0"/>
      <w:autoSpaceDE w:val="0"/>
      <w:autoSpaceDN w:val="0"/>
      <w:adjustRightInd w:val="0"/>
      <w:spacing w:after="0" w:line="240" w:lineRule="auto"/>
    </w:pPr>
    <w:rPr>
      <w:rFonts w:ascii="FTCWST+Optima-Bold" w:eastAsiaTheme="minorEastAsia" w:hAnsi="FTCWST+Optima-Bold" w:cs="FTCWST+Optima-Bold"/>
      <w:color w:val="000000"/>
      <w:sz w:val="24"/>
      <w:szCs w:val="24"/>
    </w:rPr>
  </w:style>
  <w:style w:type="paragraph" w:styleId="ListParagraph">
    <w:name w:val="List Paragraph"/>
    <w:basedOn w:val="Normal"/>
    <w:uiPriority w:val="34"/>
    <w:qFormat/>
    <w:rsid w:val="00662DF4"/>
    <w:pPr>
      <w:ind w:left="720"/>
      <w:contextualSpacing/>
    </w:pPr>
  </w:style>
  <w:style w:type="character" w:styleId="Hyperlink">
    <w:name w:val="Hyperlink"/>
    <w:rsid w:val="00662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3421E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3421E6"/>
    <w:pPr>
      <w:tabs>
        <w:tab w:val="center" w:pos="4680"/>
        <w:tab w:val="right" w:pos="9360"/>
      </w:tabs>
    </w:pPr>
  </w:style>
  <w:style w:type="character" w:customStyle="1" w:styleId="HeaderChar">
    <w:name w:val="Header Char"/>
    <w:basedOn w:val="DefaultParagraphFont"/>
    <w:link w:val="Header"/>
    <w:uiPriority w:val="99"/>
    <w:rsid w:val="003421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21E6"/>
    <w:pPr>
      <w:tabs>
        <w:tab w:val="center" w:pos="4680"/>
        <w:tab w:val="right" w:pos="9360"/>
      </w:tabs>
    </w:pPr>
  </w:style>
  <w:style w:type="character" w:customStyle="1" w:styleId="FooterChar">
    <w:name w:val="Footer Char"/>
    <w:basedOn w:val="DefaultParagraphFont"/>
    <w:link w:val="Footer"/>
    <w:uiPriority w:val="99"/>
    <w:rsid w:val="003421E6"/>
    <w:rPr>
      <w:rFonts w:ascii="Times New Roman" w:eastAsia="Times New Roman" w:hAnsi="Times New Roman" w:cs="Times New Roman"/>
      <w:sz w:val="24"/>
      <w:szCs w:val="24"/>
    </w:rPr>
  </w:style>
  <w:style w:type="paragraph" w:customStyle="1" w:styleId="Default">
    <w:name w:val="Default"/>
    <w:rsid w:val="003421E6"/>
    <w:pPr>
      <w:widowControl w:val="0"/>
      <w:autoSpaceDE w:val="0"/>
      <w:autoSpaceDN w:val="0"/>
      <w:adjustRightInd w:val="0"/>
      <w:spacing w:after="0" w:line="240" w:lineRule="auto"/>
    </w:pPr>
    <w:rPr>
      <w:rFonts w:ascii="FTCWST+Optima-Bold" w:eastAsiaTheme="minorEastAsia" w:hAnsi="FTCWST+Optima-Bold" w:cs="FTCWST+Optima-Bold"/>
      <w:color w:val="000000"/>
      <w:sz w:val="24"/>
      <w:szCs w:val="24"/>
    </w:rPr>
  </w:style>
  <w:style w:type="paragraph" w:styleId="ListParagraph">
    <w:name w:val="List Paragraph"/>
    <w:basedOn w:val="Normal"/>
    <w:uiPriority w:val="34"/>
    <w:qFormat/>
    <w:rsid w:val="00662DF4"/>
    <w:pPr>
      <w:ind w:left="720"/>
      <w:contextualSpacing/>
    </w:pPr>
  </w:style>
  <w:style w:type="character" w:styleId="Hyperlink">
    <w:name w:val="Hyperlink"/>
    <w:rsid w:val="00662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pcollege.edu/central/earlycolle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E2EF-9A6D-4FB5-B175-57056DF2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3</cp:revision>
  <cp:lastPrinted>2013-01-15T16:46:00Z</cp:lastPrinted>
  <dcterms:created xsi:type="dcterms:W3CDTF">2014-01-16T18:56:00Z</dcterms:created>
  <dcterms:modified xsi:type="dcterms:W3CDTF">2014-01-16T18:57:00Z</dcterms:modified>
</cp:coreProperties>
</file>