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368"/>
        <w:gridCol w:w="3888"/>
      </w:tblGrid>
      <w:tr w:rsidR="00C87E19" w:rsidRPr="00A11021" w:rsidTr="009D7B1E">
        <w:tc>
          <w:tcPr>
            <w:tcW w:w="5256" w:type="dxa"/>
            <w:gridSpan w:val="2"/>
            <w:shd w:val="clear" w:color="auto" w:fill="FFFFCC"/>
          </w:tcPr>
          <w:p w:rsidR="00C87E19" w:rsidRPr="005F4FFE" w:rsidRDefault="00834C45" w:rsidP="005F4FFE">
            <w:pPr>
              <w:rPr>
                <w:b/>
              </w:rPr>
            </w:pPr>
            <w:r w:rsidRPr="005F4FFE">
              <w:rPr>
                <w:b/>
              </w:rPr>
              <w:fldChar w:fldCharType="begin">
                <w:ffData>
                  <w:name w:val="Text7"/>
                  <w:enabled/>
                  <w:calcOnExit w:val="0"/>
                  <w:textInput/>
                </w:ffData>
              </w:fldChar>
            </w:r>
            <w:r w:rsidR="00C87E19" w:rsidRPr="005F4FFE">
              <w:rPr>
                <w:b/>
              </w:rPr>
              <w:instrText xml:space="preserve"> FORMTEXT </w:instrText>
            </w:r>
            <w:r w:rsidRPr="005F4FFE">
              <w:rPr>
                <w:b/>
              </w:rPr>
            </w:r>
            <w:r w:rsidRPr="005F4FFE">
              <w:rPr>
                <w:b/>
              </w:rPr>
              <w:fldChar w:fldCharType="separate"/>
            </w:r>
            <w:r w:rsidR="005F4FFE" w:rsidRPr="005F4FFE">
              <w:rPr>
                <w:b/>
              </w:rPr>
              <w:t>Culinary Arts 1-4</w:t>
            </w:r>
            <w:r w:rsidRPr="005F4FFE">
              <w:rPr>
                <w:b/>
              </w:rPr>
              <w:fldChar w:fldCharType="end"/>
            </w:r>
            <w:r w:rsidR="00895219">
              <w:rPr>
                <w:b/>
              </w:rPr>
              <w:t xml:space="preserve"> Program # 8</w:t>
            </w:r>
            <w:r w:rsidR="00A338A9">
              <w:rPr>
                <w:b/>
              </w:rPr>
              <w:t>8</w:t>
            </w:r>
            <w:r w:rsidR="00895219">
              <w:rPr>
                <w:b/>
              </w:rPr>
              <w:t>00500</w:t>
            </w:r>
          </w:p>
        </w:tc>
      </w:tr>
      <w:tr w:rsidR="00C87E19" w:rsidTr="005F4FFE">
        <w:tc>
          <w:tcPr>
            <w:tcW w:w="1368" w:type="dxa"/>
          </w:tcPr>
          <w:p w:rsidR="00C87E19" w:rsidRPr="00A11021" w:rsidRDefault="00C87E19" w:rsidP="005F4FFE">
            <w:pPr>
              <w:rPr>
                <w:b/>
              </w:rPr>
            </w:pPr>
            <w:r w:rsidRPr="00A11021">
              <w:rPr>
                <w:b/>
              </w:rPr>
              <w:t>Course #</w:t>
            </w:r>
          </w:p>
        </w:tc>
        <w:tc>
          <w:tcPr>
            <w:tcW w:w="3888" w:type="dxa"/>
          </w:tcPr>
          <w:p w:rsidR="00C87E19" w:rsidRDefault="00834C45" w:rsidP="005F4FFE">
            <w:r>
              <w:fldChar w:fldCharType="begin">
                <w:ffData>
                  <w:name w:val="Text2"/>
                  <w:enabled/>
                  <w:calcOnExit w:val="0"/>
                  <w:textInput/>
                </w:ffData>
              </w:fldChar>
            </w:r>
            <w:r w:rsidR="00C87E19">
              <w:instrText xml:space="preserve"> FORMTEXT </w:instrText>
            </w:r>
            <w:r>
              <w:fldChar w:fldCharType="separate"/>
            </w:r>
            <w:r w:rsidR="005F4FFE" w:rsidRPr="005F4FFE">
              <w:t>8800510 1,2</w:t>
            </w:r>
            <w:r>
              <w:fldChar w:fldCharType="end"/>
            </w:r>
          </w:p>
        </w:tc>
      </w:tr>
      <w:tr w:rsidR="005F4FFE" w:rsidTr="005F4FFE">
        <w:tc>
          <w:tcPr>
            <w:tcW w:w="1368" w:type="dxa"/>
          </w:tcPr>
          <w:p w:rsidR="005F4FFE" w:rsidRPr="00A11021" w:rsidRDefault="005F4FFE" w:rsidP="005F4FFE">
            <w:pPr>
              <w:rPr>
                <w:b/>
              </w:rPr>
            </w:pPr>
          </w:p>
        </w:tc>
        <w:tc>
          <w:tcPr>
            <w:tcW w:w="3888" w:type="dxa"/>
          </w:tcPr>
          <w:p w:rsidR="005F4FFE" w:rsidRDefault="00834C45" w:rsidP="005F4FFE">
            <w:r>
              <w:fldChar w:fldCharType="begin">
                <w:ffData>
                  <w:name w:val="Text10"/>
                  <w:enabled/>
                  <w:calcOnExit w:val="0"/>
                  <w:textInput/>
                </w:ffData>
              </w:fldChar>
            </w:r>
            <w:bookmarkStart w:id="0" w:name="Text10"/>
            <w:r w:rsidR="005F4FFE">
              <w:instrText xml:space="preserve"> FORMTEXT </w:instrText>
            </w:r>
            <w:r>
              <w:fldChar w:fldCharType="separate"/>
            </w:r>
            <w:r w:rsidR="005F4FFE">
              <w:t xml:space="preserve">* </w:t>
            </w:r>
            <w:r w:rsidR="005F4FFE" w:rsidRPr="005F4FFE">
              <w:t>8800520 1,2</w:t>
            </w:r>
            <w:r>
              <w:fldChar w:fldCharType="end"/>
            </w:r>
            <w:bookmarkEnd w:id="0"/>
          </w:p>
        </w:tc>
      </w:tr>
      <w:tr w:rsidR="005F4FFE" w:rsidTr="005F4FFE">
        <w:tc>
          <w:tcPr>
            <w:tcW w:w="1368" w:type="dxa"/>
          </w:tcPr>
          <w:p w:rsidR="005F4FFE" w:rsidRPr="00A11021" w:rsidRDefault="005F4FFE" w:rsidP="005F4FFE">
            <w:pPr>
              <w:rPr>
                <w:b/>
              </w:rPr>
            </w:pPr>
          </w:p>
        </w:tc>
        <w:tc>
          <w:tcPr>
            <w:tcW w:w="3888" w:type="dxa"/>
          </w:tcPr>
          <w:p w:rsidR="005F4FFE" w:rsidRDefault="00834C45" w:rsidP="005F4FFE">
            <w:r>
              <w:fldChar w:fldCharType="begin">
                <w:ffData>
                  <w:name w:val="Text10"/>
                  <w:enabled/>
                  <w:calcOnExit w:val="0"/>
                  <w:textInput/>
                </w:ffData>
              </w:fldChar>
            </w:r>
            <w:r w:rsidR="005F4FFE">
              <w:instrText xml:space="preserve"> FORMTEXT </w:instrText>
            </w:r>
            <w:r>
              <w:fldChar w:fldCharType="separate"/>
            </w:r>
            <w:r w:rsidR="005F4FFE">
              <w:t xml:space="preserve">* </w:t>
            </w:r>
            <w:r w:rsidR="005F4FFE" w:rsidRPr="005F4FFE">
              <w:t>8800530 1,2</w:t>
            </w:r>
            <w:r>
              <w:fldChar w:fldCharType="end"/>
            </w:r>
          </w:p>
        </w:tc>
      </w:tr>
      <w:tr w:rsidR="005F4FFE" w:rsidTr="005F4FFE">
        <w:tc>
          <w:tcPr>
            <w:tcW w:w="1368" w:type="dxa"/>
          </w:tcPr>
          <w:p w:rsidR="005F4FFE" w:rsidRPr="00A11021" w:rsidRDefault="005F4FFE" w:rsidP="005F4FFE">
            <w:pPr>
              <w:rPr>
                <w:b/>
              </w:rPr>
            </w:pPr>
          </w:p>
        </w:tc>
        <w:tc>
          <w:tcPr>
            <w:tcW w:w="3888" w:type="dxa"/>
          </w:tcPr>
          <w:p w:rsidR="005F4FFE" w:rsidRPr="00F72B12" w:rsidRDefault="00834C45" w:rsidP="005F4FFE">
            <w:pPr>
              <w:rPr>
                <w:b/>
              </w:rPr>
            </w:pPr>
            <w:r w:rsidRPr="00F72B12">
              <w:rPr>
                <w:b/>
              </w:rPr>
              <w:fldChar w:fldCharType="begin">
                <w:ffData>
                  <w:name w:val="Text10"/>
                  <w:enabled/>
                  <w:calcOnExit w:val="0"/>
                  <w:textInput/>
                </w:ffData>
              </w:fldChar>
            </w:r>
            <w:r w:rsidR="005F4FFE" w:rsidRPr="00F72B12">
              <w:rPr>
                <w:b/>
              </w:rPr>
              <w:instrText xml:space="preserve"> FORMTEXT </w:instrText>
            </w:r>
            <w:r w:rsidRPr="00F72B12">
              <w:rPr>
                <w:b/>
              </w:rPr>
            </w:r>
            <w:r w:rsidRPr="00F72B12">
              <w:rPr>
                <w:b/>
              </w:rPr>
              <w:fldChar w:fldCharType="separate"/>
            </w:r>
            <w:r w:rsidR="005F4FFE" w:rsidRPr="00F72B12">
              <w:rPr>
                <w:b/>
              </w:rPr>
              <w:t>Q 8800540 1,2</w:t>
            </w:r>
            <w:r w:rsidRPr="00F72B12">
              <w:rPr>
                <w:b/>
              </w:rPr>
              <w:fldChar w:fldCharType="end"/>
            </w:r>
          </w:p>
        </w:tc>
      </w:tr>
      <w:tr w:rsidR="00C87E19" w:rsidTr="005F4FFE">
        <w:tc>
          <w:tcPr>
            <w:tcW w:w="1368" w:type="dxa"/>
          </w:tcPr>
          <w:p w:rsidR="00C87E19" w:rsidRPr="00A11021" w:rsidRDefault="00C87E19" w:rsidP="005F4FFE">
            <w:pPr>
              <w:rPr>
                <w:b/>
              </w:rPr>
            </w:pPr>
            <w:r w:rsidRPr="00A11021">
              <w:rPr>
                <w:b/>
              </w:rPr>
              <w:t>Grade Level</w:t>
            </w:r>
          </w:p>
        </w:tc>
        <w:tc>
          <w:tcPr>
            <w:tcW w:w="3888" w:type="dxa"/>
          </w:tcPr>
          <w:p w:rsidR="00C87E19" w:rsidRDefault="00834C45" w:rsidP="005F4FFE">
            <w:r>
              <w:fldChar w:fldCharType="begin">
                <w:ffData>
                  <w:name w:val="Text3"/>
                  <w:enabled/>
                  <w:calcOnExit w:val="0"/>
                  <w:textInput/>
                </w:ffData>
              </w:fldChar>
            </w:r>
            <w:r w:rsidR="00C87E19">
              <w:instrText xml:space="preserve"> FORMTEXT </w:instrText>
            </w:r>
            <w:r>
              <w:fldChar w:fldCharType="separate"/>
            </w:r>
            <w:r w:rsidR="005F4FFE" w:rsidRPr="005F4FFE">
              <w:t>9-12</w:t>
            </w:r>
            <w:r>
              <w:fldChar w:fldCharType="end"/>
            </w:r>
          </w:p>
        </w:tc>
      </w:tr>
      <w:tr w:rsidR="00C87E19" w:rsidTr="005F4FFE">
        <w:tc>
          <w:tcPr>
            <w:tcW w:w="1368" w:type="dxa"/>
          </w:tcPr>
          <w:p w:rsidR="00C87E19" w:rsidRPr="00A11021" w:rsidRDefault="00C87E19" w:rsidP="005F4FFE">
            <w:pPr>
              <w:rPr>
                <w:b/>
              </w:rPr>
            </w:pPr>
            <w:r w:rsidRPr="00A11021">
              <w:rPr>
                <w:b/>
              </w:rPr>
              <w:t>Length</w:t>
            </w:r>
          </w:p>
        </w:tc>
        <w:tc>
          <w:tcPr>
            <w:tcW w:w="3888" w:type="dxa"/>
          </w:tcPr>
          <w:p w:rsidR="00C87E19" w:rsidRDefault="00834C45" w:rsidP="005F4FFE">
            <w:r>
              <w:fldChar w:fldCharType="begin">
                <w:ffData>
                  <w:name w:val="Text4"/>
                  <w:enabled/>
                  <w:calcOnExit w:val="0"/>
                  <w:textInput/>
                </w:ffData>
              </w:fldChar>
            </w:r>
            <w:r w:rsidR="00C87E19">
              <w:instrText xml:space="preserve"> FORMTEXT </w:instrText>
            </w:r>
            <w:r>
              <w:fldChar w:fldCharType="separate"/>
            </w:r>
            <w:r w:rsidR="005F4FFE" w:rsidRPr="005F4FFE">
              <w:t>1-4 years</w:t>
            </w:r>
            <w:r>
              <w:fldChar w:fldCharType="end"/>
            </w:r>
          </w:p>
        </w:tc>
      </w:tr>
      <w:tr w:rsidR="00C87E19" w:rsidTr="005F4FFE">
        <w:tc>
          <w:tcPr>
            <w:tcW w:w="1368" w:type="dxa"/>
          </w:tcPr>
          <w:p w:rsidR="00C87E19" w:rsidRPr="00A11021" w:rsidRDefault="00C87E19" w:rsidP="005F4FFE">
            <w:pPr>
              <w:rPr>
                <w:b/>
              </w:rPr>
            </w:pPr>
            <w:r w:rsidRPr="00A11021">
              <w:rPr>
                <w:b/>
              </w:rPr>
              <w:t>Prerequisite</w:t>
            </w:r>
          </w:p>
        </w:tc>
        <w:tc>
          <w:tcPr>
            <w:tcW w:w="3888" w:type="dxa"/>
          </w:tcPr>
          <w:p w:rsidR="00C87E19" w:rsidRDefault="00834C45" w:rsidP="005F4FFE">
            <w:r>
              <w:fldChar w:fldCharType="begin">
                <w:ffData>
                  <w:name w:val="Text5"/>
                  <w:enabled/>
                  <w:calcOnExit w:val="0"/>
                  <w:textInput/>
                </w:ffData>
              </w:fldChar>
            </w:r>
            <w:r w:rsidR="00C87E19">
              <w:instrText xml:space="preserve"> FORMTEXT </w:instrText>
            </w:r>
            <w:r>
              <w:fldChar w:fldCharType="separate"/>
            </w:r>
            <w:r w:rsidR="005F4FFE" w:rsidRPr="005F4FFE">
              <w:t>None</w:t>
            </w:r>
            <w:r>
              <w:fldChar w:fldCharType="end"/>
            </w:r>
          </w:p>
        </w:tc>
      </w:tr>
      <w:tr w:rsidR="00C87E19" w:rsidTr="005F4FFE">
        <w:tc>
          <w:tcPr>
            <w:tcW w:w="1368" w:type="dxa"/>
          </w:tcPr>
          <w:p w:rsidR="00C87E19" w:rsidRPr="00A11021" w:rsidRDefault="00C87E19" w:rsidP="005F4FFE">
            <w:pPr>
              <w:rPr>
                <w:b/>
              </w:rPr>
            </w:pPr>
            <w:r w:rsidRPr="00A11021">
              <w:rPr>
                <w:b/>
              </w:rPr>
              <w:t>Credit</w:t>
            </w:r>
          </w:p>
        </w:tc>
        <w:tc>
          <w:tcPr>
            <w:tcW w:w="3888" w:type="dxa"/>
          </w:tcPr>
          <w:p w:rsidR="00C87E19" w:rsidRDefault="00834C45" w:rsidP="005F4FFE">
            <w:r>
              <w:fldChar w:fldCharType="begin">
                <w:ffData>
                  <w:name w:val="Text6"/>
                  <w:enabled/>
                  <w:calcOnExit w:val="0"/>
                  <w:textInput/>
                </w:ffData>
              </w:fldChar>
            </w:r>
            <w:r w:rsidR="00C87E19">
              <w:instrText xml:space="preserve"> FORMTEXT </w:instrText>
            </w:r>
            <w:r>
              <w:fldChar w:fldCharType="separate"/>
            </w:r>
            <w:r w:rsidR="005F4FFE">
              <w:t>1</w:t>
            </w:r>
            <w:r>
              <w:fldChar w:fldCharType="end"/>
            </w:r>
          </w:p>
        </w:tc>
      </w:tr>
      <w:tr w:rsidR="00C87E19" w:rsidTr="005F4FFE">
        <w:tc>
          <w:tcPr>
            <w:tcW w:w="5256" w:type="dxa"/>
            <w:gridSpan w:val="2"/>
          </w:tcPr>
          <w:p w:rsidR="00C87E19" w:rsidRDefault="00834C45" w:rsidP="005F4FFE">
            <w:pPr>
              <w:jc w:val="both"/>
            </w:pPr>
            <w:r>
              <w:fldChar w:fldCharType="begin">
                <w:ffData>
                  <w:name w:val="Text1"/>
                  <w:enabled/>
                  <w:calcOnExit w:val="0"/>
                  <w:textInput/>
                </w:ffData>
              </w:fldChar>
            </w:r>
            <w:r w:rsidR="00C87E19">
              <w:instrText xml:space="preserve"> FORMTEXT </w:instrText>
            </w:r>
            <w:r>
              <w:fldChar w:fldCharType="separate"/>
            </w:r>
            <w:r w:rsidR="005F4FFE" w:rsidRPr="005F4FFE">
              <w:t>This program provides students with the opportunity to learn about the restaurant and food service industry.  The recommended curriculum, ProStart, was created by the National Restaurant Association.  Students learn basic food preparation, accounting, cost control, sanitation, and workplace safety.  On-the-job training through internships and job site mentoring are an important part of the instruction.  Upon successful completion of this program, students are eligible for certifications and articulations with selected post-secondary institutions.</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9D7B1E">
        <w:tc>
          <w:tcPr>
            <w:tcW w:w="5256" w:type="dxa"/>
            <w:gridSpan w:val="2"/>
            <w:shd w:val="clear" w:color="auto" w:fill="FFFFCC"/>
          </w:tcPr>
          <w:p w:rsidR="00C87E19" w:rsidRPr="005F4FFE" w:rsidRDefault="00834C45" w:rsidP="005F4FFE">
            <w:pPr>
              <w:rPr>
                <w:b/>
              </w:rPr>
            </w:pPr>
            <w:r w:rsidRPr="005F4FFE">
              <w:rPr>
                <w:b/>
              </w:rPr>
              <w:fldChar w:fldCharType="begin">
                <w:ffData>
                  <w:name w:val="Text7"/>
                  <w:enabled/>
                  <w:calcOnExit w:val="0"/>
                  <w:textInput/>
                </w:ffData>
              </w:fldChar>
            </w:r>
            <w:r w:rsidR="00C87E19" w:rsidRPr="005F4FFE">
              <w:rPr>
                <w:b/>
              </w:rPr>
              <w:instrText xml:space="preserve"> FORMTEXT </w:instrText>
            </w:r>
            <w:r w:rsidRPr="005F4FFE">
              <w:rPr>
                <w:b/>
              </w:rPr>
            </w:r>
            <w:r w:rsidRPr="005F4FFE">
              <w:rPr>
                <w:b/>
              </w:rPr>
              <w:fldChar w:fldCharType="separate"/>
            </w:r>
            <w:r w:rsidR="005F4FFE" w:rsidRPr="005F4FFE">
              <w:rPr>
                <w:b/>
              </w:rPr>
              <w:t>Culinary &amp; Hospitality Specialties 1 &amp; 2</w:t>
            </w:r>
            <w:r w:rsidRPr="005F4FFE">
              <w:rPr>
                <w:b/>
              </w:rPr>
              <w:fldChar w:fldCharType="end"/>
            </w:r>
          </w:p>
        </w:tc>
      </w:tr>
      <w:tr w:rsidR="00C87E19" w:rsidTr="005F4FFE">
        <w:tc>
          <w:tcPr>
            <w:tcW w:w="1368" w:type="dxa"/>
          </w:tcPr>
          <w:p w:rsidR="00C87E19" w:rsidRPr="00A11021" w:rsidRDefault="00C87E19" w:rsidP="005F4FFE">
            <w:pPr>
              <w:rPr>
                <w:b/>
              </w:rPr>
            </w:pPr>
            <w:r w:rsidRPr="00A11021">
              <w:rPr>
                <w:b/>
              </w:rPr>
              <w:t>Course #</w:t>
            </w:r>
          </w:p>
        </w:tc>
        <w:tc>
          <w:tcPr>
            <w:tcW w:w="3888" w:type="dxa"/>
          </w:tcPr>
          <w:p w:rsidR="00C87E19" w:rsidRDefault="00834C45" w:rsidP="005F4FFE">
            <w:r>
              <w:fldChar w:fldCharType="begin">
                <w:ffData>
                  <w:name w:val="Text2"/>
                  <w:enabled/>
                  <w:calcOnExit w:val="0"/>
                  <w:textInput/>
                </w:ffData>
              </w:fldChar>
            </w:r>
            <w:r w:rsidR="00C87E19">
              <w:instrText xml:space="preserve"> FORMTEXT </w:instrText>
            </w:r>
            <w:r>
              <w:fldChar w:fldCharType="separate"/>
            </w:r>
            <w:r w:rsidR="005F4FFE" w:rsidRPr="005F4FFE">
              <w:t>Culinary &amp; Hospitality Specialties 1  88006101,2</w:t>
            </w:r>
            <w:r>
              <w:fldChar w:fldCharType="end"/>
            </w:r>
          </w:p>
        </w:tc>
      </w:tr>
      <w:tr w:rsidR="005F4FFE" w:rsidTr="005F4FFE">
        <w:tc>
          <w:tcPr>
            <w:tcW w:w="1368" w:type="dxa"/>
          </w:tcPr>
          <w:p w:rsidR="005F4FFE" w:rsidRPr="00A11021" w:rsidRDefault="005F4FFE" w:rsidP="005F4FFE">
            <w:pPr>
              <w:rPr>
                <w:b/>
              </w:rPr>
            </w:pPr>
          </w:p>
        </w:tc>
        <w:tc>
          <w:tcPr>
            <w:tcW w:w="3888" w:type="dxa"/>
          </w:tcPr>
          <w:p w:rsidR="005F4FFE" w:rsidRDefault="00834C45" w:rsidP="005F4FFE">
            <w:r>
              <w:fldChar w:fldCharType="begin">
                <w:ffData>
                  <w:name w:val="Text9"/>
                  <w:enabled/>
                  <w:calcOnExit w:val="0"/>
                  <w:textInput/>
                </w:ffData>
              </w:fldChar>
            </w:r>
            <w:bookmarkStart w:id="1" w:name="Text9"/>
            <w:r w:rsidR="005F4FFE">
              <w:instrText xml:space="preserve"> FORMTEXT </w:instrText>
            </w:r>
            <w:r>
              <w:fldChar w:fldCharType="separate"/>
            </w:r>
            <w:r w:rsidR="005F4FFE" w:rsidRPr="005F4FFE">
              <w:t>Culinary &amp; Hospitality Specialties 2  88006201,2</w:t>
            </w:r>
            <w:r>
              <w:fldChar w:fldCharType="end"/>
            </w:r>
            <w:bookmarkEnd w:id="1"/>
          </w:p>
        </w:tc>
      </w:tr>
      <w:tr w:rsidR="00C87E19" w:rsidTr="005F4FFE">
        <w:tc>
          <w:tcPr>
            <w:tcW w:w="1368" w:type="dxa"/>
          </w:tcPr>
          <w:p w:rsidR="00C87E19" w:rsidRPr="00A11021" w:rsidRDefault="00C87E19" w:rsidP="005F4FFE">
            <w:pPr>
              <w:rPr>
                <w:b/>
              </w:rPr>
            </w:pPr>
            <w:r w:rsidRPr="00A11021">
              <w:rPr>
                <w:b/>
              </w:rPr>
              <w:t>Grade Level</w:t>
            </w:r>
          </w:p>
        </w:tc>
        <w:tc>
          <w:tcPr>
            <w:tcW w:w="3888" w:type="dxa"/>
          </w:tcPr>
          <w:p w:rsidR="00C87E19" w:rsidRDefault="00834C45" w:rsidP="005F4FFE">
            <w:r>
              <w:fldChar w:fldCharType="begin">
                <w:ffData>
                  <w:name w:val="Text3"/>
                  <w:enabled/>
                  <w:calcOnExit w:val="0"/>
                  <w:textInput/>
                </w:ffData>
              </w:fldChar>
            </w:r>
            <w:r w:rsidR="00C87E19">
              <w:instrText xml:space="preserve"> FORMTEXT </w:instrText>
            </w:r>
            <w:r>
              <w:fldChar w:fldCharType="separate"/>
            </w:r>
            <w:r w:rsidR="005F4FFE" w:rsidRPr="005F4FFE">
              <w:t>9-12</w:t>
            </w:r>
            <w:r>
              <w:fldChar w:fldCharType="end"/>
            </w:r>
          </w:p>
        </w:tc>
      </w:tr>
      <w:tr w:rsidR="00C87E19" w:rsidTr="005F4FFE">
        <w:tc>
          <w:tcPr>
            <w:tcW w:w="1368" w:type="dxa"/>
          </w:tcPr>
          <w:p w:rsidR="00C87E19" w:rsidRPr="00A11021" w:rsidRDefault="00C87E19" w:rsidP="005F4FFE">
            <w:pPr>
              <w:rPr>
                <w:b/>
              </w:rPr>
            </w:pPr>
            <w:r w:rsidRPr="00A11021">
              <w:rPr>
                <w:b/>
              </w:rPr>
              <w:t>Length</w:t>
            </w:r>
          </w:p>
        </w:tc>
        <w:tc>
          <w:tcPr>
            <w:tcW w:w="3888" w:type="dxa"/>
          </w:tcPr>
          <w:p w:rsidR="00C87E19" w:rsidRDefault="00834C45" w:rsidP="005F4FFE">
            <w:r>
              <w:fldChar w:fldCharType="begin">
                <w:ffData>
                  <w:name w:val="Text4"/>
                  <w:enabled/>
                  <w:calcOnExit w:val="0"/>
                  <w:textInput/>
                </w:ffData>
              </w:fldChar>
            </w:r>
            <w:r w:rsidR="00C87E19">
              <w:instrText xml:space="preserve"> FORMTEXT </w:instrText>
            </w:r>
            <w:r>
              <w:fldChar w:fldCharType="separate"/>
            </w:r>
            <w:r w:rsidR="005F4FFE" w:rsidRPr="005F4FFE">
              <w:t>1-4  year</w:t>
            </w:r>
            <w:r>
              <w:fldChar w:fldCharType="end"/>
            </w:r>
          </w:p>
        </w:tc>
      </w:tr>
      <w:tr w:rsidR="00C87E19" w:rsidTr="005F4FFE">
        <w:tc>
          <w:tcPr>
            <w:tcW w:w="1368" w:type="dxa"/>
          </w:tcPr>
          <w:p w:rsidR="00C87E19" w:rsidRPr="00A11021" w:rsidRDefault="00C87E19" w:rsidP="005F4FFE">
            <w:pPr>
              <w:rPr>
                <w:b/>
              </w:rPr>
            </w:pPr>
            <w:r w:rsidRPr="00A11021">
              <w:rPr>
                <w:b/>
              </w:rPr>
              <w:t>Prerequisite</w:t>
            </w:r>
          </w:p>
        </w:tc>
        <w:tc>
          <w:tcPr>
            <w:tcW w:w="3888" w:type="dxa"/>
          </w:tcPr>
          <w:p w:rsidR="00C87E19" w:rsidRDefault="00834C45" w:rsidP="005F4FFE">
            <w:r>
              <w:fldChar w:fldCharType="begin">
                <w:ffData>
                  <w:name w:val="Text5"/>
                  <w:enabled/>
                  <w:calcOnExit w:val="0"/>
                  <w:textInput/>
                </w:ffData>
              </w:fldChar>
            </w:r>
            <w:r w:rsidR="00C87E19">
              <w:instrText xml:space="preserve"> FORMTEXT </w:instrText>
            </w:r>
            <w:r>
              <w:fldChar w:fldCharType="separate"/>
            </w:r>
            <w:r w:rsidR="005F4FFE" w:rsidRPr="005F4FFE">
              <w:t>Culinary Arts 1-4</w:t>
            </w:r>
            <w:r>
              <w:fldChar w:fldCharType="end"/>
            </w:r>
          </w:p>
        </w:tc>
      </w:tr>
      <w:tr w:rsidR="00C87E19" w:rsidTr="005F4FFE">
        <w:tc>
          <w:tcPr>
            <w:tcW w:w="1368" w:type="dxa"/>
          </w:tcPr>
          <w:p w:rsidR="00C87E19" w:rsidRPr="00A11021" w:rsidRDefault="00C87E19" w:rsidP="005F4FFE">
            <w:pPr>
              <w:rPr>
                <w:b/>
              </w:rPr>
            </w:pPr>
            <w:r w:rsidRPr="00A11021">
              <w:rPr>
                <w:b/>
              </w:rPr>
              <w:t>Credit</w:t>
            </w:r>
          </w:p>
        </w:tc>
        <w:tc>
          <w:tcPr>
            <w:tcW w:w="3888" w:type="dxa"/>
          </w:tcPr>
          <w:p w:rsidR="00C87E19" w:rsidRDefault="00834C45" w:rsidP="005F4FFE">
            <w:r>
              <w:fldChar w:fldCharType="begin">
                <w:ffData>
                  <w:name w:val="Text6"/>
                  <w:enabled/>
                  <w:calcOnExit w:val="0"/>
                  <w:textInput/>
                </w:ffData>
              </w:fldChar>
            </w:r>
            <w:r w:rsidR="00C87E19">
              <w:instrText xml:space="preserve"> FORMTEXT </w:instrText>
            </w:r>
            <w:r>
              <w:fldChar w:fldCharType="separate"/>
            </w:r>
            <w:r w:rsidR="005F4FFE">
              <w:t>1</w:t>
            </w:r>
            <w:r>
              <w:fldChar w:fldCharType="end"/>
            </w:r>
          </w:p>
        </w:tc>
      </w:tr>
      <w:tr w:rsidR="00C87E19" w:rsidTr="005F4FFE">
        <w:tc>
          <w:tcPr>
            <w:tcW w:w="5256" w:type="dxa"/>
            <w:gridSpan w:val="2"/>
          </w:tcPr>
          <w:p w:rsidR="00C87E19" w:rsidRDefault="00834C45" w:rsidP="005F4FFE">
            <w:pPr>
              <w:jc w:val="both"/>
            </w:pPr>
            <w:r>
              <w:fldChar w:fldCharType="begin">
                <w:ffData>
                  <w:name w:val="Text1"/>
                  <w:enabled/>
                  <w:calcOnExit w:val="0"/>
                  <w:textInput/>
                </w:ffData>
              </w:fldChar>
            </w:r>
            <w:r w:rsidR="00C87E19">
              <w:instrText xml:space="preserve"> FORMTEXT </w:instrText>
            </w:r>
            <w:r>
              <w:fldChar w:fldCharType="separate"/>
            </w:r>
            <w:r w:rsidR="005F4FFE" w:rsidRPr="005F4FFE">
              <w:t xml:space="preserve">This program was developed for students who are interested and have time in their schedule for additional </w:t>
            </w:r>
            <w:r w:rsidR="005F4FFE" w:rsidRPr="005F4FFE">
              <w:lastRenderedPageBreak/>
              <w:t>culinary instruction beyond the Culinary Arts program. The content includes but is not limited to safe and efficient work practices, marketing a business in the hospitality industry, the relationship of food and science, organizational and planning skills related to catered events, sustainability of the industry, utilization of technology to enhance hospitality businesses, and many levels/types of food preparation.  A capstone project is required at the conclusion of both courses.</w:t>
            </w:r>
            <w:r>
              <w:fldChar w:fldCharType="end"/>
            </w:r>
          </w:p>
        </w:tc>
      </w:tr>
    </w:tbl>
    <w:p w:rsidR="00D07D83" w:rsidRDefault="00D07D83" w:rsidP="00C87E19"/>
    <w:p w:rsidR="00423E8E" w:rsidRDefault="00423E8E" w:rsidP="00C87E19"/>
    <w:p w:rsidR="00423E8E" w:rsidRDefault="00423E8E" w:rsidP="00C87E19"/>
    <w:tbl>
      <w:tblPr>
        <w:tblStyle w:val="TableGrid"/>
        <w:tblW w:w="0" w:type="auto"/>
        <w:tblLook w:val="04A0" w:firstRow="1" w:lastRow="0" w:firstColumn="1" w:lastColumn="0" w:noHBand="0" w:noVBand="1"/>
      </w:tblPr>
      <w:tblGrid>
        <w:gridCol w:w="1368"/>
        <w:gridCol w:w="3888"/>
      </w:tblGrid>
      <w:tr w:rsidR="000B245F" w:rsidRPr="008A3FC1" w:rsidTr="00423E8E">
        <w:tc>
          <w:tcPr>
            <w:tcW w:w="5256" w:type="dxa"/>
            <w:gridSpan w:val="2"/>
          </w:tcPr>
          <w:p w:rsidR="000B245F" w:rsidRPr="008A3FC1" w:rsidRDefault="00834C45" w:rsidP="00423E8E">
            <w:pPr>
              <w:rPr>
                <w:b/>
              </w:rPr>
            </w:pPr>
            <w:r w:rsidRPr="008A3FC1">
              <w:rPr>
                <w:b/>
              </w:rPr>
              <w:fldChar w:fldCharType="begin">
                <w:ffData>
                  <w:name w:val="Text7"/>
                  <w:enabled/>
                  <w:calcOnExit w:val="0"/>
                  <w:textInput/>
                </w:ffData>
              </w:fldChar>
            </w:r>
            <w:r w:rsidR="000B245F" w:rsidRPr="008A3FC1">
              <w:rPr>
                <w:b/>
              </w:rPr>
              <w:instrText xml:space="preserve"> FORMTEXT </w:instrText>
            </w:r>
            <w:r w:rsidRPr="008A3FC1">
              <w:rPr>
                <w:b/>
              </w:rPr>
            </w:r>
            <w:r w:rsidRPr="008A3FC1">
              <w:rPr>
                <w:b/>
              </w:rPr>
              <w:fldChar w:fldCharType="separate"/>
            </w:r>
            <w:r w:rsidR="000B245F" w:rsidRPr="008A3FC1">
              <w:rPr>
                <w:b/>
              </w:rPr>
              <w:t>Hospitality and Tourism Directed Study</w:t>
            </w:r>
            <w:r w:rsidRPr="008A3FC1">
              <w:rPr>
                <w:b/>
              </w:rPr>
              <w:fldChar w:fldCharType="end"/>
            </w:r>
          </w:p>
        </w:tc>
      </w:tr>
      <w:tr w:rsidR="000B245F" w:rsidRPr="008A3FC1" w:rsidTr="00423E8E">
        <w:tc>
          <w:tcPr>
            <w:tcW w:w="1368" w:type="dxa"/>
          </w:tcPr>
          <w:p w:rsidR="000B245F" w:rsidRPr="008A3FC1" w:rsidRDefault="000B245F" w:rsidP="00423E8E">
            <w:pPr>
              <w:rPr>
                <w:b/>
              </w:rPr>
            </w:pPr>
            <w:r w:rsidRPr="008A3FC1">
              <w:rPr>
                <w:b/>
              </w:rPr>
              <w:t>Course #</w:t>
            </w:r>
          </w:p>
        </w:tc>
        <w:tc>
          <w:tcPr>
            <w:tcW w:w="3888" w:type="dxa"/>
          </w:tcPr>
          <w:p w:rsidR="000B245F" w:rsidRPr="008A3FC1" w:rsidRDefault="00834C45" w:rsidP="00423E8E">
            <w:r w:rsidRPr="008A3FC1">
              <w:fldChar w:fldCharType="begin">
                <w:ffData>
                  <w:name w:val="Text2"/>
                  <w:enabled/>
                  <w:calcOnExit w:val="0"/>
                  <w:textInput/>
                </w:ffData>
              </w:fldChar>
            </w:r>
            <w:r w:rsidR="000B245F" w:rsidRPr="008A3FC1">
              <w:instrText xml:space="preserve"> FORMTEXT </w:instrText>
            </w:r>
            <w:r w:rsidRPr="008A3FC1">
              <w:fldChar w:fldCharType="separate"/>
            </w:r>
            <w:r w:rsidR="000B245F" w:rsidRPr="008A3FC1">
              <w:t>88010001,2</w:t>
            </w:r>
            <w:r w:rsidRPr="008A3FC1">
              <w:fldChar w:fldCharType="end"/>
            </w:r>
          </w:p>
        </w:tc>
      </w:tr>
      <w:tr w:rsidR="000B245F" w:rsidRPr="008A3FC1" w:rsidTr="00423E8E">
        <w:tc>
          <w:tcPr>
            <w:tcW w:w="1368" w:type="dxa"/>
          </w:tcPr>
          <w:p w:rsidR="000B245F" w:rsidRPr="008A3FC1" w:rsidRDefault="000B245F" w:rsidP="00423E8E">
            <w:pPr>
              <w:rPr>
                <w:b/>
              </w:rPr>
            </w:pPr>
            <w:r w:rsidRPr="008A3FC1">
              <w:rPr>
                <w:b/>
              </w:rPr>
              <w:t>Grade Level</w:t>
            </w:r>
          </w:p>
        </w:tc>
        <w:tc>
          <w:tcPr>
            <w:tcW w:w="3888" w:type="dxa"/>
          </w:tcPr>
          <w:p w:rsidR="000B245F" w:rsidRPr="008A3FC1" w:rsidRDefault="00834C45" w:rsidP="00423E8E">
            <w:r w:rsidRPr="008A3FC1">
              <w:fldChar w:fldCharType="begin">
                <w:ffData>
                  <w:name w:val="Text3"/>
                  <w:enabled/>
                  <w:calcOnExit w:val="0"/>
                  <w:textInput/>
                </w:ffData>
              </w:fldChar>
            </w:r>
            <w:r w:rsidR="000B245F" w:rsidRPr="008A3FC1">
              <w:instrText xml:space="preserve"> FORMTEXT </w:instrText>
            </w:r>
            <w:r w:rsidRPr="008A3FC1">
              <w:fldChar w:fldCharType="separate"/>
            </w:r>
            <w:r w:rsidR="000B245F" w:rsidRPr="008A3FC1">
              <w:t>11-12</w:t>
            </w:r>
            <w:r w:rsidRPr="008A3FC1">
              <w:fldChar w:fldCharType="end"/>
            </w:r>
          </w:p>
        </w:tc>
      </w:tr>
      <w:tr w:rsidR="000B245F" w:rsidRPr="008A3FC1" w:rsidTr="00423E8E">
        <w:tc>
          <w:tcPr>
            <w:tcW w:w="1368" w:type="dxa"/>
          </w:tcPr>
          <w:p w:rsidR="000B245F" w:rsidRPr="008A3FC1" w:rsidRDefault="000B245F" w:rsidP="00423E8E">
            <w:pPr>
              <w:rPr>
                <w:b/>
              </w:rPr>
            </w:pPr>
            <w:r w:rsidRPr="008A3FC1">
              <w:rPr>
                <w:b/>
              </w:rPr>
              <w:t>Length</w:t>
            </w:r>
          </w:p>
        </w:tc>
        <w:tc>
          <w:tcPr>
            <w:tcW w:w="3888" w:type="dxa"/>
          </w:tcPr>
          <w:p w:rsidR="000B245F" w:rsidRPr="008A3FC1" w:rsidRDefault="00834C45" w:rsidP="00423E8E">
            <w:r w:rsidRPr="008A3FC1">
              <w:fldChar w:fldCharType="begin">
                <w:ffData>
                  <w:name w:val="Text4"/>
                  <w:enabled/>
                  <w:calcOnExit w:val="0"/>
                  <w:textInput/>
                </w:ffData>
              </w:fldChar>
            </w:r>
            <w:r w:rsidR="000B245F" w:rsidRPr="008A3FC1">
              <w:instrText xml:space="preserve"> FORMTEXT </w:instrText>
            </w:r>
            <w:r w:rsidRPr="008A3FC1">
              <w:fldChar w:fldCharType="separate"/>
            </w:r>
            <w:r w:rsidR="000B245F" w:rsidRPr="008A3FC1">
              <w:t>1 year</w:t>
            </w:r>
            <w:r w:rsidRPr="008A3FC1">
              <w:fldChar w:fldCharType="end"/>
            </w:r>
          </w:p>
        </w:tc>
      </w:tr>
      <w:tr w:rsidR="000B245F" w:rsidRPr="008A3FC1" w:rsidTr="00423E8E">
        <w:tc>
          <w:tcPr>
            <w:tcW w:w="1368" w:type="dxa"/>
          </w:tcPr>
          <w:p w:rsidR="000B245F" w:rsidRPr="008A3FC1" w:rsidRDefault="000B245F" w:rsidP="00423E8E">
            <w:pPr>
              <w:rPr>
                <w:b/>
              </w:rPr>
            </w:pPr>
            <w:r w:rsidRPr="008A3FC1">
              <w:rPr>
                <w:b/>
              </w:rPr>
              <w:t>Prerequisite</w:t>
            </w:r>
          </w:p>
        </w:tc>
        <w:tc>
          <w:tcPr>
            <w:tcW w:w="3888" w:type="dxa"/>
          </w:tcPr>
          <w:p w:rsidR="000B245F" w:rsidRPr="008A3FC1" w:rsidRDefault="000B245F" w:rsidP="00423E8E">
            <w:r w:rsidRPr="008A3FC1">
              <w:t>Travel and Tourism Marketing and Mgt.</w:t>
            </w:r>
          </w:p>
        </w:tc>
      </w:tr>
      <w:tr w:rsidR="000B245F" w:rsidRPr="008A3FC1" w:rsidTr="00423E8E">
        <w:tc>
          <w:tcPr>
            <w:tcW w:w="1368" w:type="dxa"/>
          </w:tcPr>
          <w:p w:rsidR="000B245F" w:rsidRPr="008A3FC1" w:rsidRDefault="000B245F" w:rsidP="00423E8E">
            <w:pPr>
              <w:rPr>
                <w:b/>
              </w:rPr>
            </w:pPr>
            <w:r w:rsidRPr="008A3FC1">
              <w:rPr>
                <w:b/>
              </w:rPr>
              <w:t>Credit</w:t>
            </w:r>
          </w:p>
        </w:tc>
        <w:tc>
          <w:tcPr>
            <w:tcW w:w="3888" w:type="dxa"/>
          </w:tcPr>
          <w:p w:rsidR="000B245F" w:rsidRPr="008A3FC1" w:rsidRDefault="00834C45" w:rsidP="00423E8E">
            <w:r w:rsidRPr="008A3FC1">
              <w:fldChar w:fldCharType="begin">
                <w:ffData>
                  <w:name w:val="Text6"/>
                  <w:enabled/>
                  <w:calcOnExit w:val="0"/>
                  <w:textInput/>
                </w:ffData>
              </w:fldChar>
            </w:r>
            <w:r w:rsidR="000B245F" w:rsidRPr="008A3FC1">
              <w:instrText xml:space="preserve"> FORMTEXT </w:instrText>
            </w:r>
            <w:r w:rsidRPr="008A3FC1">
              <w:fldChar w:fldCharType="separate"/>
            </w:r>
            <w:r w:rsidR="000B245F" w:rsidRPr="008A3FC1">
              <w:t>Multiple Credits</w:t>
            </w:r>
            <w:r w:rsidRPr="008A3FC1">
              <w:fldChar w:fldCharType="end"/>
            </w:r>
          </w:p>
        </w:tc>
      </w:tr>
      <w:tr w:rsidR="000B245F" w:rsidRPr="008A3FC1" w:rsidTr="00423E8E">
        <w:tc>
          <w:tcPr>
            <w:tcW w:w="5256" w:type="dxa"/>
            <w:gridSpan w:val="2"/>
          </w:tcPr>
          <w:p w:rsidR="000B245F" w:rsidRPr="008A3FC1" w:rsidRDefault="00834C45" w:rsidP="00423E8E">
            <w:pPr>
              <w:jc w:val="both"/>
            </w:pPr>
            <w:r w:rsidRPr="008A3FC1">
              <w:fldChar w:fldCharType="begin">
                <w:ffData>
                  <w:name w:val="Text1"/>
                  <w:enabled/>
                  <w:calcOnExit w:val="0"/>
                  <w:textInput/>
                </w:ffData>
              </w:fldChar>
            </w:r>
            <w:r w:rsidR="000B245F" w:rsidRPr="008A3FC1">
              <w:instrText xml:space="preserve"> FORMTEXT </w:instrText>
            </w:r>
            <w:r w:rsidRPr="008A3FC1">
              <w:fldChar w:fldCharType="separate"/>
            </w:r>
            <w:r w:rsidR="000B245F" w:rsidRPr="008A3FC1">
              <w:t>The purpose of this course is to provide students with learning opportunities in a prescribed program of study within the Hospitality and Tourism cluster(s) that will enhance opportunities for employment in the career field chosen by the student.  The content is prescribed by the instructor based upon the individual student's assessed needs for directed study.</w:t>
            </w:r>
          </w:p>
          <w:p w:rsidR="000B245F" w:rsidRPr="008A3FC1" w:rsidRDefault="000B245F" w:rsidP="00423E8E">
            <w:pPr>
              <w:jc w:val="both"/>
            </w:pPr>
            <w:r w:rsidRPr="008A3FC1">
              <w:t xml:space="preserve">This course may be taken only by a student who has completed or is currently completing a specific secondary job preparatory program or occupational completion point for additional study in this career </w:t>
            </w:r>
            <w:r w:rsidRPr="008A3FC1">
              <w:lastRenderedPageBreak/>
              <w:t>cluster.  A student may earn multiple credits in this course.</w:t>
            </w:r>
          </w:p>
          <w:p w:rsidR="000B245F" w:rsidRPr="008A3FC1" w:rsidRDefault="000B245F" w:rsidP="00423E8E">
            <w:pPr>
              <w:jc w:val="both"/>
            </w:pPr>
            <w:r w:rsidRPr="008A3FC1">
              <w:t>The selected standards and benchmarks, which the student must master to earn credit, must be outlined in an instructional plan developed by the instructor.</w:t>
            </w:r>
            <w:r w:rsidR="00834C45" w:rsidRPr="008A3FC1">
              <w:fldChar w:fldCharType="end"/>
            </w:r>
          </w:p>
        </w:tc>
      </w:tr>
    </w:tbl>
    <w:p w:rsidR="000B245F" w:rsidRPr="008A3FC1" w:rsidRDefault="000B245F" w:rsidP="000B245F"/>
    <w:tbl>
      <w:tblPr>
        <w:tblStyle w:val="TableGrid"/>
        <w:tblW w:w="0" w:type="auto"/>
        <w:tblLook w:val="04A0" w:firstRow="1" w:lastRow="0" w:firstColumn="1" w:lastColumn="0" w:noHBand="0" w:noVBand="1"/>
      </w:tblPr>
      <w:tblGrid>
        <w:gridCol w:w="1368"/>
        <w:gridCol w:w="3888"/>
      </w:tblGrid>
      <w:tr w:rsidR="000B245F" w:rsidRPr="008A3FC1" w:rsidTr="00423E8E">
        <w:tc>
          <w:tcPr>
            <w:tcW w:w="5256" w:type="dxa"/>
            <w:gridSpan w:val="2"/>
          </w:tcPr>
          <w:p w:rsidR="000B245F" w:rsidRPr="008A3FC1" w:rsidRDefault="00834C45" w:rsidP="00423E8E">
            <w:pPr>
              <w:rPr>
                <w:b/>
              </w:rPr>
            </w:pPr>
            <w:r w:rsidRPr="008A3FC1">
              <w:rPr>
                <w:b/>
              </w:rPr>
              <w:fldChar w:fldCharType="begin">
                <w:ffData>
                  <w:name w:val="Text7"/>
                  <w:enabled/>
                  <w:calcOnExit w:val="0"/>
                  <w:textInput/>
                </w:ffData>
              </w:fldChar>
            </w:r>
            <w:r w:rsidR="000B245F" w:rsidRPr="008A3FC1">
              <w:rPr>
                <w:b/>
              </w:rPr>
              <w:instrText xml:space="preserve"> FORMTEXT </w:instrText>
            </w:r>
            <w:r w:rsidRPr="008A3FC1">
              <w:rPr>
                <w:b/>
              </w:rPr>
            </w:r>
            <w:r w:rsidRPr="008A3FC1">
              <w:rPr>
                <w:b/>
              </w:rPr>
              <w:fldChar w:fldCharType="separate"/>
            </w:r>
            <w:r w:rsidR="000B245F" w:rsidRPr="008A3FC1">
              <w:rPr>
                <w:b/>
              </w:rPr>
              <w:t>Hospitality and Tourism Cooperative Education OJT</w:t>
            </w:r>
            <w:r w:rsidRPr="008A3FC1">
              <w:rPr>
                <w:b/>
              </w:rPr>
              <w:fldChar w:fldCharType="end"/>
            </w:r>
          </w:p>
        </w:tc>
      </w:tr>
      <w:tr w:rsidR="000B245F" w:rsidRPr="008A3FC1" w:rsidTr="00423E8E">
        <w:tc>
          <w:tcPr>
            <w:tcW w:w="1368" w:type="dxa"/>
          </w:tcPr>
          <w:p w:rsidR="000B245F" w:rsidRPr="008A3FC1" w:rsidRDefault="000B245F" w:rsidP="00423E8E">
            <w:pPr>
              <w:rPr>
                <w:b/>
              </w:rPr>
            </w:pPr>
            <w:r w:rsidRPr="008A3FC1">
              <w:rPr>
                <w:b/>
              </w:rPr>
              <w:t>Course #</w:t>
            </w:r>
          </w:p>
        </w:tc>
        <w:tc>
          <w:tcPr>
            <w:tcW w:w="3888" w:type="dxa"/>
          </w:tcPr>
          <w:p w:rsidR="000B245F" w:rsidRPr="008A3FC1" w:rsidRDefault="00834C45" w:rsidP="00423E8E">
            <w:r w:rsidRPr="008A3FC1">
              <w:fldChar w:fldCharType="begin">
                <w:ffData>
                  <w:name w:val="Text2"/>
                  <w:enabled/>
                  <w:calcOnExit w:val="0"/>
                  <w:textInput/>
                </w:ffData>
              </w:fldChar>
            </w:r>
            <w:r w:rsidR="000B245F" w:rsidRPr="008A3FC1">
              <w:instrText xml:space="preserve"> FORMTEXT </w:instrText>
            </w:r>
            <w:r w:rsidRPr="008A3FC1">
              <w:fldChar w:fldCharType="separate"/>
            </w:r>
            <w:r w:rsidR="000B245F" w:rsidRPr="008A3FC1">
              <w:t>88004201,2</w:t>
            </w:r>
            <w:r w:rsidRPr="008A3FC1">
              <w:fldChar w:fldCharType="end"/>
            </w:r>
          </w:p>
        </w:tc>
      </w:tr>
      <w:tr w:rsidR="000B245F" w:rsidRPr="008A3FC1" w:rsidTr="00423E8E">
        <w:tc>
          <w:tcPr>
            <w:tcW w:w="1368" w:type="dxa"/>
          </w:tcPr>
          <w:p w:rsidR="000B245F" w:rsidRPr="008A3FC1" w:rsidRDefault="000B245F" w:rsidP="00423E8E">
            <w:pPr>
              <w:rPr>
                <w:b/>
              </w:rPr>
            </w:pPr>
            <w:r w:rsidRPr="008A3FC1">
              <w:rPr>
                <w:b/>
              </w:rPr>
              <w:t>Grade Level</w:t>
            </w:r>
          </w:p>
        </w:tc>
        <w:tc>
          <w:tcPr>
            <w:tcW w:w="3888" w:type="dxa"/>
          </w:tcPr>
          <w:p w:rsidR="000B245F" w:rsidRPr="008A3FC1" w:rsidRDefault="000B245F" w:rsidP="00423E8E">
            <w:r w:rsidRPr="008A3FC1">
              <w:t>11</w:t>
            </w:r>
            <w:r w:rsidR="00834C45" w:rsidRPr="008A3FC1">
              <w:fldChar w:fldCharType="begin">
                <w:ffData>
                  <w:name w:val="Text3"/>
                  <w:enabled/>
                  <w:calcOnExit w:val="0"/>
                  <w:textInput/>
                </w:ffData>
              </w:fldChar>
            </w:r>
            <w:r w:rsidRPr="008A3FC1">
              <w:instrText xml:space="preserve"> FORMTEXT </w:instrText>
            </w:r>
            <w:r w:rsidR="00834C45" w:rsidRPr="008A3FC1">
              <w:fldChar w:fldCharType="separate"/>
            </w:r>
            <w:r w:rsidRPr="008A3FC1">
              <w:t>-12</w:t>
            </w:r>
            <w:r w:rsidR="00834C45" w:rsidRPr="008A3FC1">
              <w:fldChar w:fldCharType="end"/>
            </w:r>
          </w:p>
        </w:tc>
      </w:tr>
      <w:tr w:rsidR="000B245F" w:rsidRPr="008A3FC1" w:rsidTr="00423E8E">
        <w:tc>
          <w:tcPr>
            <w:tcW w:w="1368" w:type="dxa"/>
          </w:tcPr>
          <w:p w:rsidR="000B245F" w:rsidRPr="008A3FC1" w:rsidRDefault="000B245F" w:rsidP="00423E8E">
            <w:pPr>
              <w:rPr>
                <w:b/>
              </w:rPr>
            </w:pPr>
            <w:r w:rsidRPr="008A3FC1">
              <w:rPr>
                <w:b/>
              </w:rPr>
              <w:t>Length</w:t>
            </w:r>
          </w:p>
        </w:tc>
        <w:tc>
          <w:tcPr>
            <w:tcW w:w="3888" w:type="dxa"/>
          </w:tcPr>
          <w:p w:rsidR="000B245F" w:rsidRPr="008A3FC1" w:rsidRDefault="00834C45" w:rsidP="00423E8E">
            <w:r w:rsidRPr="008A3FC1">
              <w:fldChar w:fldCharType="begin">
                <w:ffData>
                  <w:name w:val="Text4"/>
                  <w:enabled/>
                  <w:calcOnExit w:val="0"/>
                  <w:textInput/>
                </w:ffData>
              </w:fldChar>
            </w:r>
            <w:r w:rsidR="000B245F" w:rsidRPr="008A3FC1">
              <w:instrText xml:space="preserve"> FORMTEXT </w:instrText>
            </w:r>
            <w:r w:rsidRPr="008A3FC1">
              <w:fldChar w:fldCharType="separate"/>
            </w:r>
            <w:r w:rsidR="000B245F" w:rsidRPr="008A3FC1">
              <w:t>1 year</w:t>
            </w:r>
            <w:r w:rsidRPr="008A3FC1">
              <w:fldChar w:fldCharType="end"/>
            </w:r>
          </w:p>
        </w:tc>
      </w:tr>
      <w:tr w:rsidR="000B245F" w:rsidRPr="008A3FC1" w:rsidTr="00423E8E">
        <w:tc>
          <w:tcPr>
            <w:tcW w:w="1368" w:type="dxa"/>
          </w:tcPr>
          <w:p w:rsidR="000B245F" w:rsidRPr="008A3FC1" w:rsidRDefault="000B245F" w:rsidP="00423E8E">
            <w:pPr>
              <w:rPr>
                <w:b/>
              </w:rPr>
            </w:pPr>
            <w:r w:rsidRPr="008A3FC1">
              <w:rPr>
                <w:b/>
              </w:rPr>
              <w:t>Prerequisite</w:t>
            </w:r>
          </w:p>
        </w:tc>
        <w:tc>
          <w:tcPr>
            <w:tcW w:w="3888" w:type="dxa"/>
          </w:tcPr>
          <w:p w:rsidR="000B245F" w:rsidRPr="008A3FC1" w:rsidRDefault="000B245F" w:rsidP="00423E8E"/>
        </w:tc>
      </w:tr>
      <w:tr w:rsidR="000B245F" w:rsidRPr="00B371A4" w:rsidTr="00423E8E">
        <w:tc>
          <w:tcPr>
            <w:tcW w:w="1368" w:type="dxa"/>
          </w:tcPr>
          <w:p w:rsidR="000B245F" w:rsidRPr="008A3FC1" w:rsidRDefault="000B245F" w:rsidP="00423E8E">
            <w:pPr>
              <w:rPr>
                <w:b/>
              </w:rPr>
            </w:pPr>
            <w:r w:rsidRPr="008A3FC1">
              <w:rPr>
                <w:b/>
              </w:rPr>
              <w:t>Credit</w:t>
            </w:r>
          </w:p>
        </w:tc>
        <w:tc>
          <w:tcPr>
            <w:tcW w:w="3888" w:type="dxa"/>
          </w:tcPr>
          <w:p w:rsidR="000B245F" w:rsidRPr="008A3FC1" w:rsidRDefault="00834C45" w:rsidP="00423E8E">
            <w:r w:rsidRPr="008A3FC1">
              <w:fldChar w:fldCharType="begin">
                <w:ffData>
                  <w:name w:val="Text6"/>
                  <w:enabled/>
                  <w:calcOnExit w:val="0"/>
                  <w:textInput/>
                </w:ffData>
              </w:fldChar>
            </w:r>
            <w:r w:rsidR="000B245F" w:rsidRPr="008A3FC1">
              <w:instrText xml:space="preserve"> FORMTEXT </w:instrText>
            </w:r>
            <w:r w:rsidRPr="008A3FC1">
              <w:fldChar w:fldCharType="separate"/>
            </w:r>
            <w:r w:rsidR="000B245F" w:rsidRPr="008A3FC1">
              <w:t>Multiple Credits</w:t>
            </w:r>
            <w:r w:rsidRPr="008A3FC1">
              <w:fldChar w:fldCharType="end"/>
            </w:r>
          </w:p>
        </w:tc>
      </w:tr>
      <w:tr w:rsidR="000B245F" w:rsidTr="00423E8E">
        <w:tc>
          <w:tcPr>
            <w:tcW w:w="5256" w:type="dxa"/>
            <w:gridSpan w:val="2"/>
          </w:tcPr>
          <w:p w:rsidR="000B245F" w:rsidRDefault="000B245F" w:rsidP="00423E8E">
            <w:pPr>
              <w:jc w:val="both"/>
            </w:pPr>
            <w:r>
              <w:t xml:space="preserve">Hospitality and Tourism </w:t>
            </w:r>
            <w:r w:rsidR="00834C45">
              <w:fldChar w:fldCharType="begin">
                <w:ffData>
                  <w:name w:val="Text1"/>
                  <w:enabled/>
                  <w:calcOnExit w:val="0"/>
                  <w:textInput/>
                </w:ffData>
              </w:fldChar>
            </w:r>
            <w:r>
              <w:instrText xml:space="preserve"> FORMTEXT </w:instrText>
            </w:r>
            <w:r w:rsidR="00834C45">
              <w:fldChar w:fldCharType="separate"/>
            </w:r>
            <w:r w:rsidRPr="004E165B">
              <w:t xml:space="preserve"> Cooperative Education combines classroom instruction with supervised on-the-job training in a</w:t>
            </w:r>
            <w:r>
              <w:t xml:space="preserve"> hospitality and tourism</w:t>
            </w:r>
            <w:r w:rsidRPr="004E165B">
              <w:t xml:space="preserve"> occupation that matches the student’s career objective.  Students will reinforce their classroom skills while on the job.  A student may not be enrolled in</w:t>
            </w:r>
            <w:r>
              <w:t xml:space="preserve"> Hospitality and Tourism</w:t>
            </w:r>
            <w:r w:rsidRPr="004E165B">
              <w:t xml:space="preserve"> Cooperative Education without concurrent enrollment in a </w:t>
            </w:r>
            <w:r>
              <w:t xml:space="preserve">hospitality and tourism </w:t>
            </w:r>
            <w:r w:rsidRPr="004E165B">
              <w:t>class.  The student must be paid for work performed and must be directly supervised.</w:t>
            </w:r>
            <w:r w:rsidR="00834C45">
              <w:fldChar w:fldCharType="end"/>
            </w:r>
          </w:p>
        </w:tc>
      </w:tr>
    </w:tbl>
    <w:p w:rsidR="000B245F" w:rsidRDefault="000B245F" w:rsidP="00C87E19"/>
    <w:p w:rsidR="00BB57CB" w:rsidRDefault="00BB57CB" w:rsidP="00C87E19"/>
    <w:p w:rsidR="00BB57CB" w:rsidRDefault="00BB57CB" w:rsidP="00C87E19"/>
    <w:p w:rsidR="00BB57CB" w:rsidRDefault="00BB57CB" w:rsidP="00C87E19"/>
    <w:p w:rsidR="00BB57CB" w:rsidRDefault="00BB57CB" w:rsidP="00C87E19"/>
    <w:tbl>
      <w:tblPr>
        <w:tblStyle w:val="TableGrid"/>
        <w:tblW w:w="0" w:type="auto"/>
        <w:tblLook w:val="04A0" w:firstRow="1" w:lastRow="0" w:firstColumn="1" w:lastColumn="0" w:noHBand="0" w:noVBand="1"/>
      </w:tblPr>
      <w:tblGrid>
        <w:gridCol w:w="1368"/>
        <w:gridCol w:w="3888"/>
      </w:tblGrid>
      <w:tr w:rsidR="00F72B12" w:rsidTr="0019434B">
        <w:tc>
          <w:tcPr>
            <w:tcW w:w="5256" w:type="dxa"/>
            <w:gridSpan w:val="2"/>
            <w:shd w:val="clear" w:color="auto" w:fill="DAEEF3" w:themeFill="accent5" w:themeFillTint="33"/>
          </w:tcPr>
          <w:p w:rsidR="00541E69" w:rsidRDefault="00834C45" w:rsidP="00541E69">
            <w:pPr>
              <w:jc w:val="center"/>
              <w:rPr>
                <w:b/>
              </w:rPr>
            </w:pPr>
            <w:r w:rsidRPr="00090943">
              <w:rPr>
                <w:b/>
              </w:rPr>
              <w:fldChar w:fldCharType="begin">
                <w:ffData>
                  <w:name w:val="Text12"/>
                  <w:enabled/>
                  <w:calcOnExit w:val="0"/>
                  <w:textInput/>
                </w:ffData>
              </w:fldChar>
            </w:r>
            <w:bookmarkStart w:id="2" w:name="Text12"/>
            <w:r w:rsidR="00F72B12" w:rsidRPr="00090943">
              <w:rPr>
                <w:b/>
              </w:rPr>
              <w:instrText xml:space="preserve"> FORMTEXT </w:instrText>
            </w:r>
            <w:r w:rsidRPr="00090943">
              <w:rPr>
                <w:b/>
              </w:rPr>
            </w:r>
            <w:r w:rsidRPr="00090943">
              <w:rPr>
                <w:b/>
              </w:rPr>
              <w:fldChar w:fldCharType="separate"/>
            </w:r>
            <w:r w:rsidR="00F72B12" w:rsidRPr="00090943">
              <w:rPr>
                <w:b/>
              </w:rPr>
              <w:t xml:space="preserve">Early Childhood Education </w:t>
            </w:r>
            <w:r w:rsidRPr="00090943">
              <w:rPr>
                <w:b/>
              </w:rPr>
              <w:fldChar w:fldCharType="end"/>
            </w:r>
            <w:bookmarkEnd w:id="2"/>
            <w:r w:rsidR="00541E69">
              <w:rPr>
                <w:b/>
              </w:rPr>
              <w:t>NEW</w:t>
            </w:r>
          </w:p>
          <w:p w:rsidR="00541E69" w:rsidRPr="00090943" w:rsidRDefault="00541E69" w:rsidP="00541E69">
            <w:pPr>
              <w:jc w:val="center"/>
              <w:rPr>
                <w:b/>
              </w:rPr>
            </w:pPr>
            <w:r>
              <w:rPr>
                <w:b/>
              </w:rPr>
              <w:t>Program # 8405100</w:t>
            </w:r>
          </w:p>
        </w:tc>
      </w:tr>
      <w:tr w:rsidR="00F72B12" w:rsidTr="0019434B">
        <w:tc>
          <w:tcPr>
            <w:tcW w:w="5256" w:type="dxa"/>
            <w:gridSpan w:val="2"/>
            <w:shd w:val="clear" w:color="auto" w:fill="DAEEF3" w:themeFill="accent5" w:themeFillTint="33"/>
          </w:tcPr>
          <w:p w:rsidR="00F72B12" w:rsidRDefault="00F72B12" w:rsidP="00F72B12">
            <w:pPr>
              <w:jc w:val="both"/>
            </w:pPr>
          </w:p>
        </w:tc>
      </w:tr>
      <w:tr w:rsidR="00C87E19" w:rsidTr="005F4FFE">
        <w:tc>
          <w:tcPr>
            <w:tcW w:w="1368" w:type="dxa"/>
          </w:tcPr>
          <w:p w:rsidR="00C87E19" w:rsidRPr="00A11021" w:rsidRDefault="00C87E19" w:rsidP="005F4FFE">
            <w:pPr>
              <w:rPr>
                <w:b/>
              </w:rPr>
            </w:pPr>
            <w:r w:rsidRPr="00A11021">
              <w:rPr>
                <w:b/>
              </w:rPr>
              <w:t>Course #</w:t>
            </w:r>
          </w:p>
        </w:tc>
        <w:tc>
          <w:tcPr>
            <w:tcW w:w="3888" w:type="dxa"/>
          </w:tcPr>
          <w:p w:rsidR="00C87E19" w:rsidRDefault="00834C45" w:rsidP="00F72B12">
            <w:r>
              <w:fldChar w:fldCharType="begin">
                <w:ffData>
                  <w:name w:val="Text2"/>
                  <w:enabled/>
                  <w:calcOnExit w:val="0"/>
                  <w:textInput/>
                </w:ffData>
              </w:fldChar>
            </w:r>
            <w:r w:rsidR="00C87E19">
              <w:instrText xml:space="preserve"> FORMTEXT </w:instrText>
            </w:r>
            <w:r>
              <w:fldChar w:fldCharType="separate"/>
            </w:r>
            <w:r w:rsidR="00F72B12" w:rsidRPr="00F72B12">
              <w:t>8405110 1, 2</w:t>
            </w:r>
            <w:r>
              <w:fldChar w:fldCharType="end"/>
            </w:r>
          </w:p>
        </w:tc>
      </w:tr>
      <w:tr w:rsidR="00F72B12" w:rsidTr="005F4FFE">
        <w:tc>
          <w:tcPr>
            <w:tcW w:w="1368" w:type="dxa"/>
          </w:tcPr>
          <w:p w:rsidR="00F72B12" w:rsidRPr="00A11021" w:rsidRDefault="00F72B12" w:rsidP="005F4FFE">
            <w:pPr>
              <w:rPr>
                <w:b/>
              </w:rPr>
            </w:pPr>
          </w:p>
        </w:tc>
        <w:tc>
          <w:tcPr>
            <w:tcW w:w="3888" w:type="dxa"/>
          </w:tcPr>
          <w:p w:rsidR="00F72B12" w:rsidRDefault="00834C45" w:rsidP="00F72B12">
            <w:r>
              <w:fldChar w:fldCharType="begin">
                <w:ffData>
                  <w:name w:val="Text2"/>
                  <w:enabled/>
                  <w:calcOnExit w:val="0"/>
                  <w:textInput/>
                </w:ffData>
              </w:fldChar>
            </w:r>
            <w:r w:rsidR="00F72B12">
              <w:instrText xml:space="preserve"> FORMTEXT </w:instrText>
            </w:r>
            <w:r>
              <w:fldChar w:fldCharType="separate"/>
            </w:r>
            <w:r w:rsidR="00F72B12" w:rsidRPr="00F72B12">
              <w:t>8405120 1, 2</w:t>
            </w:r>
            <w:r>
              <w:fldChar w:fldCharType="end"/>
            </w:r>
          </w:p>
        </w:tc>
      </w:tr>
      <w:tr w:rsidR="00F72B12" w:rsidTr="005F4FFE">
        <w:tc>
          <w:tcPr>
            <w:tcW w:w="1368" w:type="dxa"/>
          </w:tcPr>
          <w:p w:rsidR="00F72B12" w:rsidRPr="00A11021" w:rsidRDefault="00F72B12" w:rsidP="005F4FFE">
            <w:pPr>
              <w:rPr>
                <w:b/>
              </w:rPr>
            </w:pPr>
          </w:p>
        </w:tc>
        <w:tc>
          <w:tcPr>
            <w:tcW w:w="3888" w:type="dxa"/>
          </w:tcPr>
          <w:p w:rsidR="00F72B12" w:rsidRDefault="00834C45" w:rsidP="00F72B12">
            <w:r>
              <w:fldChar w:fldCharType="begin">
                <w:ffData>
                  <w:name w:val="Text2"/>
                  <w:enabled/>
                  <w:calcOnExit w:val="0"/>
                  <w:textInput/>
                </w:ffData>
              </w:fldChar>
            </w:r>
            <w:r w:rsidR="00F72B12">
              <w:instrText xml:space="preserve"> FORMTEXT </w:instrText>
            </w:r>
            <w:r>
              <w:fldChar w:fldCharType="separate"/>
            </w:r>
            <w:r w:rsidR="00F72B12">
              <w:t>*</w:t>
            </w:r>
            <w:r w:rsidR="00F72B12" w:rsidRPr="00F72B12">
              <w:t>8405130 1, 2</w:t>
            </w:r>
            <w:r>
              <w:fldChar w:fldCharType="end"/>
            </w:r>
          </w:p>
        </w:tc>
      </w:tr>
      <w:tr w:rsidR="00F72B12" w:rsidTr="005F4FFE">
        <w:tc>
          <w:tcPr>
            <w:tcW w:w="1368" w:type="dxa"/>
          </w:tcPr>
          <w:p w:rsidR="00F72B12" w:rsidRPr="00A11021" w:rsidRDefault="00F72B12" w:rsidP="005F4FFE">
            <w:pPr>
              <w:rPr>
                <w:b/>
              </w:rPr>
            </w:pPr>
          </w:p>
        </w:tc>
        <w:tc>
          <w:tcPr>
            <w:tcW w:w="3888" w:type="dxa"/>
          </w:tcPr>
          <w:p w:rsidR="00F72B12" w:rsidRPr="00090943" w:rsidRDefault="00834C45" w:rsidP="00F72B12">
            <w:pPr>
              <w:rPr>
                <w:b/>
              </w:rPr>
            </w:pPr>
            <w:r w:rsidRPr="00F36B5F">
              <w:fldChar w:fldCharType="begin">
                <w:ffData>
                  <w:name w:val="Text2"/>
                  <w:enabled/>
                  <w:calcOnExit w:val="0"/>
                  <w:textInput/>
                </w:ffData>
              </w:fldChar>
            </w:r>
            <w:r w:rsidR="00F72B12" w:rsidRPr="00F36B5F">
              <w:instrText xml:space="preserve"> FORMTEXT </w:instrText>
            </w:r>
            <w:r w:rsidRPr="00F36B5F">
              <w:fldChar w:fldCharType="separate"/>
            </w:r>
            <w:r w:rsidR="00F36B5F">
              <w:rPr>
                <w:b/>
              </w:rPr>
              <w:t>Q</w:t>
            </w:r>
            <w:bookmarkStart w:id="3" w:name="_GoBack"/>
            <w:bookmarkEnd w:id="3"/>
            <w:r w:rsidR="006106C1" w:rsidRPr="00F36B5F">
              <w:t xml:space="preserve"> 8405140 1,</w:t>
            </w:r>
            <w:r w:rsidR="00F72B12" w:rsidRPr="00F36B5F">
              <w:t>2</w:t>
            </w:r>
            <w:r w:rsidRPr="00F36B5F">
              <w:fldChar w:fldCharType="end"/>
            </w:r>
            <w:r w:rsidR="00F96881">
              <w:rPr>
                <w:b/>
              </w:rPr>
              <w:t xml:space="preserve"> </w:t>
            </w:r>
            <w:r w:rsidR="00F96881">
              <w:rPr>
                <w:sz w:val="20"/>
                <w:szCs w:val="20"/>
              </w:rPr>
              <w:t>Early Childhood Education 4</w:t>
            </w:r>
          </w:p>
        </w:tc>
      </w:tr>
      <w:tr w:rsidR="00C87E19" w:rsidTr="005F4FFE">
        <w:tc>
          <w:tcPr>
            <w:tcW w:w="1368" w:type="dxa"/>
          </w:tcPr>
          <w:p w:rsidR="00C87E19" w:rsidRPr="00A11021" w:rsidRDefault="00C87E19" w:rsidP="005F4FFE">
            <w:pPr>
              <w:rPr>
                <w:b/>
              </w:rPr>
            </w:pPr>
            <w:r w:rsidRPr="00A11021">
              <w:rPr>
                <w:b/>
              </w:rPr>
              <w:t>Grade Level</w:t>
            </w:r>
          </w:p>
        </w:tc>
        <w:tc>
          <w:tcPr>
            <w:tcW w:w="3888" w:type="dxa"/>
          </w:tcPr>
          <w:p w:rsidR="00C87E19" w:rsidRDefault="00834C45" w:rsidP="005F4FFE">
            <w:r>
              <w:fldChar w:fldCharType="begin">
                <w:ffData>
                  <w:name w:val="Text3"/>
                  <w:enabled/>
                  <w:calcOnExit w:val="0"/>
                  <w:textInput/>
                </w:ffData>
              </w:fldChar>
            </w:r>
            <w:r w:rsidR="00C87E19">
              <w:instrText xml:space="preserve"> FORMTEXT </w:instrText>
            </w:r>
            <w:r>
              <w:fldChar w:fldCharType="separate"/>
            </w:r>
            <w:r w:rsidR="005F4FFE" w:rsidRPr="005F4FFE">
              <w:t>9-12</w:t>
            </w:r>
            <w:r>
              <w:fldChar w:fldCharType="end"/>
            </w:r>
          </w:p>
        </w:tc>
      </w:tr>
      <w:tr w:rsidR="00C87E19" w:rsidTr="005F4FFE">
        <w:tc>
          <w:tcPr>
            <w:tcW w:w="1368" w:type="dxa"/>
          </w:tcPr>
          <w:p w:rsidR="00C87E19" w:rsidRPr="00A11021" w:rsidRDefault="00C87E19" w:rsidP="005F4FFE">
            <w:pPr>
              <w:rPr>
                <w:b/>
              </w:rPr>
            </w:pPr>
            <w:r w:rsidRPr="00A11021">
              <w:rPr>
                <w:b/>
              </w:rPr>
              <w:t>Length</w:t>
            </w:r>
          </w:p>
        </w:tc>
        <w:tc>
          <w:tcPr>
            <w:tcW w:w="3888" w:type="dxa"/>
          </w:tcPr>
          <w:p w:rsidR="00C87E19" w:rsidRDefault="00834C45" w:rsidP="00F72B12">
            <w:r>
              <w:fldChar w:fldCharType="begin">
                <w:ffData>
                  <w:name w:val="Text4"/>
                  <w:enabled/>
                  <w:calcOnExit w:val="0"/>
                  <w:textInput/>
                </w:ffData>
              </w:fldChar>
            </w:r>
            <w:r w:rsidR="00C87E19">
              <w:instrText xml:space="preserve"> FORMTEXT </w:instrText>
            </w:r>
            <w:r>
              <w:fldChar w:fldCharType="separate"/>
            </w:r>
            <w:r w:rsidR="00F72B12" w:rsidRPr="00F72B12">
              <w:t>1-4 years</w:t>
            </w:r>
            <w:r>
              <w:fldChar w:fldCharType="end"/>
            </w:r>
          </w:p>
        </w:tc>
      </w:tr>
      <w:tr w:rsidR="00C87E19" w:rsidTr="005F4FFE">
        <w:tc>
          <w:tcPr>
            <w:tcW w:w="1368" w:type="dxa"/>
          </w:tcPr>
          <w:p w:rsidR="00C87E19" w:rsidRPr="00A11021" w:rsidRDefault="00C87E19" w:rsidP="005F4FFE">
            <w:pPr>
              <w:rPr>
                <w:b/>
              </w:rPr>
            </w:pPr>
            <w:r w:rsidRPr="00A11021">
              <w:rPr>
                <w:b/>
              </w:rPr>
              <w:t>Prerequisite</w:t>
            </w:r>
          </w:p>
        </w:tc>
        <w:tc>
          <w:tcPr>
            <w:tcW w:w="3888" w:type="dxa"/>
          </w:tcPr>
          <w:p w:rsidR="00C87E19" w:rsidRDefault="00834C45" w:rsidP="00F72B12">
            <w:r>
              <w:fldChar w:fldCharType="begin">
                <w:ffData>
                  <w:name w:val="Text5"/>
                  <w:enabled/>
                  <w:calcOnExit w:val="0"/>
                  <w:textInput/>
                </w:ffData>
              </w:fldChar>
            </w:r>
            <w:r w:rsidR="00C87E19">
              <w:instrText xml:space="preserve"> FORMTEXT </w:instrText>
            </w:r>
            <w:r>
              <w:fldChar w:fldCharType="separate"/>
            </w:r>
            <w:r w:rsidR="00F72B12" w:rsidRPr="00F72B12">
              <w:t>Must be taken in sequence; may be concurrent.</w:t>
            </w:r>
            <w:r>
              <w:fldChar w:fldCharType="end"/>
            </w:r>
          </w:p>
        </w:tc>
      </w:tr>
      <w:tr w:rsidR="00C87E19" w:rsidTr="005F4FFE">
        <w:tc>
          <w:tcPr>
            <w:tcW w:w="1368" w:type="dxa"/>
          </w:tcPr>
          <w:p w:rsidR="00C87E19" w:rsidRPr="00A11021" w:rsidRDefault="00C87E19" w:rsidP="005F4FFE">
            <w:pPr>
              <w:rPr>
                <w:b/>
              </w:rPr>
            </w:pPr>
            <w:r w:rsidRPr="00A11021">
              <w:rPr>
                <w:b/>
              </w:rPr>
              <w:t>Credit</w:t>
            </w:r>
          </w:p>
        </w:tc>
        <w:tc>
          <w:tcPr>
            <w:tcW w:w="3888" w:type="dxa"/>
          </w:tcPr>
          <w:p w:rsidR="00C87E19" w:rsidRDefault="00834C45" w:rsidP="00F72B12">
            <w:r>
              <w:fldChar w:fldCharType="begin">
                <w:ffData>
                  <w:name w:val="Text6"/>
                  <w:enabled/>
                  <w:calcOnExit w:val="0"/>
                  <w:textInput/>
                </w:ffData>
              </w:fldChar>
            </w:r>
            <w:r w:rsidR="00C87E19">
              <w:instrText xml:space="preserve"> FORMTEXT </w:instrText>
            </w:r>
            <w:r>
              <w:fldChar w:fldCharType="separate"/>
            </w:r>
            <w:r w:rsidR="00F72B12" w:rsidRPr="00F72B12">
              <w:t>1 credit per level</w:t>
            </w:r>
            <w:r>
              <w:fldChar w:fldCharType="end"/>
            </w:r>
          </w:p>
        </w:tc>
      </w:tr>
      <w:tr w:rsidR="00C87E19" w:rsidTr="005F4FFE">
        <w:tc>
          <w:tcPr>
            <w:tcW w:w="5256" w:type="dxa"/>
            <w:gridSpan w:val="2"/>
          </w:tcPr>
          <w:p w:rsidR="00C87E19" w:rsidRDefault="00834C45" w:rsidP="00F72B12">
            <w:pPr>
              <w:jc w:val="both"/>
            </w:pPr>
            <w:r>
              <w:fldChar w:fldCharType="begin">
                <w:ffData>
                  <w:name w:val="Text1"/>
                  <w:enabled/>
                  <w:calcOnExit w:val="0"/>
                  <w:textInput/>
                </w:ffData>
              </w:fldChar>
            </w:r>
            <w:r w:rsidR="00C87E19">
              <w:instrText xml:space="preserve"> FORMTEXT </w:instrText>
            </w:r>
            <w:r>
              <w:fldChar w:fldCharType="separate"/>
            </w:r>
            <w:r w:rsidR="00F72B12" w:rsidRPr="00F72B12">
              <w:t xml:space="preserve">Students will gain a working knowledge of childrens’ physical, emotional, social, and intellectual growth by participating in the actual operation of a preschool center.  Developmentally appropriate practices for children will be emphasized.  The state mandated 40 Clock Hour Training for </w:t>
            </w:r>
            <w:r w:rsidR="00090943" w:rsidRPr="00F72B12">
              <w:t>child care</w:t>
            </w:r>
            <w:r w:rsidR="00F72B12" w:rsidRPr="00F72B12">
              <w:t xml:space="preserve"> workers will be provided.  Upon successful completion of this program, students are eligible for state certifications and articulations with selected </w:t>
            </w:r>
            <w:r w:rsidR="00090943" w:rsidRPr="00F72B12">
              <w:t>post-secondary</w:t>
            </w:r>
            <w:r w:rsidR="00F72B12" w:rsidRPr="00F72B12">
              <w:t xml:space="preserve"> institutions.</w:t>
            </w:r>
            <w:r>
              <w:fldChar w:fldCharType="end"/>
            </w:r>
          </w:p>
        </w:tc>
      </w:tr>
    </w:tbl>
    <w:p w:rsidR="00A316E6" w:rsidRDefault="00A316E6" w:rsidP="00A316E6"/>
    <w:p w:rsidR="006106C1" w:rsidRDefault="006106C1" w:rsidP="00A316E6"/>
    <w:tbl>
      <w:tblPr>
        <w:tblStyle w:val="TableGrid"/>
        <w:tblW w:w="0" w:type="auto"/>
        <w:tblLook w:val="04A0" w:firstRow="1" w:lastRow="0" w:firstColumn="1" w:lastColumn="0" w:noHBand="0" w:noVBand="1"/>
      </w:tblPr>
      <w:tblGrid>
        <w:gridCol w:w="1368"/>
        <w:gridCol w:w="1440"/>
        <w:gridCol w:w="2448"/>
      </w:tblGrid>
      <w:tr w:rsidR="002A6667" w:rsidRPr="00C61E2B" w:rsidTr="002A6667">
        <w:tc>
          <w:tcPr>
            <w:tcW w:w="5256" w:type="dxa"/>
            <w:gridSpan w:val="3"/>
            <w:shd w:val="clear" w:color="auto" w:fill="FDE9D9" w:themeFill="accent6" w:themeFillTint="33"/>
          </w:tcPr>
          <w:p w:rsidR="002A6667" w:rsidRPr="00C61E2B" w:rsidRDefault="00834C45" w:rsidP="00423E8E">
            <w:pPr>
              <w:jc w:val="center"/>
              <w:rPr>
                <w:rFonts w:cstheme="minorHAnsi"/>
                <w:b/>
              </w:rPr>
            </w:pPr>
            <w:r w:rsidRPr="00C61E2B">
              <w:rPr>
                <w:rFonts w:cstheme="minorHAnsi"/>
                <w:b/>
              </w:rPr>
              <w:fldChar w:fldCharType="begin">
                <w:ffData>
                  <w:name w:val="Text65"/>
                  <w:enabled/>
                  <w:calcOnExit w:val="0"/>
                  <w:textInput/>
                </w:ffData>
              </w:fldChar>
            </w:r>
            <w:bookmarkStart w:id="4" w:name="Text65"/>
            <w:r w:rsidR="002A6667" w:rsidRPr="00C61E2B">
              <w:rPr>
                <w:rFonts w:cstheme="minorHAnsi"/>
                <w:b/>
              </w:rPr>
              <w:instrText xml:space="preserve"> FORMTEXT </w:instrText>
            </w:r>
            <w:r w:rsidRPr="00C61E2B">
              <w:rPr>
                <w:rFonts w:cstheme="minorHAnsi"/>
                <w:b/>
              </w:rPr>
            </w:r>
            <w:r w:rsidRPr="00C61E2B">
              <w:rPr>
                <w:rFonts w:cstheme="minorHAnsi"/>
                <w:b/>
              </w:rPr>
              <w:fldChar w:fldCharType="separate"/>
            </w:r>
            <w:r w:rsidR="002A6667" w:rsidRPr="00C61E2B">
              <w:rPr>
                <w:rFonts w:cstheme="minorHAnsi"/>
                <w:b/>
                <w:noProof/>
              </w:rPr>
              <w:t xml:space="preserve">Teacher Assisting </w:t>
            </w:r>
            <w:r w:rsidRPr="00C61E2B">
              <w:rPr>
                <w:rFonts w:cstheme="minorHAnsi"/>
                <w:b/>
              </w:rPr>
              <w:fldChar w:fldCharType="end"/>
            </w:r>
            <w:bookmarkEnd w:id="4"/>
          </w:p>
          <w:p w:rsidR="00683111" w:rsidRPr="00C61E2B" w:rsidRDefault="00683111" w:rsidP="00423E8E">
            <w:pPr>
              <w:jc w:val="center"/>
              <w:rPr>
                <w:rFonts w:cstheme="minorHAnsi"/>
              </w:rPr>
            </w:pPr>
            <w:r w:rsidRPr="00C61E2B">
              <w:rPr>
                <w:rFonts w:cstheme="minorHAnsi"/>
                <w:b/>
              </w:rPr>
              <w:t>Program # 890900</w:t>
            </w:r>
            <w:r w:rsidR="00A833E2" w:rsidRPr="00C61E2B">
              <w:rPr>
                <w:rFonts w:cstheme="minorHAnsi"/>
                <w:b/>
              </w:rPr>
              <w:t>0</w:t>
            </w:r>
          </w:p>
        </w:tc>
      </w:tr>
      <w:tr w:rsidR="00A1035C" w:rsidTr="00A1035C">
        <w:trPr>
          <w:trHeight w:val="264"/>
        </w:trPr>
        <w:tc>
          <w:tcPr>
            <w:tcW w:w="1368" w:type="dxa"/>
            <w:shd w:val="clear" w:color="auto" w:fill="auto"/>
          </w:tcPr>
          <w:p w:rsidR="00A1035C" w:rsidRPr="00434C31" w:rsidRDefault="00A1035C" w:rsidP="00423E8E">
            <w:pPr>
              <w:jc w:val="center"/>
              <w:rPr>
                <w:rFonts w:ascii="Arial" w:hAnsi="Arial" w:cs="Arial"/>
                <w:b/>
              </w:rPr>
            </w:pPr>
            <w:r w:rsidRPr="00A11021">
              <w:rPr>
                <w:b/>
              </w:rPr>
              <w:t>Course #</w:t>
            </w:r>
          </w:p>
        </w:tc>
        <w:tc>
          <w:tcPr>
            <w:tcW w:w="1440" w:type="dxa"/>
            <w:shd w:val="clear" w:color="auto" w:fill="auto"/>
          </w:tcPr>
          <w:p w:rsidR="00A1035C" w:rsidRPr="00683111" w:rsidRDefault="00834C45" w:rsidP="00A1035C">
            <w:pPr>
              <w:rPr>
                <w:rFonts w:ascii="Arial" w:hAnsi="Arial" w:cs="Arial"/>
              </w:rPr>
            </w:pPr>
            <w:r w:rsidRPr="00683111">
              <w:fldChar w:fldCharType="begin">
                <w:ffData>
                  <w:name w:val="Text2"/>
                  <w:enabled/>
                  <w:calcOnExit w:val="0"/>
                  <w:textInput/>
                </w:ffData>
              </w:fldChar>
            </w:r>
            <w:r w:rsidR="00A1035C" w:rsidRPr="00683111">
              <w:instrText xml:space="preserve"> FORMTEXT </w:instrText>
            </w:r>
            <w:r w:rsidRPr="00683111">
              <w:fldChar w:fldCharType="separate"/>
            </w:r>
            <w:r w:rsidR="00A1035C" w:rsidRPr="00683111">
              <w:t>89090101,2</w:t>
            </w:r>
            <w:r w:rsidRPr="00683111">
              <w:fldChar w:fldCharType="end"/>
            </w:r>
            <w:r w:rsidR="00A1035C" w:rsidRPr="00683111">
              <w:t xml:space="preserve">  </w:t>
            </w:r>
          </w:p>
        </w:tc>
        <w:tc>
          <w:tcPr>
            <w:tcW w:w="2448" w:type="dxa"/>
            <w:shd w:val="clear" w:color="auto" w:fill="auto"/>
          </w:tcPr>
          <w:p w:rsidR="00A1035C" w:rsidRPr="00683111" w:rsidRDefault="00834C45" w:rsidP="00683111">
            <w:pPr>
              <w:rPr>
                <w:rFonts w:ascii="Arial" w:hAnsi="Arial" w:cs="Arial"/>
              </w:rPr>
            </w:pPr>
            <w:r w:rsidRPr="00683111">
              <w:fldChar w:fldCharType="begin">
                <w:ffData>
                  <w:name w:val="Text7"/>
                  <w:enabled/>
                  <w:calcOnExit w:val="0"/>
                  <w:textInput/>
                </w:ffData>
              </w:fldChar>
            </w:r>
            <w:r w:rsidR="00A1035C" w:rsidRPr="00683111">
              <w:instrText xml:space="preserve"> FORMTEXT </w:instrText>
            </w:r>
            <w:r w:rsidRPr="00683111">
              <w:fldChar w:fldCharType="separate"/>
            </w:r>
            <w:r w:rsidR="00A1035C" w:rsidRPr="00683111">
              <w:t xml:space="preserve">Teacher Assisting 1 </w:t>
            </w:r>
            <w:r w:rsidRPr="00683111">
              <w:fldChar w:fldCharType="end"/>
            </w:r>
          </w:p>
        </w:tc>
      </w:tr>
      <w:tr w:rsidR="00A1035C" w:rsidTr="00A1035C">
        <w:trPr>
          <w:trHeight w:val="262"/>
        </w:trPr>
        <w:tc>
          <w:tcPr>
            <w:tcW w:w="1368" w:type="dxa"/>
            <w:shd w:val="clear" w:color="auto" w:fill="auto"/>
          </w:tcPr>
          <w:p w:rsidR="00A1035C" w:rsidRPr="00434C31" w:rsidRDefault="00A1035C" w:rsidP="00423E8E">
            <w:pPr>
              <w:jc w:val="center"/>
              <w:rPr>
                <w:rFonts w:ascii="Arial" w:hAnsi="Arial" w:cs="Arial"/>
                <w:b/>
              </w:rPr>
            </w:pPr>
          </w:p>
        </w:tc>
        <w:tc>
          <w:tcPr>
            <w:tcW w:w="1440" w:type="dxa"/>
            <w:shd w:val="clear" w:color="auto" w:fill="auto"/>
          </w:tcPr>
          <w:p w:rsidR="00A1035C" w:rsidRPr="00683111" w:rsidRDefault="00834C45" w:rsidP="00A1035C">
            <w:pPr>
              <w:rPr>
                <w:rFonts w:ascii="Arial" w:hAnsi="Arial" w:cs="Arial"/>
              </w:rPr>
            </w:pPr>
            <w:r>
              <w:fldChar w:fldCharType="begin">
                <w:ffData>
                  <w:name w:val="Text2"/>
                  <w:enabled/>
                  <w:calcOnExit w:val="0"/>
                  <w:textInput/>
                </w:ffData>
              </w:fldChar>
            </w:r>
            <w:r w:rsidR="00A1035C">
              <w:instrText xml:space="preserve"> FORMTEXT </w:instrText>
            </w:r>
            <w:r>
              <w:fldChar w:fldCharType="separate"/>
            </w:r>
            <w:r w:rsidR="00A1035C" w:rsidRPr="00981285">
              <w:t>89090201,2</w:t>
            </w:r>
            <w:r>
              <w:fldChar w:fldCharType="end"/>
            </w:r>
            <w:r w:rsidR="00A1035C">
              <w:t xml:space="preserve">  </w:t>
            </w:r>
          </w:p>
        </w:tc>
        <w:tc>
          <w:tcPr>
            <w:tcW w:w="2448" w:type="dxa"/>
            <w:shd w:val="clear" w:color="auto" w:fill="auto"/>
          </w:tcPr>
          <w:p w:rsidR="00A1035C" w:rsidRPr="00683111" w:rsidRDefault="00834C45" w:rsidP="00A1035C">
            <w:pPr>
              <w:rPr>
                <w:rFonts w:ascii="Arial" w:hAnsi="Arial" w:cs="Arial"/>
              </w:rPr>
            </w:pPr>
            <w:r w:rsidRPr="00683111">
              <w:fldChar w:fldCharType="begin">
                <w:ffData>
                  <w:name w:val="Text7"/>
                  <w:enabled/>
                  <w:calcOnExit w:val="0"/>
                  <w:textInput/>
                </w:ffData>
              </w:fldChar>
            </w:r>
            <w:r w:rsidR="00A1035C" w:rsidRPr="00683111">
              <w:instrText xml:space="preserve"> FORMTEXT </w:instrText>
            </w:r>
            <w:r w:rsidRPr="00683111">
              <w:fldChar w:fldCharType="separate"/>
            </w:r>
            <w:r w:rsidR="00A1035C">
              <w:t>Teacher Assisting 2</w:t>
            </w:r>
            <w:r w:rsidR="00A1035C" w:rsidRPr="00683111">
              <w:t xml:space="preserve"> </w:t>
            </w:r>
            <w:r w:rsidRPr="00683111">
              <w:fldChar w:fldCharType="end"/>
            </w:r>
          </w:p>
        </w:tc>
      </w:tr>
      <w:tr w:rsidR="00A1035C" w:rsidTr="00A1035C">
        <w:trPr>
          <w:trHeight w:val="262"/>
        </w:trPr>
        <w:tc>
          <w:tcPr>
            <w:tcW w:w="1368" w:type="dxa"/>
            <w:shd w:val="clear" w:color="auto" w:fill="auto"/>
          </w:tcPr>
          <w:p w:rsidR="00A1035C" w:rsidRPr="00434C31" w:rsidRDefault="00A1035C" w:rsidP="00423E8E">
            <w:pPr>
              <w:jc w:val="center"/>
              <w:rPr>
                <w:rFonts w:ascii="Arial" w:hAnsi="Arial" w:cs="Arial"/>
                <w:b/>
              </w:rPr>
            </w:pPr>
          </w:p>
        </w:tc>
        <w:tc>
          <w:tcPr>
            <w:tcW w:w="1440" w:type="dxa"/>
            <w:shd w:val="clear" w:color="auto" w:fill="auto"/>
          </w:tcPr>
          <w:p w:rsidR="00A1035C" w:rsidRPr="00683111" w:rsidRDefault="00834C45" w:rsidP="00683111">
            <w:pPr>
              <w:rPr>
                <w:rFonts w:ascii="Arial" w:hAnsi="Arial" w:cs="Arial"/>
              </w:rPr>
            </w:pPr>
            <w:r>
              <w:fldChar w:fldCharType="begin">
                <w:ffData>
                  <w:name w:val="Text2"/>
                  <w:enabled/>
                  <w:calcOnExit w:val="0"/>
                  <w:textInput/>
                </w:ffData>
              </w:fldChar>
            </w:r>
            <w:r w:rsidR="00A1035C">
              <w:instrText xml:space="preserve"> FORMTEXT </w:instrText>
            </w:r>
            <w:r>
              <w:fldChar w:fldCharType="separate"/>
            </w:r>
            <w:r w:rsidR="00A1035C" w:rsidRPr="00981285">
              <w:t>89090301,2</w:t>
            </w:r>
            <w:r>
              <w:fldChar w:fldCharType="end"/>
            </w:r>
            <w:r w:rsidR="00A1035C">
              <w:t xml:space="preserve">  </w:t>
            </w:r>
          </w:p>
        </w:tc>
        <w:tc>
          <w:tcPr>
            <w:tcW w:w="2448" w:type="dxa"/>
            <w:shd w:val="clear" w:color="auto" w:fill="auto"/>
          </w:tcPr>
          <w:p w:rsidR="00A1035C" w:rsidRPr="00683111" w:rsidRDefault="00834C45" w:rsidP="00683111">
            <w:pPr>
              <w:rPr>
                <w:rFonts w:ascii="Arial" w:hAnsi="Arial" w:cs="Arial"/>
              </w:rPr>
            </w:pPr>
            <w:r w:rsidRPr="00683111">
              <w:fldChar w:fldCharType="begin">
                <w:ffData>
                  <w:name w:val="Text7"/>
                  <w:enabled/>
                  <w:calcOnExit w:val="0"/>
                  <w:textInput/>
                </w:ffData>
              </w:fldChar>
            </w:r>
            <w:r w:rsidR="00A1035C" w:rsidRPr="00683111">
              <w:instrText xml:space="preserve"> FORMTEXT </w:instrText>
            </w:r>
            <w:r w:rsidRPr="00683111">
              <w:fldChar w:fldCharType="separate"/>
            </w:r>
            <w:r w:rsidR="00A1035C">
              <w:t>Teacher Assisting 3</w:t>
            </w:r>
            <w:r w:rsidR="00A1035C" w:rsidRPr="00683111">
              <w:t xml:space="preserve"> </w:t>
            </w:r>
            <w:r w:rsidRPr="00683111">
              <w:fldChar w:fldCharType="end"/>
            </w:r>
          </w:p>
        </w:tc>
      </w:tr>
      <w:tr w:rsidR="00A1035C" w:rsidTr="00A1035C">
        <w:trPr>
          <w:trHeight w:val="262"/>
        </w:trPr>
        <w:tc>
          <w:tcPr>
            <w:tcW w:w="1368" w:type="dxa"/>
            <w:shd w:val="clear" w:color="auto" w:fill="auto"/>
          </w:tcPr>
          <w:p w:rsidR="00A1035C" w:rsidRPr="00434C31" w:rsidRDefault="00A1035C" w:rsidP="00423E8E">
            <w:pPr>
              <w:jc w:val="center"/>
              <w:rPr>
                <w:rFonts w:ascii="Arial" w:hAnsi="Arial" w:cs="Arial"/>
                <w:b/>
              </w:rPr>
            </w:pPr>
          </w:p>
        </w:tc>
        <w:tc>
          <w:tcPr>
            <w:tcW w:w="1440" w:type="dxa"/>
            <w:shd w:val="clear" w:color="auto" w:fill="auto"/>
          </w:tcPr>
          <w:p w:rsidR="00A1035C" w:rsidRPr="00683111" w:rsidRDefault="00834C45" w:rsidP="00683111">
            <w:pPr>
              <w:rPr>
                <w:rFonts w:ascii="Arial" w:hAnsi="Arial" w:cs="Arial"/>
              </w:rPr>
            </w:pPr>
            <w:r>
              <w:fldChar w:fldCharType="begin">
                <w:ffData>
                  <w:name w:val="Text2"/>
                  <w:enabled/>
                  <w:calcOnExit w:val="0"/>
                  <w:textInput/>
                </w:ffData>
              </w:fldChar>
            </w:r>
            <w:r w:rsidR="00A1035C">
              <w:instrText xml:space="preserve"> FORMTEXT </w:instrText>
            </w:r>
            <w:r>
              <w:fldChar w:fldCharType="separate"/>
            </w:r>
            <w:r w:rsidR="00A1035C" w:rsidRPr="00981285">
              <w:t>89090401,2</w:t>
            </w:r>
            <w:r>
              <w:fldChar w:fldCharType="end"/>
            </w:r>
          </w:p>
        </w:tc>
        <w:tc>
          <w:tcPr>
            <w:tcW w:w="2448" w:type="dxa"/>
            <w:shd w:val="clear" w:color="auto" w:fill="auto"/>
          </w:tcPr>
          <w:p w:rsidR="00A1035C" w:rsidRPr="00683111" w:rsidRDefault="00834C45" w:rsidP="00683111">
            <w:pPr>
              <w:rPr>
                <w:rFonts w:ascii="Arial" w:hAnsi="Arial" w:cs="Arial"/>
              </w:rPr>
            </w:pPr>
            <w:r w:rsidRPr="00683111">
              <w:fldChar w:fldCharType="begin">
                <w:ffData>
                  <w:name w:val="Text7"/>
                  <w:enabled/>
                  <w:calcOnExit w:val="0"/>
                  <w:textInput/>
                </w:ffData>
              </w:fldChar>
            </w:r>
            <w:r w:rsidR="00A1035C" w:rsidRPr="00683111">
              <w:instrText xml:space="preserve"> FORMTEXT </w:instrText>
            </w:r>
            <w:r w:rsidRPr="00683111">
              <w:fldChar w:fldCharType="separate"/>
            </w:r>
            <w:r w:rsidR="00A1035C">
              <w:t>Teacher Assisting 4</w:t>
            </w:r>
            <w:r w:rsidR="00A1035C" w:rsidRPr="00683111">
              <w:t xml:space="preserve"> </w:t>
            </w:r>
            <w:r w:rsidRPr="00683111">
              <w:fldChar w:fldCharType="end"/>
            </w:r>
          </w:p>
        </w:tc>
      </w:tr>
      <w:tr w:rsidR="002A6667" w:rsidTr="00423E8E">
        <w:tc>
          <w:tcPr>
            <w:tcW w:w="5256" w:type="dxa"/>
            <w:gridSpan w:val="3"/>
          </w:tcPr>
          <w:p w:rsidR="002A6667" w:rsidRDefault="00834C45" w:rsidP="00423E8E">
            <w:pPr>
              <w:jc w:val="both"/>
            </w:pPr>
            <w:r w:rsidRPr="001C38C0">
              <w:rPr>
                <w:b/>
                <w:color w:val="C00000"/>
              </w:rPr>
              <w:fldChar w:fldCharType="begin">
                <w:ffData>
                  <w:name w:val="Text66"/>
                  <w:enabled/>
                  <w:calcOnExit w:val="0"/>
                  <w:textInput/>
                </w:ffData>
              </w:fldChar>
            </w:r>
            <w:bookmarkStart w:id="5" w:name="Text66"/>
            <w:r w:rsidR="002A6667" w:rsidRPr="001C38C0">
              <w:rPr>
                <w:b/>
                <w:color w:val="C00000"/>
              </w:rPr>
              <w:instrText xml:space="preserve"> FORMTEXT </w:instrText>
            </w:r>
            <w:r w:rsidRPr="001C38C0">
              <w:rPr>
                <w:b/>
                <w:color w:val="C00000"/>
              </w:rPr>
            </w:r>
            <w:r w:rsidRPr="001C38C0">
              <w:rPr>
                <w:b/>
                <w:color w:val="C00000"/>
              </w:rPr>
              <w:fldChar w:fldCharType="separate"/>
            </w:r>
            <w:r w:rsidR="002A6667" w:rsidRPr="001C38C0">
              <w:rPr>
                <w:b/>
                <w:noProof/>
                <w:color w:val="C00000"/>
              </w:rPr>
              <w:t>Note:</w:t>
            </w:r>
            <w:r w:rsidRPr="001C38C0">
              <w:rPr>
                <w:b/>
                <w:color w:val="C00000"/>
              </w:rPr>
              <w:fldChar w:fldCharType="end"/>
            </w:r>
            <w:bookmarkEnd w:id="5"/>
            <w:r w:rsidR="002A6667">
              <w:rPr>
                <w:b/>
                <w:color w:val="C00000"/>
              </w:rPr>
              <w:t xml:space="preserve">  </w:t>
            </w:r>
            <w:r w:rsidRPr="00982AA4">
              <w:rPr>
                <w:sz w:val="20"/>
                <w:szCs w:val="20"/>
              </w:rPr>
              <w:fldChar w:fldCharType="begin">
                <w:ffData>
                  <w:name w:val="Text67"/>
                  <w:enabled/>
                  <w:calcOnExit w:val="0"/>
                  <w:textInput/>
                </w:ffData>
              </w:fldChar>
            </w:r>
            <w:bookmarkStart w:id="6" w:name="Text67"/>
            <w:r w:rsidR="002A6667" w:rsidRPr="00982AA4">
              <w:rPr>
                <w:sz w:val="20"/>
                <w:szCs w:val="20"/>
              </w:rPr>
              <w:instrText xml:space="preserve"> FORMTEXT </w:instrText>
            </w:r>
            <w:r w:rsidRPr="00982AA4">
              <w:rPr>
                <w:sz w:val="20"/>
                <w:szCs w:val="20"/>
              </w:rPr>
            </w:r>
            <w:r w:rsidRPr="00982AA4">
              <w:rPr>
                <w:sz w:val="20"/>
                <w:szCs w:val="20"/>
              </w:rPr>
              <w:fldChar w:fldCharType="separate"/>
            </w:r>
            <w:r w:rsidR="002A6667" w:rsidRPr="00982AA4">
              <w:rPr>
                <w:noProof/>
                <w:sz w:val="20"/>
                <w:szCs w:val="20"/>
              </w:rPr>
              <w:t>The secondary program should include the following components:  10 hours of field experience and/or observation during Teacher Assisting 1 and an additional 15 hours of field experience and/or observation during Teacher Assisting 2.  Students will also successfully complete a Teacher Assisting practicum experience of 25 hours during Teacher Assisting 3 and an additional 50 hours during Teacher Assisting 4.</w:t>
            </w:r>
            <w:r w:rsidRPr="00982AA4">
              <w:rPr>
                <w:sz w:val="20"/>
                <w:szCs w:val="20"/>
              </w:rPr>
              <w:fldChar w:fldCharType="end"/>
            </w:r>
            <w:bookmarkEnd w:id="6"/>
          </w:p>
        </w:tc>
      </w:tr>
    </w:tbl>
    <w:p w:rsidR="002A6667" w:rsidRDefault="002A6667" w:rsidP="002A6667"/>
    <w:tbl>
      <w:tblPr>
        <w:tblStyle w:val="TableGrid"/>
        <w:tblW w:w="0" w:type="auto"/>
        <w:tblLook w:val="04A0" w:firstRow="1" w:lastRow="0" w:firstColumn="1" w:lastColumn="0" w:noHBand="0" w:noVBand="1"/>
      </w:tblPr>
      <w:tblGrid>
        <w:gridCol w:w="1368"/>
        <w:gridCol w:w="3888"/>
      </w:tblGrid>
      <w:tr w:rsidR="002A6667" w:rsidRPr="00A11021" w:rsidTr="00482861">
        <w:tc>
          <w:tcPr>
            <w:tcW w:w="5256" w:type="dxa"/>
            <w:gridSpan w:val="2"/>
            <w:shd w:val="clear" w:color="auto" w:fill="FDE9D9" w:themeFill="accent6" w:themeFillTint="33"/>
          </w:tcPr>
          <w:p w:rsidR="002A6667" w:rsidRPr="00E8241E" w:rsidRDefault="00834C45" w:rsidP="00423E8E">
            <w:pPr>
              <w:rPr>
                <w:b/>
              </w:rPr>
            </w:pPr>
            <w:r w:rsidRPr="00E8241E">
              <w:rPr>
                <w:b/>
              </w:rPr>
              <w:fldChar w:fldCharType="begin">
                <w:ffData>
                  <w:name w:val="Text7"/>
                  <w:enabled/>
                  <w:calcOnExit w:val="0"/>
                  <w:textInput/>
                </w:ffData>
              </w:fldChar>
            </w:r>
            <w:r w:rsidR="002A6667" w:rsidRPr="00E8241E">
              <w:rPr>
                <w:b/>
              </w:rPr>
              <w:instrText xml:space="preserve"> FORMTEXT </w:instrText>
            </w:r>
            <w:r w:rsidRPr="00E8241E">
              <w:rPr>
                <w:b/>
              </w:rPr>
            </w:r>
            <w:r w:rsidRPr="00E8241E">
              <w:rPr>
                <w:b/>
              </w:rPr>
              <w:fldChar w:fldCharType="separate"/>
            </w:r>
            <w:r w:rsidR="002A6667" w:rsidRPr="00E8241E">
              <w:rPr>
                <w:b/>
              </w:rPr>
              <w:t xml:space="preserve">Teacher Assisting 1 </w:t>
            </w:r>
            <w:r w:rsidRPr="00E8241E">
              <w:rPr>
                <w:b/>
              </w:rPr>
              <w:fldChar w:fldCharType="end"/>
            </w:r>
          </w:p>
        </w:tc>
      </w:tr>
      <w:tr w:rsidR="002A6667" w:rsidTr="00423E8E">
        <w:tc>
          <w:tcPr>
            <w:tcW w:w="1368" w:type="dxa"/>
          </w:tcPr>
          <w:p w:rsidR="002A6667" w:rsidRPr="00A11021" w:rsidRDefault="002A6667" w:rsidP="00423E8E">
            <w:pPr>
              <w:rPr>
                <w:b/>
              </w:rPr>
            </w:pPr>
            <w:r w:rsidRPr="00A11021">
              <w:rPr>
                <w:b/>
              </w:rPr>
              <w:t>Course #</w:t>
            </w:r>
          </w:p>
        </w:tc>
        <w:tc>
          <w:tcPr>
            <w:tcW w:w="3888" w:type="dxa"/>
          </w:tcPr>
          <w:p w:rsidR="002A6667" w:rsidRDefault="00834C45" w:rsidP="00423E8E">
            <w:r>
              <w:fldChar w:fldCharType="begin">
                <w:ffData>
                  <w:name w:val="Text2"/>
                  <w:enabled/>
                  <w:calcOnExit w:val="0"/>
                  <w:textInput/>
                </w:ffData>
              </w:fldChar>
            </w:r>
            <w:r w:rsidR="002A6667">
              <w:instrText xml:space="preserve"> FORMTEXT </w:instrText>
            </w:r>
            <w:r>
              <w:fldChar w:fldCharType="separate"/>
            </w:r>
            <w:r w:rsidR="002A6667" w:rsidRPr="00981285">
              <w:t>89090101,2</w:t>
            </w:r>
            <w:r>
              <w:fldChar w:fldCharType="end"/>
            </w:r>
          </w:p>
        </w:tc>
      </w:tr>
      <w:tr w:rsidR="002A6667" w:rsidTr="00423E8E">
        <w:tc>
          <w:tcPr>
            <w:tcW w:w="1368" w:type="dxa"/>
          </w:tcPr>
          <w:p w:rsidR="002A6667" w:rsidRPr="00A11021" w:rsidRDefault="002A6667" w:rsidP="00423E8E">
            <w:pPr>
              <w:rPr>
                <w:b/>
              </w:rPr>
            </w:pPr>
            <w:r w:rsidRPr="00A11021">
              <w:rPr>
                <w:b/>
              </w:rPr>
              <w:t>Grade Level</w:t>
            </w:r>
          </w:p>
        </w:tc>
        <w:tc>
          <w:tcPr>
            <w:tcW w:w="3888" w:type="dxa"/>
          </w:tcPr>
          <w:p w:rsidR="002A6667" w:rsidRDefault="00834C45" w:rsidP="00423E8E">
            <w:r>
              <w:fldChar w:fldCharType="begin">
                <w:ffData>
                  <w:name w:val="Text3"/>
                  <w:enabled/>
                  <w:calcOnExit w:val="0"/>
                  <w:textInput/>
                </w:ffData>
              </w:fldChar>
            </w:r>
            <w:r w:rsidR="002A6667">
              <w:instrText xml:space="preserve"> FORMTEXT </w:instrText>
            </w:r>
            <w:r>
              <w:fldChar w:fldCharType="separate"/>
            </w:r>
            <w:r w:rsidR="002A6667" w:rsidRPr="00981285">
              <w:t>9-12</w:t>
            </w:r>
            <w:r>
              <w:fldChar w:fldCharType="end"/>
            </w:r>
          </w:p>
        </w:tc>
      </w:tr>
      <w:tr w:rsidR="002A6667" w:rsidTr="00423E8E">
        <w:tc>
          <w:tcPr>
            <w:tcW w:w="1368" w:type="dxa"/>
          </w:tcPr>
          <w:p w:rsidR="002A6667" w:rsidRPr="00A11021" w:rsidRDefault="002A6667" w:rsidP="00423E8E">
            <w:pPr>
              <w:rPr>
                <w:b/>
              </w:rPr>
            </w:pPr>
            <w:r w:rsidRPr="00A11021">
              <w:rPr>
                <w:b/>
              </w:rPr>
              <w:t>Length</w:t>
            </w:r>
          </w:p>
        </w:tc>
        <w:tc>
          <w:tcPr>
            <w:tcW w:w="3888" w:type="dxa"/>
          </w:tcPr>
          <w:p w:rsidR="002A6667" w:rsidRDefault="00834C45" w:rsidP="00423E8E">
            <w:r>
              <w:fldChar w:fldCharType="begin">
                <w:ffData>
                  <w:name w:val="Text4"/>
                  <w:enabled/>
                  <w:calcOnExit w:val="0"/>
                  <w:textInput/>
                </w:ffData>
              </w:fldChar>
            </w:r>
            <w:r w:rsidR="002A6667">
              <w:instrText xml:space="preserve"> FORMTEXT </w:instrText>
            </w:r>
            <w:r>
              <w:fldChar w:fldCharType="separate"/>
            </w:r>
            <w:r w:rsidR="002A6667" w:rsidRPr="00981285">
              <w:t>1 year</w:t>
            </w:r>
            <w:r>
              <w:fldChar w:fldCharType="end"/>
            </w:r>
          </w:p>
        </w:tc>
      </w:tr>
      <w:tr w:rsidR="002A6667" w:rsidTr="00423E8E">
        <w:tc>
          <w:tcPr>
            <w:tcW w:w="1368" w:type="dxa"/>
          </w:tcPr>
          <w:p w:rsidR="002A6667" w:rsidRPr="00A11021" w:rsidRDefault="002A6667" w:rsidP="00423E8E">
            <w:pPr>
              <w:rPr>
                <w:b/>
              </w:rPr>
            </w:pPr>
            <w:r w:rsidRPr="00A11021">
              <w:rPr>
                <w:b/>
              </w:rPr>
              <w:t>Prerequisite</w:t>
            </w:r>
          </w:p>
        </w:tc>
        <w:tc>
          <w:tcPr>
            <w:tcW w:w="3888" w:type="dxa"/>
          </w:tcPr>
          <w:p w:rsidR="002A6667" w:rsidRDefault="00834C45" w:rsidP="00423E8E">
            <w:r>
              <w:fldChar w:fldCharType="begin">
                <w:ffData>
                  <w:name w:val="Text5"/>
                  <w:enabled/>
                  <w:calcOnExit w:val="0"/>
                  <w:textInput/>
                </w:ffData>
              </w:fldChar>
            </w:r>
            <w:r w:rsidR="002A6667">
              <w:instrText xml:space="preserve"> FORMTEXT </w:instrText>
            </w:r>
            <w:r>
              <w:fldChar w:fldCharType="separate"/>
            </w:r>
            <w:r w:rsidR="002A6667" w:rsidRPr="00981285">
              <w:t>None</w:t>
            </w:r>
            <w:r>
              <w:fldChar w:fldCharType="end"/>
            </w:r>
          </w:p>
        </w:tc>
      </w:tr>
      <w:tr w:rsidR="002A6667" w:rsidTr="00423E8E">
        <w:tc>
          <w:tcPr>
            <w:tcW w:w="1368" w:type="dxa"/>
          </w:tcPr>
          <w:p w:rsidR="002A6667" w:rsidRPr="00A11021" w:rsidRDefault="002A6667" w:rsidP="00423E8E">
            <w:pPr>
              <w:rPr>
                <w:b/>
              </w:rPr>
            </w:pPr>
            <w:r w:rsidRPr="00A11021">
              <w:rPr>
                <w:b/>
              </w:rPr>
              <w:t>Credit</w:t>
            </w:r>
          </w:p>
        </w:tc>
        <w:tc>
          <w:tcPr>
            <w:tcW w:w="3888" w:type="dxa"/>
          </w:tcPr>
          <w:p w:rsidR="002A6667" w:rsidRDefault="00834C45" w:rsidP="00423E8E">
            <w:r>
              <w:fldChar w:fldCharType="begin">
                <w:ffData>
                  <w:name w:val="Text6"/>
                  <w:enabled/>
                  <w:calcOnExit w:val="0"/>
                  <w:textInput/>
                </w:ffData>
              </w:fldChar>
            </w:r>
            <w:r w:rsidR="002A6667">
              <w:instrText xml:space="preserve"> FORMTEXT </w:instrText>
            </w:r>
            <w:r>
              <w:fldChar w:fldCharType="separate"/>
            </w:r>
            <w:r w:rsidR="002A6667">
              <w:t>1</w:t>
            </w:r>
            <w:r>
              <w:fldChar w:fldCharType="end"/>
            </w:r>
          </w:p>
        </w:tc>
      </w:tr>
      <w:tr w:rsidR="002A6667" w:rsidTr="00423E8E">
        <w:tc>
          <w:tcPr>
            <w:tcW w:w="5256" w:type="dxa"/>
            <w:gridSpan w:val="2"/>
          </w:tcPr>
          <w:p w:rsidR="002A6667" w:rsidRDefault="00834C45" w:rsidP="00423E8E">
            <w:pPr>
              <w:jc w:val="both"/>
            </w:pPr>
            <w:r>
              <w:fldChar w:fldCharType="begin">
                <w:ffData>
                  <w:name w:val="Text1"/>
                  <w:enabled/>
                  <w:calcOnExit w:val="0"/>
                  <w:textInput/>
                </w:ffData>
              </w:fldChar>
            </w:r>
            <w:r w:rsidR="002A6667">
              <w:instrText xml:space="preserve"> FORMTEXT </w:instrText>
            </w:r>
            <w:r>
              <w:fldChar w:fldCharType="separate"/>
            </w:r>
            <w:r w:rsidR="002A6667" w:rsidRPr="00981285">
              <w:t>This course is designed to develop competencies related to the role, regulations, and career path of teacher assistants; the role of education; leadership and CTSO activities; instructional technology, interpersonal and communication skills; maintaining appropriate student behavior; and educational-support tasks.  During this course students must participate in and document a minimum of 10 hours of field experience and/or observation and will begin creating their portfolio.</w:t>
            </w:r>
            <w:r>
              <w:fldChar w:fldCharType="end"/>
            </w:r>
          </w:p>
        </w:tc>
      </w:tr>
    </w:tbl>
    <w:p w:rsidR="002A6667" w:rsidRDefault="002A6667" w:rsidP="002A6667"/>
    <w:tbl>
      <w:tblPr>
        <w:tblStyle w:val="TableGrid"/>
        <w:tblW w:w="0" w:type="auto"/>
        <w:tblLook w:val="04A0" w:firstRow="1" w:lastRow="0" w:firstColumn="1" w:lastColumn="0" w:noHBand="0" w:noVBand="1"/>
      </w:tblPr>
      <w:tblGrid>
        <w:gridCol w:w="1368"/>
        <w:gridCol w:w="3888"/>
      </w:tblGrid>
      <w:tr w:rsidR="002A6667" w:rsidRPr="00A11021" w:rsidTr="002A6667">
        <w:tc>
          <w:tcPr>
            <w:tcW w:w="5256" w:type="dxa"/>
            <w:gridSpan w:val="2"/>
            <w:shd w:val="clear" w:color="auto" w:fill="FDE9D9" w:themeFill="accent6" w:themeFillTint="33"/>
          </w:tcPr>
          <w:p w:rsidR="002A6667" w:rsidRPr="00496E84" w:rsidRDefault="00834C45" w:rsidP="00423E8E">
            <w:pPr>
              <w:rPr>
                <w:b/>
              </w:rPr>
            </w:pPr>
            <w:r w:rsidRPr="00496E84">
              <w:rPr>
                <w:b/>
              </w:rPr>
              <w:fldChar w:fldCharType="begin">
                <w:ffData>
                  <w:name w:val="Text7"/>
                  <w:enabled/>
                  <w:calcOnExit w:val="0"/>
                  <w:textInput/>
                </w:ffData>
              </w:fldChar>
            </w:r>
            <w:r w:rsidR="002A6667" w:rsidRPr="00496E84">
              <w:rPr>
                <w:b/>
              </w:rPr>
              <w:instrText xml:space="preserve"> FORMTEXT </w:instrText>
            </w:r>
            <w:r w:rsidRPr="00496E84">
              <w:rPr>
                <w:b/>
              </w:rPr>
            </w:r>
            <w:r w:rsidRPr="00496E84">
              <w:rPr>
                <w:b/>
              </w:rPr>
              <w:fldChar w:fldCharType="separate"/>
            </w:r>
            <w:r w:rsidR="002A6667" w:rsidRPr="00496E84">
              <w:rPr>
                <w:b/>
              </w:rPr>
              <w:t>Teacher Assisting 2</w:t>
            </w:r>
            <w:r w:rsidRPr="00496E84">
              <w:rPr>
                <w:b/>
              </w:rPr>
              <w:fldChar w:fldCharType="end"/>
            </w:r>
          </w:p>
        </w:tc>
      </w:tr>
      <w:tr w:rsidR="002A6667" w:rsidTr="00423E8E">
        <w:tc>
          <w:tcPr>
            <w:tcW w:w="1368" w:type="dxa"/>
          </w:tcPr>
          <w:p w:rsidR="002A6667" w:rsidRPr="00A11021" w:rsidRDefault="002A6667" w:rsidP="00423E8E">
            <w:pPr>
              <w:rPr>
                <w:b/>
              </w:rPr>
            </w:pPr>
            <w:r w:rsidRPr="00A11021">
              <w:rPr>
                <w:b/>
              </w:rPr>
              <w:t>Course #</w:t>
            </w:r>
          </w:p>
        </w:tc>
        <w:tc>
          <w:tcPr>
            <w:tcW w:w="3888" w:type="dxa"/>
          </w:tcPr>
          <w:p w:rsidR="002A6667" w:rsidRDefault="00834C45" w:rsidP="00423E8E">
            <w:r>
              <w:fldChar w:fldCharType="begin">
                <w:ffData>
                  <w:name w:val="Text2"/>
                  <w:enabled/>
                  <w:calcOnExit w:val="0"/>
                  <w:textInput/>
                </w:ffData>
              </w:fldChar>
            </w:r>
            <w:r w:rsidR="002A6667">
              <w:instrText xml:space="preserve"> FORMTEXT </w:instrText>
            </w:r>
            <w:r>
              <w:fldChar w:fldCharType="separate"/>
            </w:r>
            <w:r w:rsidR="002A6667" w:rsidRPr="00981285">
              <w:t>89090201,2</w:t>
            </w:r>
            <w:r>
              <w:fldChar w:fldCharType="end"/>
            </w:r>
          </w:p>
        </w:tc>
      </w:tr>
      <w:tr w:rsidR="002A6667" w:rsidTr="00423E8E">
        <w:tc>
          <w:tcPr>
            <w:tcW w:w="1368" w:type="dxa"/>
          </w:tcPr>
          <w:p w:rsidR="002A6667" w:rsidRPr="00A11021" w:rsidRDefault="002A6667" w:rsidP="00423E8E">
            <w:pPr>
              <w:rPr>
                <w:b/>
              </w:rPr>
            </w:pPr>
            <w:r w:rsidRPr="00A11021">
              <w:rPr>
                <w:b/>
              </w:rPr>
              <w:t>Grade Level</w:t>
            </w:r>
          </w:p>
        </w:tc>
        <w:tc>
          <w:tcPr>
            <w:tcW w:w="3888" w:type="dxa"/>
          </w:tcPr>
          <w:p w:rsidR="002A6667" w:rsidRDefault="00834C45" w:rsidP="00423E8E">
            <w:r>
              <w:fldChar w:fldCharType="begin">
                <w:ffData>
                  <w:name w:val="Text3"/>
                  <w:enabled/>
                  <w:calcOnExit w:val="0"/>
                  <w:textInput/>
                </w:ffData>
              </w:fldChar>
            </w:r>
            <w:r w:rsidR="002A6667">
              <w:instrText xml:space="preserve"> FORMTEXT </w:instrText>
            </w:r>
            <w:r>
              <w:fldChar w:fldCharType="separate"/>
            </w:r>
            <w:r w:rsidR="002A6667" w:rsidRPr="00981285">
              <w:t>9-12</w:t>
            </w:r>
            <w:r>
              <w:fldChar w:fldCharType="end"/>
            </w:r>
          </w:p>
        </w:tc>
      </w:tr>
      <w:tr w:rsidR="002A6667" w:rsidTr="00423E8E">
        <w:tc>
          <w:tcPr>
            <w:tcW w:w="1368" w:type="dxa"/>
          </w:tcPr>
          <w:p w:rsidR="002A6667" w:rsidRPr="00A11021" w:rsidRDefault="002A6667" w:rsidP="00423E8E">
            <w:pPr>
              <w:rPr>
                <w:b/>
              </w:rPr>
            </w:pPr>
            <w:r w:rsidRPr="00A11021">
              <w:rPr>
                <w:b/>
              </w:rPr>
              <w:t>Length</w:t>
            </w:r>
          </w:p>
        </w:tc>
        <w:tc>
          <w:tcPr>
            <w:tcW w:w="3888" w:type="dxa"/>
          </w:tcPr>
          <w:p w:rsidR="002A6667" w:rsidRDefault="00834C45" w:rsidP="00423E8E">
            <w:r>
              <w:fldChar w:fldCharType="begin">
                <w:ffData>
                  <w:name w:val="Text4"/>
                  <w:enabled/>
                  <w:calcOnExit w:val="0"/>
                  <w:textInput/>
                </w:ffData>
              </w:fldChar>
            </w:r>
            <w:r w:rsidR="002A6667">
              <w:instrText xml:space="preserve"> FORMTEXT </w:instrText>
            </w:r>
            <w:r>
              <w:fldChar w:fldCharType="separate"/>
            </w:r>
            <w:r w:rsidR="002A6667" w:rsidRPr="00981285">
              <w:t>1 year</w:t>
            </w:r>
            <w:r>
              <w:fldChar w:fldCharType="end"/>
            </w:r>
          </w:p>
        </w:tc>
      </w:tr>
      <w:tr w:rsidR="002A6667" w:rsidTr="00423E8E">
        <w:tc>
          <w:tcPr>
            <w:tcW w:w="1368" w:type="dxa"/>
          </w:tcPr>
          <w:p w:rsidR="002A6667" w:rsidRPr="00A11021" w:rsidRDefault="002A6667" w:rsidP="00423E8E">
            <w:pPr>
              <w:rPr>
                <w:b/>
              </w:rPr>
            </w:pPr>
            <w:r w:rsidRPr="00A11021">
              <w:rPr>
                <w:b/>
              </w:rPr>
              <w:t>Prerequisite</w:t>
            </w:r>
          </w:p>
        </w:tc>
        <w:tc>
          <w:tcPr>
            <w:tcW w:w="3888" w:type="dxa"/>
          </w:tcPr>
          <w:p w:rsidR="002A6667" w:rsidRDefault="00834C45" w:rsidP="00423E8E">
            <w:r>
              <w:fldChar w:fldCharType="begin">
                <w:ffData>
                  <w:name w:val="Text5"/>
                  <w:enabled/>
                  <w:calcOnExit w:val="0"/>
                  <w:textInput/>
                </w:ffData>
              </w:fldChar>
            </w:r>
            <w:r w:rsidR="002A6667">
              <w:instrText xml:space="preserve"> FORMTEXT </w:instrText>
            </w:r>
            <w:r>
              <w:fldChar w:fldCharType="separate"/>
            </w:r>
            <w:r w:rsidR="002A6667" w:rsidRPr="00981285">
              <w:t>Teacher Assisting 1</w:t>
            </w:r>
            <w:r>
              <w:fldChar w:fldCharType="end"/>
            </w:r>
          </w:p>
        </w:tc>
      </w:tr>
      <w:tr w:rsidR="002A6667" w:rsidTr="00423E8E">
        <w:tc>
          <w:tcPr>
            <w:tcW w:w="1368" w:type="dxa"/>
          </w:tcPr>
          <w:p w:rsidR="002A6667" w:rsidRPr="00A11021" w:rsidRDefault="002A6667" w:rsidP="00423E8E">
            <w:pPr>
              <w:rPr>
                <w:b/>
              </w:rPr>
            </w:pPr>
            <w:r w:rsidRPr="00A11021">
              <w:rPr>
                <w:b/>
              </w:rPr>
              <w:lastRenderedPageBreak/>
              <w:t>Credit</w:t>
            </w:r>
          </w:p>
        </w:tc>
        <w:tc>
          <w:tcPr>
            <w:tcW w:w="3888" w:type="dxa"/>
          </w:tcPr>
          <w:p w:rsidR="002A6667" w:rsidRDefault="00834C45" w:rsidP="00423E8E">
            <w:r>
              <w:fldChar w:fldCharType="begin">
                <w:ffData>
                  <w:name w:val="Text6"/>
                  <w:enabled/>
                  <w:calcOnExit w:val="0"/>
                  <w:textInput/>
                </w:ffData>
              </w:fldChar>
            </w:r>
            <w:r w:rsidR="002A6667">
              <w:instrText xml:space="preserve"> FORMTEXT </w:instrText>
            </w:r>
            <w:r>
              <w:fldChar w:fldCharType="separate"/>
            </w:r>
            <w:r w:rsidR="002A6667">
              <w:t>1</w:t>
            </w:r>
            <w:r>
              <w:fldChar w:fldCharType="end"/>
            </w:r>
          </w:p>
        </w:tc>
      </w:tr>
      <w:tr w:rsidR="002A6667" w:rsidTr="00423E8E">
        <w:tc>
          <w:tcPr>
            <w:tcW w:w="5256" w:type="dxa"/>
            <w:gridSpan w:val="2"/>
          </w:tcPr>
          <w:p w:rsidR="002A6667" w:rsidRDefault="00834C45" w:rsidP="00423E8E">
            <w:pPr>
              <w:jc w:val="both"/>
            </w:pPr>
            <w:r>
              <w:fldChar w:fldCharType="begin">
                <w:ffData>
                  <w:name w:val="Text1"/>
                  <w:enabled/>
                  <w:calcOnExit w:val="0"/>
                  <w:textInput/>
                </w:ffData>
              </w:fldChar>
            </w:r>
            <w:r w:rsidR="002A6667">
              <w:instrText xml:space="preserve"> FORMTEXT </w:instrText>
            </w:r>
            <w:r>
              <w:fldChar w:fldCharType="separate"/>
            </w:r>
            <w:r w:rsidR="002A6667" w:rsidRPr="00981285">
              <w:t>This course is designed to develop competencies in the legal factors related to education; creating assessments; the supervision of student health and safety; the reporting of child abuse and drug abuse; working with exceptional students; diversity awareness; and strategies to support students’ learning activities.  During this course students must participate in and document a minimum of 15 hours of field experience and/or observation (this is in addition to the 10 hours completed during Teacher Assisting 1) and should continue developing their portfolio.</w:t>
            </w:r>
            <w:r>
              <w:fldChar w:fldCharType="end"/>
            </w:r>
          </w:p>
        </w:tc>
      </w:tr>
    </w:tbl>
    <w:p w:rsidR="00482861" w:rsidRDefault="00482861" w:rsidP="002A6667"/>
    <w:tbl>
      <w:tblPr>
        <w:tblStyle w:val="TableGrid"/>
        <w:tblW w:w="0" w:type="auto"/>
        <w:tblLook w:val="04A0" w:firstRow="1" w:lastRow="0" w:firstColumn="1" w:lastColumn="0" w:noHBand="0" w:noVBand="1"/>
      </w:tblPr>
      <w:tblGrid>
        <w:gridCol w:w="1368"/>
        <w:gridCol w:w="3888"/>
      </w:tblGrid>
      <w:tr w:rsidR="002A6667" w:rsidRPr="00A11021" w:rsidTr="002A6667">
        <w:tc>
          <w:tcPr>
            <w:tcW w:w="5256" w:type="dxa"/>
            <w:gridSpan w:val="2"/>
            <w:shd w:val="clear" w:color="auto" w:fill="FDE9D9" w:themeFill="accent6" w:themeFillTint="33"/>
          </w:tcPr>
          <w:p w:rsidR="002A6667" w:rsidRPr="00496E84" w:rsidRDefault="00834C45" w:rsidP="00423E8E">
            <w:pPr>
              <w:rPr>
                <w:b/>
              </w:rPr>
            </w:pPr>
            <w:r w:rsidRPr="00496E84">
              <w:rPr>
                <w:b/>
              </w:rPr>
              <w:fldChar w:fldCharType="begin">
                <w:ffData>
                  <w:name w:val="Text7"/>
                  <w:enabled/>
                  <w:calcOnExit w:val="0"/>
                  <w:textInput/>
                </w:ffData>
              </w:fldChar>
            </w:r>
            <w:r w:rsidR="002A6667" w:rsidRPr="00496E84">
              <w:rPr>
                <w:b/>
              </w:rPr>
              <w:instrText xml:space="preserve"> FORMTEXT </w:instrText>
            </w:r>
            <w:r w:rsidRPr="00496E84">
              <w:rPr>
                <w:b/>
              </w:rPr>
            </w:r>
            <w:r w:rsidRPr="00496E84">
              <w:rPr>
                <w:b/>
              </w:rPr>
              <w:fldChar w:fldCharType="separate"/>
            </w:r>
            <w:r w:rsidR="002A6667" w:rsidRPr="00496E84">
              <w:rPr>
                <w:b/>
              </w:rPr>
              <w:t>Teacher Assisting 3</w:t>
            </w:r>
            <w:r w:rsidRPr="00496E84">
              <w:rPr>
                <w:b/>
              </w:rPr>
              <w:fldChar w:fldCharType="end"/>
            </w:r>
          </w:p>
        </w:tc>
      </w:tr>
      <w:tr w:rsidR="002A6667" w:rsidTr="00423E8E">
        <w:tc>
          <w:tcPr>
            <w:tcW w:w="1368" w:type="dxa"/>
          </w:tcPr>
          <w:p w:rsidR="002A6667" w:rsidRPr="00A11021" w:rsidRDefault="002A6667" w:rsidP="00423E8E">
            <w:pPr>
              <w:rPr>
                <w:b/>
              </w:rPr>
            </w:pPr>
            <w:r w:rsidRPr="00A11021">
              <w:rPr>
                <w:b/>
              </w:rPr>
              <w:t>Course #</w:t>
            </w:r>
          </w:p>
        </w:tc>
        <w:tc>
          <w:tcPr>
            <w:tcW w:w="3888" w:type="dxa"/>
          </w:tcPr>
          <w:p w:rsidR="002A6667" w:rsidRDefault="00834C45" w:rsidP="00423E8E">
            <w:r>
              <w:fldChar w:fldCharType="begin">
                <w:ffData>
                  <w:name w:val="Text2"/>
                  <w:enabled/>
                  <w:calcOnExit w:val="0"/>
                  <w:textInput/>
                </w:ffData>
              </w:fldChar>
            </w:r>
            <w:r w:rsidR="002A6667">
              <w:instrText xml:space="preserve"> FORMTEXT </w:instrText>
            </w:r>
            <w:r>
              <w:fldChar w:fldCharType="separate"/>
            </w:r>
            <w:r w:rsidR="002A6667" w:rsidRPr="00981285">
              <w:t>89090301,2</w:t>
            </w:r>
            <w:r>
              <w:fldChar w:fldCharType="end"/>
            </w:r>
          </w:p>
        </w:tc>
      </w:tr>
      <w:tr w:rsidR="002A6667" w:rsidTr="00423E8E">
        <w:tc>
          <w:tcPr>
            <w:tcW w:w="1368" w:type="dxa"/>
          </w:tcPr>
          <w:p w:rsidR="002A6667" w:rsidRPr="00A11021" w:rsidRDefault="002A6667" w:rsidP="00423E8E">
            <w:pPr>
              <w:rPr>
                <w:b/>
              </w:rPr>
            </w:pPr>
            <w:r w:rsidRPr="00A11021">
              <w:rPr>
                <w:b/>
              </w:rPr>
              <w:t>Grade Level</w:t>
            </w:r>
          </w:p>
        </w:tc>
        <w:tc>
          <w:tcPr>
            <w:tcW w:w="3888" w:type="dxa"/>
          </w:tcPr>
          <w:p w:rsidR="002A6667" w:rsidRDefault="00834C45" w:rsidP="00423E8E">
            <w:r>
              <w:fldChar w:fldCharType="begin">
                <w:ffData>
                  <w:name w:val="Text3"/>
                  <w:enabled/>
                  <w:calcOnExit w:val="0"/>
                  <w:textInput/>
                </w:ffData>
              </w:fldChar>
            </w:r>
            <w:r w:rsidR="002A6667">
              <w:instrText xml:space="preserve"> FORMTEXT </w:instrText>
            </w:r>
            <w:r>
              <w:fldChar w:fldCharType="separate"/>
            </w:r>
            <w:r w:rsidR="002A6667" w:rsidRPr="00981285">
              <w:t>9-12</w:t>
            </w:r>
            <w:r>
              <w:fldChar w:fldCharType="end"/>
            </w:r>
          </w:p>
        </w:tc>
      </w:tr>
      <w:tr w:rsidR="002A6667" w:rsidTr="00423E8E">
        <w:tc>
          <w:tcPr>
            <w:tcW w:w="1368" w:type="dxa"/>
          </w:tcPr>
          <w:p w:rsidR="002A6667" w:rsidRPr="00A11021" w:rsidRDefault="002A6667" w:rsidP="00423E8E">
            <w:pPr>
              <w:rPr>
                <w:b/>
              </w:rPr>
            </w:pPr>
            <w:r w:rsidRPr="00A11021">
              <w:rPr>
                <w:b/>
              </w:rPr>
              <w:t>Length</w:t>
            </w:r>
          </w:p>
        </w:tc>
        <w:tc>
          <w:tcPr>
            <w:tcW w:w="3888" w:type="dxa"/>
          </w:tcPr>
          <w:p w:rsidR="002A6667" w:rsidRDefault="00834C45" w:rsidP="00423E8E">
            <w:r>
              <w:fldChar w:fldCharType="begin">
                <w:ffData>
                  <w:name w:val="Text4"/>
                  <w:enabled/>
                  <w:calcOnExit w:val="0"/>
                  <w:textInput/>
                </w:ffData>
              </w:fldChar>
            </w:r>
            <w:r w:rsidR="002A6667">
              <w:instrText xml:space="preserve"> FORMTEXT </w:instrText>
            </w:r>
            <w:r>
              <w:fldChar w:fldCharType="separate"/>
            </w:r>
            <w:r w:rsidR="002A6667" w:rsidRPr="00981285">
              <w:t>1 year</w:t>
            </w:r>
            <w:r>
              <w:fldChar w:fldCharType="end"/>
            </w:r>
          </w:p>
        </w:tc>
      </w:tr>
      <w:tr w:rsidR="002A6667" w:rsidTr="00423E8E">
        <w:tc>
          <w:tcPr>
            <w:tcW w:w="1368" w:type="dxa"/>
          </w:tcPr>
          <w:p w:rsidR="002A6667" w:rsidRPr="00A11021" w:rsidRDefault="002A6667" w:rsidP="00423E8E">
            <w:pPr>
              <w:rPr>
                <w:b/>
              </w:rPr>
            </w:pPr>
            <w:r w:rsidRPr="00A11021">
              <w:rPr>
                <w:b/>
              </w:rPr>
              <w:t>Prerequisite</w:t>
            </w:r>
          </w:p>
        </w:tc>
        <w:tc>
          <w:tcPr>
            <w:tcW w:w="3888" w:type="dxa"/>
          </w:tcPr>
          <w:p w:rsidR="002A6667" w:rsidRDefault="00834C45" w:rsidP="00423E8E">
            <w:r>
              <w:fldChar w:fldCharType="begin">
                <w:ffData>
                  <w:name w:val="Text5"/>
                  <w:enabled/>
                  <w:calcOnExit w:val="0"/>
                  <w:textInput/>
                </w:ffData>
              </w:fldChar>
            </w:r>
            <w:r w:rsidR="002A6667">
              <w:instrText xml:space="preserve"> FORMTEXT </w:instrText>
            </w:r>
            <w:r>
              <w:fldChar w:fldCharType="separate"/>
            </w:r>
            <w:r w:rsidR="002A6667" w:rsidRPr="00981285">
              <w:t>Teacher Assisting 2</w:t>
            </w:r>
            <w:r>
              <w:fldChar w:fldCharType="end"/>
            </w:r>
          </w:p>
        </w:tc>
      </w:tr>
      <w:tr w:rsidR="002A6667" w:rsidTr="00423E8E">
        <w:tc>
          <w:tcPr>
            <w:tcW w:w="1368" w:type="dxa"/>
          </w:tcPr>
          <w:p w:rsidR="002A6667" w:rsidRPr="00A11021" w:rsidRDefault="002A6667" w:rsidP="00423E8E">
            <w:pPr>
              <w:rPr>
                <w:b/>
              </w:rPr>
            </w:pPr>
            <w:r w:rsidRPr="00A11021">
              <w:rPr>
                <w:b/>
              </w:rPr>
              <w:t>Credit</w:t>
            </w:r>
          </w:p>
        </w:tc>
        <w:tc>
          <w:tcPr>
            <w:tcW w:w="3888" w:type="dxa"/>
          </w:tcPr>
          <w:p w:rsidR="002A6667" w:rsidRDefault="00834C45" w:rsidP="00423E8E">
            <w:r>
              <w:fldChar w:fldCharType="begin">
                <w:ffData>
                  <w:name w:val="Text6"/>
                  <w:enabled/>
                  <w:calcOnExit w:val="0"/>
                  <w:textInput/>
                </w:ffData>
              </w:fldChar>
            </w:r>
            <w:r w:rsidR="002A6667">
              <w:instrText xml:space="preserve"> FORMTEXT </w:instrText>
            </w:r>
            <w:r>
              <w:fldChar w:fldCharType="separate"/>
            </w:r>
            <w:r w:rsidR="002A6667">
              <w:t>1</w:t>
            </w:r>
            <w:r>
              <w:fldChar w:fldCharType="end"/>
            </w:r>
          </w:p>
        </w:tc>
      </w:tr>
      <w:tr w:rsidR="002A6667" w:rsidTr="00423E8E">
        <w:tc>
          <w:tcPr>
            <w:tcW w:w="5256" w:type="dxa"/>
            <w:gridSpan w:val="2"/>
          </w:tcPr>
          <w:p w:rsidR="002A6667" w:rsidRDefault="00834C45" w:rsidP="00423E8E">
            <w:pPr>
              <w:jc w:val="both"/>
            </w:pPr>
            <w:r>
              <w:fldChar w:fldCharType="begin">
                <w:ffData>
                  <w:name w:val="Text1"/>
                  <w:enabled/>
                  <w:calcOnExit w:val="0"/>
                  <w:textInput/>
                </w:ffData>
              </w:fldChar>
            </w:r>
            <w:r w:rsidR="002A6667">
              <w:instrText xml:space="preserve"> FORMTEXT </w:instrText>
            </w:r>
            <w:r>
              <w:fldChar w:fldCharType="separate"/>
            </w:r>
            <w:r w:rsidR="002A6667" w:rsidRPr="00981285">
              <w:t>This course is designed to develop competencies related to supporting the learning activities of students that involve literacy and multiple intelligences; it includes job related math skills and the ability to prepare classroom materials.  During this course students must participate in and document 25 hours of a practicum and continue developing their portfolio.</w:t>
            </w:r>
            <w:r>
              <w:fldChar w:fldCharType="end"/>
            </w:r>
          </w:p>
        </w:tc>
      </w:tr>
    </w:tbl>
    <w:p w:rsidR="002A6667" w:rsidRDefault="002A6667" w:rsidP="002A6667"/>
    <w:p w:rsidR="00993676" w:rsidRDefault="00993676" w:rsidP="002A6667"/>
    <w:p w:rsidR="00993676" w:rsidRDefault="00993676" w:rsidP="002A6667"/>
    <w:p w:rsidR="00993676" w:rsidRDefault="00993676" w:rsidP="002A6667"/>
    <w:tbl>
      <w:tblPr>
        <w:tblStyle w:val="TableGrid"/>
        <w:tblW w:w="0" w:type="auto"/>
        <w:tblLook w:val="04A0" w:firstRow="1" w:lastRow="0" w:firstColumn="1" w:lastColumn="0" w:noHBand="0" w:noVBand="1"/>
      </w:tblPr>
      <w:tblGrid>
        <w:gridCol w:w="1368"/>
        <w:gridCol w:w="3888"/>
      </w:tblGrid>
      <w:tr w:rsidR="002A6667" w:rsidRPr="00A11021" w:rsidTr="002A6667">
        <w:tc>
          <w:tcPr>
            <w:tcW w:w="5256" w:type="dxa"/>
            <w:gridSpan w:val="2"/>
            <w:shd w:val="clear" w:color="auto" w:fill="FDE9D9" w:themeFill="accent6" w:themeFillTint="33"/>
          </w:tcPr>
          <w:p w:rsidR="002A6667" w:rsidRPr="00496E84" w:rsidRDefault="00834C45" w:rsidP="00423E8E">
            <w:pPr>
              <w:rPr>
                <w:b/>
              </w:rPr>
            </w:pPr>
            <w:r w:rsidRPr="00496E84">
              <w:rPr>
                <w:b/>
              </w:rPr>
              <w:fldChar w:fldCharType="begin">
                <w:ffData>
                  <w:name w:val="Text7"/>
                  <w:enabled/>
                  <w:calcOnExit w:val="0"/>
                  <w:textInput/>
                </w:ffData>
              </w:fldChar>
            </w:r>
            <w:r w:rsidR="002A6667" w:rsidRPr="00496E84">
              <w:rPr>
                <w:b/>
              </w:rPr>
              <w:instrText xml:space="preserve"> FORMTEXT </w:instrText>
            </w:r>
            <w:r w:rsidRPr="00496E84">
              <w:rPr>
                <w:b/>
              </w:rPr>
            </w:r>
            <w:r w:rsidRPr="00496E84">
              <w:rPr>
                <w:b/>
              </w:rPr>
              <w:fldChar w:fldCharType="separate"/>
            </w:r>
            <w:r w:rsidR="002A6667" w:rsidRPr="00496E84">
              <w:rPr>
                <w:b/>
              </w:rPr>
              <w:t>Teacher Assisting 4</w:t>
            </w:r>
            <w:r w:rsidRPr="00496E84">
              <w:rPr>
                <w:b/>
              </w:rPr>
              <w:fldChar w:fldCharType="end"/>
            </w:r>
          </w:p>
        </w:tc>
      </w:tr>
      <w:tr w:rsidR="002A6667" w:rsidTr="00423E8E">
        <w:tc>
          <w:tcPr>
            <w:tcW w:w="1368" w:type="dxa"/>
          </w:tcPr>
          <w:p w:rsidR="002A6667" w:rsidRPr="00A11021" w:rsidRDefault="002A6667" w:rsidP="00423E8E">
            <w:pPr>
              <w:rPr>
                <w:b/>
              </w:rPr>
            </w:pPr>
            <w:r w:rsidRPr="00A11021">
              <w:rPr>
                <w:b/>
              </w:rPr>
              <w:t>Course #</w:t>
            </w:r>
          </w:p>
        </w:tc>
        <w:tc>
          <w:tcPr>
            <w:tcW w:w="3888" w:type="dxa"/>
          </w:tcPr>
          <w:p w:rsidR="002A6667" w:rsidRDefault="00834C45" w:rsidP="00423E8E">
            <w:r>
              <w:fldChar w:fldCharType="begin">
                <w:ffData>
                  <w:name w:val="Text2"/>
                  <w:enabled/>
                  <w:calcOnExit w:val="0"/>
                  <w:textInput/>
                </w:ffData>
              </w:fldChar>
            </w:r>
            <w:r w:rsidR="002A6667">
              <w:instrText xml:space="preserve"> FORMTEXT </w:instrText>
            </w:r>
            <w:r>
              <w:fldChar w:fldCharType="separate"/>
            </w:r>
            <w:r w:rsidR="002A6667" w:rsidRPr="00981285">
              <w:t>89090401,2</w:t>
            </w:r>
            <w:r>
              <w:fldChar w:fldCharType="end"/>
            </w:r>
          </w:p>
        </w:tc>
      </w:tr>
      <w:tr w:rsidR="002A6667" w:rsidTr="00423E8E">
        <w:tc>
          <w:tcPr>
            <w:tcW w:w="1368" w:type="dxa"/>
          </w:tcPr>
          <w:p w:rsidR="002A6667" w:rsidRPr="00A11021" w:rsidRDefault="002A6667" w:rsidP="00423E8E">
            <w:pPr>
              <w:rPr>
                <w:b/>
              </w:rPr>
            </w:pPr>
            <w:r w:rsidRPr="00A11021">
              <w:rPr>
                <w:b/>
              </w:rPr>
              <w:t>Grade Level</w:t>
            </w:r>
          </w:p>
        </w:tc>
        <w:tc>
          <w:tcPr>
            <w:tcW w:w="3888" w:type="dxa"/>
          </w:tcPr>
          <w:p w:rsidR="002A6667" w:rsidRDefault="00834C45" w:rsidP="00423E8E">
            <w:r>
              <w:fldChar w:fldCharType="begin">
                <w:ffData>
                  <w:name w:val="Text3"/>
                  <w:enabled/>
                  <w:calcOnExit w:val="0"/>
                  <w:textInput/>
                </w:ffData>
              </w:fldChar>
            </w:r>
            <w:r w:rsidR="002A6667">
              <w:instrText xml:space="preserve"> FORMTEXT </w:instrText>
            </w:r>
            <w:r>
              <w:fldChar w:fldCharType="separate"/>
            </w:r>
            <w:r w:rsidR="002A6667" w:rsidRPr="00981285">
              <w:t>9-12</w:t>
            </w:r>
            <w:r>
              <w:fldChar w:fldCharType="end"/>
            </w:r>
          </w:p>
        </w:tc>
      </w:tr>
      <w:tr w:rsidR="002A6667" w:rsidTr="00423E8E">
        <w:tc>
          <w:tcPr>
            <w:tcW w:w="1368" w:type="dxa"/>
          </w:tcPr>
          <w:p w:rsidR="002A6667" w:rsidRPr="00A11021" w:rsidRDefault="002A6667" w:rsidP="00423E8E">
            <w:pPr>
              <w:rPr>
                <w:b/>
              </w:rPr>
            </w:pPr>
            <w:r w:rsidRPr="00A11021">
              <w:rPr>
                <w:b/>
              </w:rPr>
              <w:t>Length</w:t>
            </w:r>
          </w:p>
        </w:tc>
        <w:tc>
          <w:tcPr>
            <w:tcW w:w="3888" w:type="dxa"/>
          </w:tcPr>
          <w:p w:rsidR="002A6667" w:rsidRDefault="00834C45" w:rsidP="00423E8E">
            <w:r>
              <w:fldChar w:fldCharType="begin">
                <w:ffData>
                  <w:name w:val="Text4"/>
                  <w:enabled/>
                  <w:calcOnExit w:val="0"/>
                  <w:textInput/>
                </w:ffData>
              </w:fldChar>
            </w:r>
            <w:r w:rsidR="002A6667">
              <w:instrText xml:space="preserve"> FORMTEXT </w:instrText>
            </w:r>
            <w:r>
              <w:fldChar w:fldCharType="separate"/>
            </w:r>
            <w:r w:rsidR="002A6667" w:rsidRPr="00981285">
              <w:t>1 year</w:t>
            </w:r>
            <w:r>
              <w:fldChar w:fldCharType="end"/>
            </w:r>
          </w:p>
        </w:tc>
      </w:tr>
      <w:tr w:rsidR="002A6667" w:rsidTr="00423E8E">
        <w:tc>
          <w:tcPr>
            <w:tcW w:w="1368" w:type="dxa"/>
          </w:tcPr>
          <w:p w:rsidR="002A6667" w:rsidRPr="00A11021" w:rsidRDefault="002A6667" w:rsidP="00423E8E">
            <w:pPr>
              <w:rPr>
                <w:b/>
              </w:rPr>
            </w:pPr>
            <w:r w:rsidRPr="00A11021">
              <w:rPr>
                <w:b/>
              </w:rPr>
              <w:t>Prerequisite</w:t>
            </w:r>
          </w:p>
        </w:tc>
        <w:tc>
          <w:tcPr>
            <w:tcW w:w="3888" w:type="dxa"/>
          </w:tcPr>
          <w:p w:rsidR="002A6667" w:rsidRDefault="00834C45" w:rsidP="00423E8E">
            <w:r>
              <w:fldChar w:fldCharType="begin">
                <w:ffData>
                  <w:name w:val="Text5"/>
                  <w:enabled/>
                  <w:calcOnExit w:val="0"/>
                  <w:textInput/>
                </w:ffData>
              </w:fldChar>
            </w:r>
            <w:r w:rsidR="002A6667">
              <w:instrText xml:space="preserve"> FORMTEXT </w:instrText>
            </w:r>
            <w:r>
              <w:fldChar w:fldCharType="separate"/>
            </w:r>
            <w:r w:rsidR="002A6667" w:rsidRPr="00981285">
              <w:t>Teacher Assisting 3</w:t>
            </w:r>
            <w:r>
              <w:fldChar w:fldCharType="end"/>
            </w:r>
          </w:p>
        </w:tc>
      </w:tr>
      <w:tr w:rsidR="002A6667" w:rsidTr="00423E8E">
        <w:tc>
          <w:tcPr>
            <w:tcW w:w="1368" w:type="dxa"/>
          </w:tcPr>
          <w:p w:rsidR="002A6667" w:rsidRPr="00A11021" w:rsidRDefault="002A6667" w:rsidP="00423E8E">
            <w:pPr>
              <w:rPr>
                <w:b/>
              </w:rPr>
            </w:pPr>
            <w:r w:rsidRPr="00A11021">
              <w:rPr>
                <w:b/>
              </w:rPr>
              <w:t>Credit</w:t>
            </w:r>
          </w:p>
        </w:tc>
        <w:tc>
          <w:tcPr>
            <w:tcW w:w="3888" w:type="dxa"/>
          </w:tcPr>
          <w:p w:rsidR="002A6667" w:rsidRDefault="00834C45" w:rsidP="00423E8E">
            <w:r>
              <w:fldChar w:fldCharType="begin">
                <w:ffData>
                  <w:name w:val="Text6"/>
                  <w:enabled/>
                  <w:calcOnExit w:val="0"/>
                  <w:textInput/>
                </w:ffData>
              </w:fldChar>
            </w:r>
            <w:r w:rsidR="002A6667">
              <w:instrText xml:space="preserve"> FORMTEXT </w:instrText>
            </w:r>
            <w:r>
              <w:fldChar w:fldCharType="separate"/>
            </w:r>
            <w:r w:rsidR="002A6667">
              <w:t>1</w:t>
            </w:r>
            <w:r>
              <w:fldChar w:fldCharType="end"/>
            </w:r>
          </w:p>
        </w:tc>
      </w:tr>
      <w:tr w:rsidR="002A6667" w:rsidTr="00423E8E">
        <w:tc>
          <w:tcPr>
            <w:tcW w:w="5256" w:type="dxa"/>
            <w:gridSpan w:val="2"/>
          </w:tcPr>
          <w:p w:rsidR="002A6667" w:rsidRDefault="00834C45" w:rsidP="00423E8E">
            <w:pPr>
              <w:jc w:val="both"/>
            </w:pPr>
            <w:r>
              <w:fldChar w:fldCharType="begin">
                <w:ffData>
                  <w:name w:val="Text1"/>
                  <w:enabled/>
                  <w:calcOnExit w:val="0"/>
                  <w:textInput/>
                </w:ffData>
              </w:fldChar>
            </w:r>
            <w:r w:rsidR="002A6667">
              <w:instrText xml:space="preserve"> FORMTEXT </w:instrText>
            </w:r>
            <w:r>
              <w:fldChar w:fldCharType="separate"/>
            </w:r>
            <w:r w:rsidR="002A6667" w:rsidRPr="00981285">
              <w:t>This course is designed to develop competencies related to employability skills; developing relationships between school and the home; intrapersonal skills and professionalism.  During this course students must participate in and document a 50 hour practicum (this is in addition to the 25 hour practicum in Teacher Assisting 3).  A formal observation of the student will be conducted by the instructor during the latter part of the practicum experience.  The student should submit a completed portfolio to the instructor by the end of this course.</w:t>
            </w:r>
            <w:r>
              <w:fldChar w:fldCharType="end"/>
            </w:r>
          </w:p>
        </w:tc>
      </w:tr>
    </w:tbl>
    <w:p w:rsidR="002A6667" w:rsidRDefault="002A6667" w:rsidP="00A316E6"/>
    <w:tbl>
      <w:tblPr>
        <w:tblStyle w:val="TableGrid"/>
        <w:tblW w:w="0" w:type="auto"/>
        <w:tblLook w:val="04A0" w:firstRow="1" w:lastRow="0" w:firstColumn="1" w:lastColumn="0" w:noHBand="0" w:noVBand="1"/>
      </w:tblPr>
      <w:tblGrid>
        <w:gridCol w:w="1368"/>
        <w:gridCol w:w="3888"/>
      </w:tblGrid>
      <w:tr w:rsidR="000B245F" w:rsidRPr="00A11021" w:rsidTr="00423E8E">
        <w:tc>
          <w:tcPr>
            <w:tcW w:w="5256" w:type="dxa"/>
            <w:gridSpan w:val="2"/>
            <w:shd w:val="clear" w:color="auto" w:fill="FDE9D9" w:themeFill="accent6" w:themeFillTint="33"/>
          </w:tcPr>
          <w:p w:rsidR="000B245F" w:rsidRPr="00D07D83" w:rsidRDefault="00834C45" w:rsidP="00423E8E">
            <w:pPr>
              <w:rPr>
                <w:b/>
              </w:rPr>
            </w:pPr>
            <w:r w:rsidRPr="00D07D83">
              <w:rPr>
                <w:b/>
              </w:rPr>
              <w:fldChar w:fldCharType="begin">
                <w:ffData>
                  <w:name w:val="Text7"/>
                  <w:enabled/>
                  <w:calcOnExit w:val="0"/>
                  <w:textInput/>
                </w:ffData>
              </w:fldChar>
            </w:r>
            <w:r w:rsidR="000B245F" w:rsidRPr="00D07D83">
              <w:rPr>
                <w:b/>
              </w:rPr>
              <w:instrText xml:space="preserve"> FORMTEXT </w:instrText>
            </w:r>
            <w:r w:rsidRPr="00D07D83">
              <w:rPr>
                <w:b/>
              </w:rPr>
            </w:r>
            <w:r w:rsidRPr="00D07D83">
              <w:rPr>
                <w:b/>
              </w:rPr>
              <w:fldChar w:fldCharType="separate"/>
            </w:r>
            <w:r w:rsidR="000B245F" w:rsidRPr="00D07D83">
              <w:rPr>
                <w:b/>
              </w:rPr>
              <w:t xml:space="preserve">Education and Training OJT </w:t>
            </w:r>
            <w:r w:rsidRPr="00D07D83">
              <w:rPr>
                <w:b/>
              </w:rPr>
              <w:fldChar w:fldCharType="end"/>
            </w:r>
          </w:p>
        </w:tc>
      </w:tr>
      <w:tr w:rsidR="000B245F" w:rsidTr="00423E8E">
        <w:tc>
          <w:tcPr>
            <w:tcW w:w="1368" w:type="dxa"/>
          </w:tcPr>
          <w:p w:rsidR="000B245F" w:rsidRPr="00A11021" w:rsidRDefault="000B245F" w:rsidP="00423E8E">
            <w:pPr>
              <w:rPr>
                <w:b/>
              </w:rPr>
            </w:pPr>
            <w:r w:rsidRPr="00A11021">
              <w:rPr>
                <w:b/>
              </w:rPr>
              <w:t>Course #</w:t>
            </w:r>
          </w:p>
        </w:tc>
        <w:tc>
          <w:tcPr>
            <w:tcW w:w="3888" w:type="dxa"/>
          </w:tcPr>
          <w:p w:rsidR="000B245F" w:rsidRDefault="00834C45" w:rsidP="00423E8E">
            <w:r>
              <w:fldChar w:fldCharType="begin">
                <w:ffData>
                  <w:name w:val="Text2"/>
                  <w:enabled/>
                  <w:calcOnExit w:val="0"/>
                  <w:textInput/>
                </w:ffData>
              </w:fldChar>
            </w:r>
            <w:r w:rsidR="000B245F">
              <w:instrText xml:space="preserve"> FORMTEXT </w:instrText>
            </w:r>
            <w:r>
              <w:fldChar w:fldCharType="separate"/>
            </w:r>
            <w:r w:rsidR="000B245F" w:rsidRPr="00FA127C">
              <w:t>85004100</w:t>
            </w:r>
            <w:r>
              <w:fldChar w:fldCharType="end"/>
            </w:r>
          </w:p>
        </w:tc>
      </w:tr>
      <w:tr w:rsidR="000B245F" w:rsidTr="00423E8E">
        <w:tc>
          <w:tcPr>
            <w:tcW w:w="1368" w:type="dxa"/>
          </w:tcPr>
          <w:p w:rsidR="000B245F" w:rsidRPr="00A11021" w:rsidRDefault="000B245F" w:rsidP="00423E8E">
            <w:pPr>
              <w:rPr>
                <w:b/>
              </w:rPr>
            </w:pPr>
            <w:r w:rsidRPr="00A11021">
              <w:rPr>
                <w:b/>
              </w:rPr>
              <w:t>Grade Level</w:t>
            </w:r>
          </w:p>
        </w:tc>
        <w:tc>
          <w:tcPr>
            <w:tcW w:w="3888" w:type="dxa"/>
          </w:tcPr>
          <w:p w:rsidR="000B245F" w:rsidRDefault="00834C45" w:rsidP="00423E8E">
            <w:r>
              <w:fldChar w:fldCharType="begin">
                <w:ffData>
                  <w:name w:val="Text3"/>
                  <w:enabled/>
                  <w:calcOnExit w:val="0"/>
                  <w:textInput/>
                </w:ffData>
              </w:fldChar>
            </w:r>
            <w:r w:rsidR="000B245F">
              <w:instrText xml:space="preserve"> FORMTEXT </w:instrText>
            </w:r>
            <w:r>
              <w:fldChar w:fldCharType="separate"/>
            </w:r>
            <w:r w:rsidR="000B245F" w:rsidRPr="00FA127C">
              <w:t>11-12</w:t>
            </w:r>
            <w:r>
              <w:fldChar w:fldCharType="end"/>
            </w:r>
          </w:p>
        </w:tc>
      </w:tr>
      <w:tr w:rsidR="000B245F" w:rsidTr="00423E8E">
        <w:tc>
          <w:tcPr>
            <w:tcW w:w="1368" w:type="dxa"/>
          </w:tcPr>
          <w:p w:rsidR="000B245F" w:rsidRPr="00A11021" w:rsidRDefault="000B245F" w:rsidP="00423E8E">
            <w:pPr>
              <w:rPr>
                <w:b/>
              </w:rPr>
            </w:pPr>
            <w:r w:rsidRPr="00A11021">
              <w:rPr>
                <w:b/>
              </w:rPr>
              <w:t>Length</w:t>
            </w:r>
          </w:p>
        </w:tc>
        <w:tc>
          <w:tcPr>
            <w:tcW w:w="3888" w:type="dxa"/>
          </w:tcPr>
          <w:p w:rsidR="000B245F" w:rsidRDefault="00834C45" w:rsidP="00423E8E">
            <w:r>
              <w:fldChar w:fldCharType="begin">
                <w:ffData>
                  <w:name w:val="Text4"/>
                  <w:enabled/>
                  <w:calcOnExit w:val="0"/>
                  <w:textInput/>
                </w:ffData>
              </w:fldChar>
            </w:r>
            <w:r w:rsidR="000B245F">
              <w:instrText xml:space="preserve"> FORMTEXT </w:instrText>
            </w:r>
            <w:r>
              <w:fldChar w:fldCharType="separate"/>
            </w:r>
            <w:r w:rsidR="000B245F" w:rsidRPr="00FA127C">
              <w:t>1 semester</w:t>
            </w:r>
            <w:r>
              <w:fldChar w:fldCharType="end"/>
            </w:r>
          </w:p>
        </w:tc>
      </w:tr>
      <w:tr w:rsidR="000B245F" w:rsidTr="00423E8E">
        <w:tc>
          <w:tcPr>
            <w:tcW w:w="1368" w:type="dxa"/>
          </w:tcPr>
          <w:p w:rsidR="000B245F" w:rsidRPr="00A11021" w:rsidRDefault="000B245F" w:rsidP="00423E8E">
            <w:pPr>
              <w:rPr>
                <w:b/>
              </w:rPr>
            </w:pPr>
            <w:r w:rsidRPr="00A11021">
              <w:rPr>
                <w:b/>
              </w:rPr>
              <w:t>Prerequisite</w:t>
            </w:r>
          </w:p>
        </w:tc>
        <w:tc>
          <w:tcPr>
            <w:tcW w:w="3888" w:type="dxa"/>
          </w:tcPr>
          <w:p w:rsidR="000B245F" w:rsidRDefault="00834C45" w:rsidP="00423E8E">
            <w:pPr>
              <w:jc w:val="both"/>
            </w:pPr>
            <w:r>
              <w:fldChar w:fldCharType="begin">
                <w:ffData>
                  <w:name w:val="Text5"/>
                  <w:enabled/>
                  <w:calcOnExit w:val="0"/>
                  <w:textInput/>
                </w:ffData>
              </w:fldChar>
            </w:r>
            <w:r w:rsidR="000B245F">
              <w:instrText xml:space="preserve"> FORMTEXT </w:instrText>
            </w:r>
            <w:r>
              <w:fldChar w:fldCharType="separate"/>
            </w:r>
            <w:r w:rsidR="000B245F" w:rsidRPr="00FA127C">
              <w:t>Concurrent enrollment in the following programs: Early Childhood Education or Culinary Operations or Fashion Design Services or Interior Design Services.  Instructor's approval, parental permission, and a minimum of 2.0 cumulative GPA are required.</w:t>
            </w:r>
            <w:r>
              <w:fldChar w:fldCharType="end"/>
            </w:r>
          </w:p>
        </w:tc>
      </w:tr>
      <w:tr w:rsidR="000B245F" w:rsidTr="00423E8E">
        <w:tc>
          <w:tcPr>
            <w:tcW w:w="1368" w:type="dxa"/>
          </w:tcPr>
          <w:p w:rsidR="000B245F" w:rsidRPr="00A11021" w:rsidRDefault="000B245F" w:rsidP="00423E8E">
            <w:pPr>
              <w:rPr>
                <w:b/>
              </w:rPr>
            </w:pPr>
            <w:r w:rsidRPr="00A11021">
              <w:rPr>
                <w:b/>
              </w:rPr>
              <w:t>Credit</w:t>
            </w:r>
          </w:p>
        </w:tc>
        <w:tc>
          <w:tcPr>
            <w:tcW w:w="3888" w:type="dxa"/>
          </w:tcPr>
          <w:p w:rsidR="000B245F" w:rsidRDefault="00834C45" w:rsidP="00423E8E">
            <w:r>
              <w:fldChar w:fldCharType="begin">
                <w:ffData>
                  <w:name w:val="Text6"/>
                  <w:enabled/>
                  <w:calcOnExit w:val="0"/>
                  <w:textInput/>
                </w:ffData>
              </w:fldChar>
            </w:r>
            <w:r w:rsidR="000B245F">
              <w:instrText xml:space="preserve"> FORMTEXT </w:instrText>
            </w:r>
            <w:r>
              <w:fldChar w:fldCharType="separate"/>
            </w:r>
            <w:r w:rsidR="000B245F" w:rsidRPr="00FA127C">
              <w:t>Multiple credits</w:t>
            </w:r>
            <w:r>
              <w:fldChar w:fldCharType="end"/>
            </w:r>
          </w:p>
        </w:tc>
      </w:tr>
      <w:tr w:rsidR="000B245F" w:rsidTr="00423E8E">
        <w:tc>
          <w:tcPr>
            <w:tcW w:w="5256" w:type="dxa"/>
            <w:gridSpan w:val="2"/>
          </w:tcPr>
          <w:p w:rsidR="000B245F" w:rsidRDefault="00834C45" w:rsidP="00423E8E">
            <w:pPr>
              <w:jc w:val="both"/>
            </w:pPr>
            <w:r>
              <w:lastRenderedPageBreak/>
              <w:fldChar w:fldCharType="begin">
                <w:ffData>
                  <w:name w:val="Text1"/>
                  <w:enabled/>
                  <w:calcOnExit w:val="0"/>
                  <w:textInput/>
                </w:ffData>
              </w:fldChar>
            </w:r>
            <w:r w:rsidR="000B245F">
              <w:instrText xml:space="preserve"> FORMTEXT </w:instrText>
            </w:r>
            <w:r>
              <w:fldChar w:fldCharType="separate"/>
            </w:r>
            <w:r w:rsidR="000B245F" w:rsidRPr="00FA127C">
              <w:t>Supervised on-the-job training provides opportunities for selective placement based on the student’s job preparatory program and the development and evaluation of occupational competencies.  Job related classroom instruction MUST be provided.  The student must be paid for work performed and must be directly supervised.</w:t>
            </w:r>
            <w:r>
              <w:fldChar w:fldCharType="end"/>
            </w:r>
          </w:p>
        </w:tc>
      </w:tr>
    </w:tbl>
    <w:p w:rsidR="00F11466" w:rsidRDefault="00F11466" w:rsidP="00A316E6"/>
    <w:tbl>
      <w:tblPr>
        <w:tblStyle w:val="TableGrid"/>
        <w:tblW w:w="0" w:type="auto"/>
        <w:tblLook w:val="04A0" w:firstRow="1" w:lastRow="0" w:firstColumn="1" w:lastColumn="0" w:noHBand="0" w:noVBand="1"/>
      </w:tblPr>
      <w:tblGrid>
        <w:gridCol w:w="1368"/>
        <w:gridCol w:w="3888"/>
      </w:tblGrid>
      <w:tr w:rsidR="00A316E6" w:rsidRPr="00A11021" w:rsidTr="00A316E6">
        <w:tc>
          <w:tcPr>
            <w:tcW w:w="5256" w:type="dxa"/>
            <w:gridSpan w:val="2"/>
            <w:shd w:val="clear" w:color="auto" w:fill="FDE9D9" w:themeFill="accent6" w:themeFillTint="33"/>
          </w:tcPr>
          <w:p w:rsidR="00A316E6" w:rsidRPr="00D07D83" w:rsidRDefault="00834C45" w:rsidP="00A316E6">
            <w:pPr>
              <w:rPr>
                <w:b/>
              </w:rPr>
            </w:pPr>
            <w:r w:rsidRPr="00D07D83">
              <w:rPr>
                <w:b/>
              </w:rPr>
              <w:fldChar w:fldCharType="begin">
                <w:ffData>
                  <w:name w:val="Text7"/>
                  <w:enabled/>
                  <w:calcOnExit w:val="0"/>
                  <w:textInput/>
                </w:ffData>
              </w:fldChar>
            </w:r>
            <w:r w:rsidR="00A316E6" w:rsidRPr="00D07D83">
              <w:rPr>
                <w:b/>
              </w:rPr>
              <w:instrText xml:space="preserve"> FORMTEXT </w:instrText>
            </w:r>
            <w:r w:rsidRPr="00D07D83">
              <w:rPr>
                <w:b/>
              </w:rPr>
            </w:r>
            <w:r w:rsidRPr="00D07D83">
              <w:rPr>
                <w:b/>
              </w:rPr>
              <w:fldChar w:fldCharType="separate"/>
            </w:r>
            <w:r w:rsidR="00A316E6" w:rsidRPr="00D07D83">
              <w:rPr>
                <w:b/>
              </w:rPr>
              <w:t>Education and Training Directed Study</w:t>
            </w:r>
            <w:r w:rsidRPr="00D07D83">
              <w:rPr>
                <w:b/>
              </w:rPr>
              <w:fldChar w:fldCharType="end"/>
            </w:r>
          </w:p>
        </w:tc>
      </w:tr>
      <w:tr w:rsidR="00A316E6" w:rsidTr="00A316E6">
        <w:tc>
          <w:tcPr>
            <w:tcW w:w="1368" w:type="dxa"/>
          </w:tcPr>
          <w:p w:rsidR="00A316E6" w:rsidRPr="00A11021" w:rsidRDefault="00A316E6" w:rsidP="00A316E6">
            <w:pPr>
              <w:rPr>
                <w:b/>
              </w:rPr>
            </w:pPr>
            <w:r w:rsidRPr="00A11021">
              <w:rPr>
                <w:b/>
              </w:rPr>
              <w:t>Course #</w:t>
            </w:r>
          </w:p>
        </w:tc>
        <w:tc>
          <w:tcPr>
            <w:tcW w:w="3888" w:type="dxa"/>
          </w:tcPr>
          <w:p w:rsidR="00A316E6" w:rsidRDefault="00834C45" w:rsidP="00A316E6">
            <w:r>
              <w:fldChar w:fldCharType="begin">
                <w:ffData>
                  <w:name w:val="Text2"/>
                  <w:enabled/>
                  <w:calcOnExit w:val="0"/>
                  <w:textInput/>
                </w:ffData>
              </w:fldChar>
            </w:r>
            <w:r w:rsidR="00A316E6">
              <w:instrText xml:space="preserve"> FORMTEXT </w:instrText>
            </w:r>
            <w:r>
              <w:fldChar w:fldCharType="separate"/>
            </w:r>
            <w:r w:rsidR="00A316E6" w:rsidRPr="00FA127C">
              <w:t>8500100</w:t>
            </w:r>
            <w:r>
              <w:fldChar w:fldCharType="end"/>
            </w:r>
          </w:p>
        </w:tc>
      </w:tr>
      <w:tr w:rsidR="00A316E6" w:rsidTr="00A316E6">
        <w:tc>
          <w:tcPr>
            <w:tcW w:w="1368" w:type="dxa"/>
          </w:tcPr>
          <w:p w:rsidR="00A316E6" w:rsidRPr="00A11021" w:rsidRDefault="00A316E6" w:rsidP="00A316E6">
            <w:pPr>
              <w:rPr>
                <w:b/>
              </w:rPr>
            </w:pPr>
            <w:r w:rsidRPr="00A11021">
              <w:rPr>
                <w:b/>
              </w:rPr>
              <w:t>Grade Level</w:t>
            </w:r>
          </w:p>
        </w:tc>
        <w:tc>
          <w:tcPr>
            <w:tcW w:w="3888" w:type="dxa"/>
          </w:tcPr>
          <w:p w:rsidR="00A316E6" w:rsidRDefault="00834C45" w:rsidP="00A316E6">
            <w:r>
              <w:fldChar w:fldCharType="begin">
                <w:ffData>
                  <w:name w:val="Text3"/>
                  <w:enabled/>
                  <w:calcOnExit w:val="0"/>
                  <w:textInput/>
                </w:ffData>
              </w:fldChar>
            </w:r>
            <w:r w:rsidR="00A316E6">
              <w:instrText xml:space="preserve"> FORMTEXT </w:instrText>
            </w:r>
            <w:r>
              <w:fldChar w:fldCharType="separate"/>
            </w:r>
            <w:r w:rsidR="00A316E6" w:rsidRPr="00FA127C">
              <w:t>11-12</w:t>
            </w:r>
            <w:r>
              <w:fldChar w:fldCharType="end"/>
            </w:r>
          </w:p>
        </w:tc>
      </w:tr>
      <w:tr w:rsidR="00A316E6" w:rsidTr="00A316E6">
        <w:tc>
          <w:tcPr>
            <w:tcW w:w="1368" w:type="dxa"/>
          </w:tcPr>
          <w:p w:rsidR="00A316E6" w:rsidRPr="00A11021" w:rsidRDefault="00A316E6" w:rsidP="00A316E6">
            <w:pPr>
              <w:rPr>
                <w:b/>
              </w:rPr>
            </w:pPr>
            <w:r w:rsidRPr="00A11021">
              <w:rPr>
                <w:b/>
              </w:rPr>
              <w:t>Length</w:t>
            </w:r>
          </w:p>
        </w:tc>
        <w:tc>
          <w:tcPr>
            <w:tcW w:w="3888" w:type="dxa"/>
          </w:tcPr>
          <w:p w:rsidR="00A316E6" w:rsidRDefault="00834C45" w:rsidP="00A316E6">
            <w:r>
              <w:fldChar w:fldCharType="begin">
                <w:ffData>
                  <w:name w:val="Text4"/>
                  <w:enabled/>
                  <w:calcOnExit w:val="0"/>
                  <w:textInput/>
                </w:ffData>
              </w:fldChar>
            </w:r>
            <w:r w:rsidR="00A316E6">
              <w:instrText xml:space="preserve"> FORMTEXT </w:instrText>
            </w:r>
            <w:r>
              <w:fldChar w:fldCharType="separate"/>
            </w:r>
            <w:r w:rsidR="00A316E6" w:rsidRPr="00FA127C">
              <w:t>1 semester</w:t>
            </w:r>
            <w:r>
              <w:fldChar w:fldCharType="end"/>
            </w:r>
          </w:p>
        </w:tc>
      </w:tr>
      <w:tr w:rsidR="00A316E6" w:rsidTr="00A316E6">
        <w:tc>
          <w:tcPr>
            <w:tcW w:w="1368" w:type="dxa"/>
          </w:tcPr>
          <w:p w:rsidR="00A316E6" w:rsidRPr="00A11021" w:rsidRDefault="00A316E6" w:rsidP="00A316E6">
            <w:pPr>
              <w:rPr>
                <w:b/>
              </w:rPr>
            </w:pPr>
            <w:r w:rsidRPr="00A11021">
              <w:rPr>
                <w:b/>
              </w:rPr>
              <w:t>Prerequisite</w:t>
            </w:r>
          </w:p>
        </w:tc>
        <w:tc>
          <w:tcPr>
            <w:tcW w:w="3888" w:type="dxa"/>
          </w:tcPr>
          <w:p w:rsidR="00A316E6" w:rsidRDefault="005940B3" w:rsidP="00A316E6">
            <w:r>
              <w:t>Students must have earned 4 credits in Education and Training Cluster Courses.</w:t>
            </w:r>
          </w:p>
        </w:tc>
      </w:tr>
      <w:tr w:rsidR="00A316E6" w:rsidTr="00A316E6">
        <w:tc>
          <w:tcPr>
            <w:tcW w:w="1368" w:type="dxa"/>
          </w:tcPr>
          <w:p w:rsidR="00A316E6" w:rsidRPr="00A11021" w:rsidRDefault="00A316E6" w:rsidP="00A316E6">
            <w:pPr>
              <w:rPr>
                <w:b/>
              </w:rPr>
            </w:pPr>
            <w:r w:rsidRPr="00A11021">
              <w:rPr>
                <w:b/>
              </w:rPr>
              <w:t>Credit</w:t>
            </w:r>
          </w:p>
        </w:tc>
        <w:tc>
          <w:tcPr>
            <w:tcW w:w="3888" w:type="dxa"/>
          </w:tcPr>
          <w:p w:rsidR="00A316E6" w:rsidRDefault="00834C45" w:rsidP="00A316E6">
            <w:r>
              <w:fldChar w:fldCharType="begin">
                <w:ffData>
                  <w:name w:val="Text6"/>
                  <w:enabled/>
                  <w:calcOnExit w:val="0"/>
                  <w:textInput/>
                </w:ffData>
              </w:fldChar>
            </w:r>
            <w:r w:rsidR="00A316E6">
              <w:instrText xml:space="preserve"> FORMTEXT </w:instrText>
            </w:r>
            <w:r>
              <w:fldChar w:fldCharType="separate"/>
            </w:r>
            <w:r w:rsidR="00A316E6" w:rsidRPr="00FA127C">
              <w:t>Multiple Credits</w:t>
            </w:r>
            <w:r>
              <w:fldChar w:fldCharType="end"/>
            </w:r>
          </w:p>
        </w:tc>
      </w:tr>
      <w:tr w:rsidR="00A316E6" w:rsidTr="00A316E6">
        <w:tc>
          <w:tcPr>
            <w:tcW w:w="5256" w:type="dxa"/>
            <w:gridSpan w:val="2"/>
          </w:tcPr>
          <w:p w:rsidR="00A316E6" w:rsidRDefault="00834C45" w:rsidP="00A316E6">
            <w:pPr>
              <w:jc w:val="both"/>
            </w:pPr>
            <w:r>
              <w:fldChar w:fldCharType="begin">
                <w:ffData>
                  <w:name w:val="Text1"/>
                  <w:enabled/>
                  <w:calcOnExit w:val="0"/>
                  <w:textInput/>
                </w:ffData>
              </w:fldChar>
            </w:r>
            <w:r w:rsidR="00A316E6">
              <w:instrText xml:space="preserve"> FORMTEXT </w:instrText>
            </w:r>
            <w:r>
              <w:fldChar w:fldCharType="separate"/>
            </w:r>
            <w:r w:rsidR="00A316E6" w:rsidRPr="00FA127C">
              <w:t>The purpose of this course is to provide students with additional competencies in a Family and Consumer Sciences program that will enhance their opportunities for employment in the occupation chosen by the student.</w:t>
            </w:r>
            <w:r>
              <w:fldChar w:fldCharType="end"/>
            </w:r>
          </w:p>
        </w:tc>
      </w:tr>
    </w:tbl>
    <w:p w:rsidR="00D07D83" w:rsidRDefault="00D07D83" w:rsidP="00C87E19"/>
    <w:tbl>
      <w:tblPr>
        <w:tblStyle w:val="TableGrid"/>
        <w:tblW w:w="0" w:type="auto"/>
        <w:tblLook w:val="04A0" w:firstRow="1" w:lastRow="0" w:firstColumn="1" w:lastColumn="0" w:noHBand="0" w:noVBand="1"/>
      </w:tblPr>
      <w:tblGrid>
        <w:gridCol w:w="1008"/>
        <w:gridCol w:w="1530"/>
        <w:gridCol w:w="2718"/>
      </w:tblGrid>
      <w:tr w:rsidR="00993676" w:rsidTr="00993676">
        <w:tc>
          <w:tcPr>
            <w:tcW w:w="5256" w:type="dxa"/>
            <w:gridSpan w:val="3"/>
            <w:shd w:val="clear" w:color="auto" w:fill="EAF1DD" w:themeFill="accent3" w:themeFillTint="33"/>
          </w:tcPr>
          <w:p w:rsidR="00993676" w:rsidRPr="00DC50A6" w:rsidRDefault="00993676" w:rsidP="00993676">
            <w:pPr>
              <w:rPr>
                <w:b/>
              </w:rPr>
            </w:pPr>
            <w:r>
              <w:rPr>
                <w:b/>
              </w:rPr>
              <w:t>*</w:t>
            </w:r>
            <w:r w:rsidRPr="00DC50A6">
              <w:rPr>
                <w:b/>
              </w:rPr>
              <w:t>Fashion Technology and Design Services</w:t>
            </w:r>
          </w:p>
          <w:p w:rsidR="00993676" w:rsidRDefault="00993676" w:rsidP="00993676">
            <w:r w:rsidRPr="00DC50A6">
              <w:rPr>
                <w:b/>
              </w:rPr>
              <w:t>Program # 8506400</w:t>
            </w:r>
          </w:p>
        </w:tc>
      </w:tr>
      <w:tr w:rsidR="00993676" w:rsidTr="00993676">
        <w:tc>
          <w:tcPr>
            <w:tcW w:w="1008" w:type="dxa"/>
          </w:tcPr>
          <w:p w:rsidR="00993676" w:rsidRDefault="00993676" w:rsidP="00993676">
            <w:r>
              <w:t>Course #</w:t>
            </w:r>
          </w:p>
        </w:tc>
        <w:tc>
          <w:tcPr>
            <w:tcW w:w="1530" w:type="dxa"/>
          </w:tcPr>
          <w:p w:rsidR="00993676" w:rsidRDefault="00993676" w:rsidP="00993676">
            <w:r>
              <w:rPr>
                <w:rFonts w:cs="Arial"/>
              </w:rPr>
              <w:t>*</w:t>
            </w:r>
            <w:r w:rsidRPr="0058410F">
              <w:rPr>
                <w:rFonts w:cs="Arial"/>
              </w:rPr>
              <w:t>8506405</w:t>
            </w:r>
            <w:r>
              <w:rPr>
                <w:rFonts w:cs="Arial"/>
              </w:rPr>
              <w:t xml:space="preserve"> 1,2</w:t>
            </w:r>
          </w:p>
        </w:tc>
        <w:tc>
          <w:tcPr>
            <w:tcW w:w="2718" w:type="dxa"/>
          </w:tcPr>
          <w:p w:rsidR="00993676" w:rsidRDefault="00993676" w:rsidP="00993676">
            <w:r w:rsidRPr="0058410F">
              <w:rPr>
                <w:rFonts w:cs="Arial"/>
              </w:rPr>
              <w:t>Design Services Core</w:t>
            </w:r>
          </w:p>
        </w:tc>
      </w:tr>
      <w:tr w:rsidR="00993676" w:rsidTr="00993676">
        <w:tc>
          <w:tcPr>
            <w:tcW w:w="1008" w:type="dxa"/>
          </w:tcPr>
          <w:p w:rsidR="00993676" w:rsidRDefault="00993676" w:rsidP="00993676"/>
        </w:tc>
        <w:tc>
          <w:tcPr>
            <w:tcW w:w="1530" w:type="dxa"/>
          </w:tcPr>
          <w:p w:rsidR="00993676" w:rsidRDefault="00993676" w:rsidP="00993676">
            <w:r>
              <w:rPr>
                <w:rFonts w:cs="Arial"/>
              </w:rPr>
              <w:t>*</w:t>
            </w:r>
            <w:r w:rsidRPr="0058410F">
              <w:rPr>
                <w:rFonts w:cs="Arial"/>
              </w:rPr>
              <w:t>850641</w:t>
            </w:r>
            <w:r>
              <w:rPr>
                <w:rFonts w:cs="Arial"/>
              </w:rPr>
              <w:t>0 1,2</w:t>
            </w:r>
          </w:p>
        </w:tc>
        <w:tc>
          <w:tcPr>
            <w:tcW w:w="2718" w:type="dxa"/>
          </w:tcPr>
          <w:p w:rsidR="00993676" w:rsidRDefault="00993676" w:rsidP="00993676">
            <w:r w:rsidRPr="0058410F">
              <w:rPr>
                <w:rFonts w:cs="Arial"/>
              </w:rPr>
              <w:t>Principles of Fashion Design Services</w:t>
            </w:r>
          </w:p>
        </w:tc>
      </w:tr>
      <w:tr w:rsidR="00993676" w:rsidTr="00993676">
        <w:tc>
          <w:tcPr>
            <w:tcW w:w="1008" w:type="dxa"/>
          </w:tcPr>
          <w:p w:rsidR="00993676" w:rsidRDefault="00993676" w:rsidP="00993676"/>
        </w:tc>
        <w:tc>
          <w:tcPr>
            <w:tcW w:w="1530" w:type="dxa"/>
          </w:tcPr>
          <w:p w:rsidR="00993676" w:rsidRDefault="00993676" w:rsidP="00993676">
            <w:r>
              <w:rPr>
                <w:rFonts w:cs="Arial"/>
              </w:rPr>
              <w:t>*</w:t>
            </w:r>
            <w:r w:rsidRPr="0058410F">
              <w:rPr>
                <w:rFonts w:cs="Arial"/>
              </w:rPr>
              <w:t>8506420</w:t>
            </w:r>
            <w:r>
              <w:rPr>
                <w:rFonts w:cs="Arial"/>
              </w:rPr>
              <w:t xml:space="preserve"> 1,2</w:t>
            </w:r>
          </w:p>
        </w:tc>
        <w:tc>
          <w:tcPr>
            <w:tcW w:w="2718" w:type="dxa"/>
          </w:tcPr>
          <w:p w:rsidR="00993676" w:rsidRDefault="00993676" w:rsidP="00993676">
            <w:r w:rsidRPr="0058410F">
              <w:rPr>
                <w:rFonts w:cs="Arial"/>
              </w:rPr>
              <w:t>Pattern Design Techniques</w:t>
            </w:r>
          </w:p>
        </w:tc>
      </w:tr>
      <w:tr w:rsidR="00993676" w:rsidTr="00993676">
        <w:tc>
          <w:tcPr>
            <w:tcW w:w="1008" w:type="dxa"/>
          </w:tcPr>
          <w:p w:rsidR="00993676" w:rsidRDefault="00993676" w:rsidP="00993676"/>
        </w:tc>
        <w:tc>
          <w:tcPr>
            <w:tcW w:w="1530" w:type="dxa"/>
          </w:tcPr>
          <w:p w:rsidR="00993676" w:rsidRDefault="00993676" w:rsidP="00993676">
            <w:r w:rsidRPr="000E1E24">
              <w:rPr>
                <w:rFonts w:cs="Arial"/>
                <w:b/>
              </w:rPr>
              <w:t>Q</w:t>
            </w:r>
            <w:r>
              <w:rPr>
                <w:rFonts w:cs="Arial"/>
              </w:rPr>
              <w:t xml:space="preserve"> *</w:t>
            </w:r>
            <w:r w:rsidRPr="000E1E24">
              <w:rPr>
                <w:rFonts w:cs="Arial"/>
                <w:b/>
              </w:rPr>
              <w:t>8506430 1,2</w:t>
            </w:r>
          </w:p>
        </w:tc>
        <w:tc>
          <w:tcPr>
            <w:tcW w:w="2718" w:type="dxa"/>
          </w:tcPr>
          <w:p w:rsidR="00993676" w:rsidRDefault="00993676" w:rsidP="00993676">
            <w:r w:rsidRPr="0058410F">
              <w:rPr>
                <w:rFonts w:cs="Arial"/>
              </w:rPr>
              <w:t>Fashion Design Specialist</w:t>
            </w:r>
          </w:p>
        </w:tc>
      </w:tr>
      <w:tr w:rsidR="00993676" w:rsidTr="00993676">
        <w:tc>
          <w:tcPr>
            <w:tcW w:w="5256" w:type="dxa"/>
            <w:gridSpan w:val="3"/>
          </w:tcPr>
          <w:p w:rsidR="00993676" w:rsidRPr="0058410F" w:rsidRDefault="00993676" w:rsidP="00993676">
            <w:pPr>
              <w:autoSpaceDE w:val="0"/>
              <w:autoSpaceDN w:val="0"/>
              <w:jc w:val="both"/>
              <w:rPr>
                <w:rFonts w:cs="Arial"/>
              </w:rPr>
            </w:pPr>
            <w:r w:rsidRPr="0058410F">
              <w:rPr>
                <w:rFonts w:cs="Arial"/>
              </w:rPr>
              <w:lastRenderedPageBreak/>
              <w:t>The Fashion Design Services program is designed to prepare students for initial employment or continued study in the Fashion industry.  This program focuses on broad transferable skills, stresses the understanding and demonstration of the following aspects of the fashion industry:  planning, management, finance, technical and production skills, underlying principles of technology, labor issues, community issues, and health, safety, and environmental issues.</w:t>
            </w:r>
          </w:p>
          <w:p w:rsidR="00993676" w:rsidRPr="0058410F" w:rsidRDefault="00993676" w:rsidP="00993676">
            <w:pPr>
              <w:ind w:left="144"/>
              <w:jc w:val="both"/>
              <w:rPr>
                <w:rFonts w:cs="Arial"/>
              </w:rPr>
            </w:pPr>
          </w:p>
          <w:p w:rsidR="00993676" w:rsidRDefault="00993676" w:rsidP="00993676">
            <w:pPr>
              <w:jc w:val="both"/>
            </w:pPr>
            <w:r w:rsidRPr="0058410F">
              <w:rPr>
                <w:rFonts w:cs="Arial"/>
              </w:rPr>
              <w:t xml:space="preserve">This program is a planned </w:t>
            </w:r>
            <w:r w:rsidRPr="00355CB4">
              <w:rPr>
                <w:rFonts w:cs="Arial"/>
                <w:b/>
              </w:rPr>
              <w:t>sequence of instruction</w:t>
            </w:r>
            <w:r w:rsidRPr="00355CB4">
              <w:rPr>
                <w:rFonts w:cs="Arial"/>
              </w:rPr>
              <w:t xml:space="preserve"> </w:t>
            </w:r>
            <w:r w:rsidRPr="0058410F">
              <w:rPr>
                <w:rFonts w:cs="Arial"/>
              </w:rPr>
              <w:t>consisting of a core course and three additional courses.  Students must complete the core before advancing to the other courses in the program.  The core provides the foundation and basic skills that will enable the student to progress to the advanced courses in the program.  The core course (8506405/HEV0010) is also a component of the Interior Design Services program because of the many commonalities in Fashion and Interior Design.</w:t>
            </w:r>
          </w:p>
        </w:tc>
      </w:tr>
      <w:tr w:rsidR="00993676" w:rsidTr="00993676">
        <w:tc>
          <w:tcPr>
            <w:tcW w:w="5256" w:type="dxa"/>
            <w:gridSpan w:val="3"/>
            <w:shd w:val="clear" w:color="auto" w:fill="EAF1DD" w:themeFill="accent3" w:themeFillTint="33"/>
          </w:tcPr>
          <w:p w:rsidR="00993676" w:rsidRDefault="00993676" w:rsidP="00993676">
            <w:r w:rsidRPr="000E1E24">
              <w:rPr>
                <w:b/>
              </w:rPr>
              <w:t>NOTE:</w:t>
            </w:r>
            <w:r>
              <w:t xml:space="preserve">  </w:t>
            </w:r>
            <w:r w:rsidRPr="00D07D83">
              <w:rPr>
                <w:b/>
              </w:rPr>
              <w:t>Course descriptions for each course above are listed below.</w:t>
            </w:r>
          </w:p>
        </w:tc>
      </w:tr>
    </w:tbl>
    <w:p w:rsidR="00F11466" w:rsidRDefault="00F11466" w:rsidP="00C87E19"/>
    <w:tbl>
      <w:tblPr>
        <w:tblStyle w:val="TableGrid"/>
        <w:tblW w:w="0" w:type="auto"/>
        <w:tblLook w:val="04A0" w:firstRow="1" w:lastRow="0" w:firstColumn="1" w:lastColumn="0" w:noHBand="0" w:noVBand="1"/>
      </w:tblPr>
      <w:tblGrid>
        <w:gridCol w:w="1368"/>
        <w:gridCol w:w="3888"/>
      </w:tblGrid>
      <w:tr w:rsidR="00322937" w:rsidRPr="005D26C7" w:rsidTr="00423E8E">
        <w:tc>
          <w:tcPr>
            <w:tcW w:w="5256" w:type="dxa"/>
            <w:gridSpan w:val="2"/>
            <w:shd w:val="clear" w:color="auto" w:fill="EAF1DD" w:themeFill="accent3" w:themeFillTint="33"/>
          </w:tcPr>
          <w:p w:rsidR="00322937" w:rsidRPr="005D26C7" w:rsidRDefault="00834C45" w:rsidP="00423E8E">
            <w:pPr>
              <w:rPr>
                <w:b/>
              </w:rPr>
            </w:pPr>
            <w:r w:rsidRPr="005D26C7">
              <w:rPr>
                <w:b/>
              </w:rPr>
              <w:fldChar w:fldCharType="begin">
                <w:ffData>
                  <w:name w:val="Text7"/>
                  <w:enabled/>
                  <w:calcOnExit w:val="0"/>
                  <w:textInput/>
                </w:ffData>
              </w:fldChar>
            </w:r>
            <w:r w:rsidR="00322937" w:rsidRPr="005D26C7">
              <w:rPr>
                <w:b/>
              </w:rPr>
              <w:instrText xml:space="preserve"> FORMTEXT </w:instrText>
            </w:r>
            <w:r w:rsidRPr="005D26C7">
              <w:rPr>
                <w:b/>
              </w:rPr>
            </w:r>
            <w:r w:rsidRPr="005D26C7">
              <w:rPr>
                <w:b/>
              </w:rPr>
              <w:fldChar w:fldCharType="separate"/>
            </w:r>
            <w:r w:rsidR="00322937" w:rsidRPr="005D26C7">
              <w:rPr>
                <w:b/>
              </w:rPr>
              <w:t>* Principles of Fashion Design Services</w:t>
            </w:r>
            <w:r w:rsidRPr="005D26C7">
              <w:rPr>
                <w:b/>
              </w:rPr>
              <w:fldChar w:fldCharType="end"/>
            </w:r>
          </w:p>
        </w:tc>
      </w:tr>
      <w:tr w:rsidR="00322937" w:rsidTr="00423E8E">
        <w:tc>
          <w:tcPr>
            <w:tcW w:w="1368" w:type="dxa"/>
          </w:tcPr>
          <w:p w:rsidR="00322937" w:rsidRPr="00A11021" w:rsidRDefault="00322937" w:rsidP="00423E8E">
            <w:pPr>
              <w:rPr>
                <w:b/>
              </w:rPr>
            </w:pPr>
            <w:r w:rsidRPr="00A11021">
              <w:rPr>
                <w:b/>
              </w:rPr>
              <w:t>Course #</w:t>
            </w:r>
          </w:p>
        </w:tc>
        <w:tc>
          <w:tcPr>
            <w:tcW w:w="3888" w:type="dxa"/>
          </w:tcPr>
          <w:p w:rsidR="00322937" w:rsidRDefault="00834C45" w:rsidP="00423E8E">
            <w:r>
              <w:fldChar w:fldCharType="begin">
                <w:ffData>
                  <w:name w:val="Text2"/>
                  <w:enabled/>
                  <w:calcOnExit w:val="0"/>
                  <w:textInput/>
                </w:ffData>
              </w:fldChar>
            </w:r>
            <w:r w:rsidR="00322937">
              <w:instrText xml:space="preserve"> FORMTEXT </w:instrText>
            </w:r>
            <w:r>
              <w:fldChar w:fldCharType="separate"/>
            </w:r>
            <w:r w:rsidR="00322937" w:rsidRPr="005D26C7">
              <w:t>85064101,2</w:t>
            </w:r>
            <w:r>
              <w:fldChar w:fldCharType="end"/>
            </w:r>
          </w:p>
        </w:tc>
      </w:tr>
      <w:tr w:rsidR="00322937" w:rsidTr="00423E8E">
        <w:tc>
          <w:tcPr>
            <w:tcW w:w="1368" w:type="dxa"/>
          </w:tcPr>
          <w:p w:rsidR="00322937" w:rsidRPr="00A11021" w:rsidRDefault="00322937" w:rsidP="00423E8E">
            <w:pPr>
              <w:rPr>
                <w:b/>
              </w:rPr>
            </w:pPr>
            <w:r w:rsidRPr="00A11021">
              <w:rPr>
                <w:b/>
              </w:rPr>
              <w:t>Grade Level</w:t>
            </w:r>
          </w:p>
        </w:tc>
        <w:tc>
          <w:tcPr>
            <w:tcW w:w="3888" w:type="dxa"/>
          </w:tcPr>
          <w:p w:rsidR="00322937" w:rsidRDefault="00834C45" w:rsidP="00423E8E">
            <w:r>
              <w:fldChar w:fldCharType="begin">
                <w:ffData>
                  <w:name w:val="Text3"/>
                  <w:enabled/>
                  <w:calcOnExit w:val="0"/>
                  <w:textInput/>
                </w:ffData>
              </w:fldChar>
            </w:r>
            <w:r w:rsidR="00322937">
              <w:instrText xml:space="preserve"> FORMTEXT </w:instrText>
            </w:r>
            <w:r>
              <w:fldChar w:fldCharType="separate"/>
            </w:r>
            <w:r w:rsidR="00322937" w:rsidRPr="005D26C7">
              <w:t>9-12</w:t>
            </w:r>
            <w:r>
              <w:fldChar w:fldCharType="end"/>
            </w:r>
          </w:p>
        </w:tc>
      </w:tr>
      <w:tr w:rsidR="00322937" w:rsidTr="00423E8E">
        <w:tc>
          <w:tcPr>
            <w:tcW w:w="1368" w:type="dxa"/>
          </w:tcPr>
          <w:p w:rsidR="00322937" w:rsidRPr="00A11021" w:rsidRDefault="00322937" w:rsidP="00423E8E">
            <w:pPr>
              <w:rPr>
                <w:b/>
              </w:rPr>
            </w:pPr>
            <w:r w:rsidRPr="00A11021">
              <w:rPr>
                <w:b/>
              </w:rPr>
              <w:t>Length</w:t>
            </w:r>
          </w:p>
        </w:tc>
        <w:tc>
          <w:tcPr>
            <w:tcW w:w="3888" w:type="dxa"/>
          </w:tcPr>
          <w:p w:rsidR="00322937" w:rsidRDefault="00834C45" w:rsidP="00423E8E">
            <w:r>
              <w:fldChar w:fldCharType="begin">
                <w:ffData>
                  <w:name w:val="Text4"/>
                  <w:enabled/>
                  <w:calcOnExit w:val="0"/>
                  <w:textInput/>
                </w:ffData>
              </w:fldChar>
            </w:r>
            <w:r w:rsidR="00322937">
              <w:instrText xml:space="preserve"> FORMTEXT </w:instrText>
            </w:r>
            <w:r>
              <w:fldChar w:fldCharType="separate"/>
            </w:r>
            <w:r w:rsidR="00322937" w:rsidRPr="005D26C7">
              <w:t>1 year</w:t>
            </w:r>
            <w:r>
              <w:fldChar w:fldCharType="end"/>
            </w:r>
          </w:p>
        </w:tc>
      </w:tr>
      <w:tr w:rsidR="00322937" w:rsidTr="00423E8E">
        <w:tc>
          <w:tcPr>
            <w:tcW w:w="1368" w:type="dxa"/>
          </w:tcPr>
          <w:p w:rsidR="00322937" w:rsidRPr="00A11021" w:rsidRDefault="00322937" w:rsidP="00423E8E">
            <w:pPr>
              <w:rPr>
                <w:b/>
              </w:rPr>
            </w:pPr>
            <w:r w:rsidRPr="00A11021">
              <w:rPr>
                <w:b/>
              </w:rPr>
              <w:t>Prerequisite</w:t>
            </w:r>
          </w:p>
        </w:tc>
        <w:tc>
          <w:tcPr>
            <w:tcW w:w="3888" w:type="dxa"/>
          </w:tcPr>
          <w:p w:rsidR="00322937" w:rsidRDefault="00834C45" w:rsidP="00423E8E">
            <w:r>
              <w:fldChar w:fldCharType="begin">
                <w:ffData>
                  <w:name w:val="Text5"/>
                  <w:enabled/>
                  <w:calcOnExit w:val="0"/>
                  <w:textInput/>
                </w:ffData>
              </w:fldChar>
            </w:r>
            <w:r w:rsidR="00322937">
              <w:instrText xml:space="preserve"> FORMTEXT </w:instrText>
            </w:r>
            <w:r>
              <w:fldChar w:fldCharType="separate"/>
            </w:r>
            <w:r w:rsidR="00322937" w:rsidRPr="005D26C7">
              <w:t>Design Services Core</w:t>
            </w:r>
            <w:r>
              <w:fldChar w:fldCharType="end"/>
            </w:r>
          </w:p>
        </w:tc>
      </w:tr>
      <w:tr w:rsidR="00322937" w:rsidTr="00423E8E">
        <w:tc>
          <w:tcPr>
            <w:tcW w:w="1368" w:type="dxa"/>
          </w:tcPr>
          <w:p w:rsidR="00322937" w:rsidRPr="00A11021" w:rsidRDefault="00322937" w:rsidP="00423E8E">
            <w:pPr>
              <w:rPr>
                <w:b/>
              </w:rPr>
            </w:pPr>
            <w:r w:rsidRPr="00A11021">
              <w:rPr>
                <w:b/>
              </w:rPr>
              <w:t>Credit</w:t>
            </w:r>
          </w:p>
        </w:tc>
        <w:tc>
          <w:tcPr>
            <w:tcW w:w="3888" w:type="dxa"/>
          </w:tcPr>
          <w:p w:rsidR="00322937" w:rsidRDefault="00834C45" w:rsidP="00423E8E">
            <w:r>
              <w:fldChar w:fldCharType="begin">
                <w:ffData>
                  <w:name w:val="Text6"/>
                  <w:enabled/>
                  <w:calcOnExit w:val="0"/>
                  <w:textInput/>
                </w:ffData>
              </w:fldChar>
            </w:r>
            <w:r w:rsidR="00322937">
              <w:instrText xml:space="preserve"> FORMTEXT </w:instrText>
            </w:r>
            <w:r>
              <w:fldChar w:fldCharType="separate"/>
            </w:r>
            <w:r w:rsidR="00322937">
              <w:t>1</w:t>
            </w:r>
            <w:r>
              <w:fldChar w:fldCharType="end"/>
            </w:r>
          </w:p>
        </w:tc>
      </w:tr>
      <w:tr w:rsidR="00322937" w:rsidTr="00423E8E">
        <w:tc>
          <w:tcPr>
            <w:tcW w:w="5256" w:type="dxa"/>
            <w:gridSpan w:val="2"/>
          </w:tcPr>
          <w:p w:rsidR="00322937" w:rsidRDefault="00834C45" w:rsidP="00423E8E">
            <w:pPr>
              <w:jc w:val="both"/>
            </w:pPr>
            <w:r>
              <w:fldChar w:fldCharType="begin">
                <w:ffData>
                  <w:name w:val="Text1"/>
                  <w:enabled/>
                  <w:calcOnExit w:val="0"/>
                  <w:textInput/>
                </w:ffData>
              </w:fldChar>
            </w:r>
            <w:r w:rsidR="00322937">
              <w:instrText xml:space="preserve"> FORMTEXT </w:instrText>
            </w:r>
            <w:r>
              <w:fldChar w:fldCharType="separate"/>
            </w:r>
            <w:r w:rsidR="00322937" w:rsidRPr="005D26C7">
              <w:t xml:space="preserve">This course is designed to further develop competencies in the area of fashion design services.  It includes employment opportunities in fashion design services, basic skills essential to working in this industry, </w:t>
            </w:r>
            <w:r w:rsidR="00322937" w:rsidRPr="005D26C7">
              <w:lastRenderedPageBreak/>
              <w:t>employability skills, elements and principles of design, the terminology of the apparel industry, garment construction skills, sales techniques, and entrepreneurship.</w:t>
            </w:r>
            <w:r>
              <w:fldChar w:fldCharType="end"/>
            </w:r>
          </w:p>
        </w:tc>
      </w:tr>
    </w:tbl>
    <w:p w:rsidR="00322937" w:rsidRDefault="00322937" w:rsidP="00C87E19"/>
    <w:tbl>
      <w:tblPr>
        <w:tblStyle w:val="TableGrid"/>
        <w:tblW w:w="0" w:type="auto"/>
        <w:tblLook w:val="04A0" w:firstRow="1" w:lastRow="0" w:firstColumn="1" w:lastColumn="0" w:noHBand="0" w:noVBand="1"/>
      </w:tblPr>
      <w:tblGrid>
        <w:gridCol w:w="1368"/>
        <w:gridCol w:w="3888"/>
      </w:tblGrid>
      <w:tr w:rsidR="00D07D83" w:rsidRPr="00A11021" w:rsidTr="00D07D83">
        <w:tc>
          <w:tcPr>
            <w:tcW w:w="5256" w:type="dxa"/>
            <w:gridSpan w:val="2"/>
            <w:shd w:val="clear" w:color="auto" w:fill="EAF1DD" w:themeFill="accent3" w:themeFillTint="33"/>
          </w:tcPr>
          <w:p w:rsidR="00D07D83" w:rsidRPr="005D26C7" w:rsidRDefault="00834C45" w:rsidP="00A316E6">
            <w:pPr>
              <w:rPr>
                <w:b/>
              </w:rPr>
            </w:pPr>
            <w:r w:rsidRPr="005D26C7">
              <w:rPr>
                <w:b/>
              </w:rPr>
              <w:fldChar w:fldCharType="begin">
                <w:ffData>
                  <w:name w:val="Text7"/>
                  <w:enabled/>
                  <w:calcOnExit w:val="0"/>
                  <w:textInput/>
                </w:ffData>
              </w:fldChar>
            </w:r>
            <w:r w:rsidR="00D07D83" w:rsidRPr="005D26C7">
              <w:rPr>
                <w:b/>
              </w:rPr>
              <w:instrText xml:space="preserve"> FORMTEXT </w:instrText>
            </w:r>
            <w:r w:rsidRPr="005D26C7">
              <w:rPr>
                <w:b/>
              </w:rPr>
            </w:r>
            <w:r w:rsidRPr="005D26C7">
              <w:rPr>
                <w:b/>
              </w:rPr>
              <w:fldChar w:fldCharType="separate"/>
            </w:r>
            <w:r w:rsidR="00D07D83" w:rsidRPr="005D26C7">
              <w:rPr>
                <w:b/>
              </w:rPr>
              <w:t>* Pattern Design Techniques</w:t>
            </w:r>
            <w:r w:rsidRPr="005D26C7">
              <w:rPr>
                <w:b/>
              </w:rPr>
              <w:fldChar w:fldCharType="end"/>
            </w:r>
          </w:p>
        </w:tc>
      </w:tr>
      <w:tr w:rsidR="00D07D83" w:rsidTr="00A316E6">
        <w:tc>
          <w:tcPr>
            <w:tcW w:w="1368" w:type="dxa"/>
          </w:tcPr>
          <w:p w:rsidR="00D07D83" w:rsidRPr="00A11021" w:rsidRDefault="00D07D83" w:rsidP="00A316E6">
            <w:pPr>
              <w:rPr>
                <w:b/>
              </w:rPr>
            </w:pPr>
            <w:r w:rsidRPr="00A11021">
              <w:rPr>
                <w:b/>
              </w:rPr>
              <w:t>Course #</w:t>
            </w:r>
          </w:p>
        </w:tc>
        <w:tc>
          <w:tcPr>
            <w:tcW w:w="3888" w:type="dxa"/>
          </w:tcPr>
          <w:p w:rsidR="00D07D83" w:rsidRDefault="00834C45" w:rsidP="00A316E6">
            <w:r>
              <w:fldChar w:fldCharType="begin">
                <w:ffData>
                  <w:name w:val="Text2"/>
                  <w:enabled/>
                  <w:calcOnExit w:val="0"/>
                  <w:textInput/>
                </w:ffData>
              </w:fldChar>
            </w:r>
            <w:r w:rsidR="00D07D83">
              <w:instrText xml:space="preserve"> FORMTEXT </w:instrText>
            </w:r>
            <w:r>
              <w:fldChar w:fldCharType="separate"/>
            </w:r>
            <w:r w:rsidR="00D07D83" w:rsidRPr="005D26C7">
              <w:t>85064201,2</w:t>
            </w:r>
            <w:r>
              <w:fldChar w:fldCharType="end"/>
            </w:r>
          </w:p>
        </w:tc>
      </w:tr>
      <w:tr w:rsidR="00D07D83" w:rsidTr="00A316E6">
        <w:tc>
          <w:tcPr>
            <w:tcW w:w="1368" w:type="dxa"/>
          </w:tcPr>
          <w:p w:rsidR="00D07D83" w:rsidRPr="00A11021" w:rsidRDefault="00D07D83" w:rsidP="00A316E6">
            <w:pPr>
              <w:rPr>
                <w:b/>
              </w:rPr>
            </w:pPr>
            <w:r w:rsidRPr="00A11021">
              <w:rPr>
                <w:b/>
              </w:rPr>
              <w:t>Grade Level</w:t>
            </w:r>
          </w:p>
        </w:tc>
        <w:tc>
          <w:tcPr>
            <w:tcW w:w="3888" w:type="dxa"/>
          </w:tcPr>
          <w:p w:rsidR="00D07D83" w:rsidRDefault="00834C45" w:rsidP="00A316E6">
            <w:r>
              <w:fldChar w:fldCharType="begin">
                <w:ffData>
                  <w:name w:val="Text3"/>
                  <w:enabled/>
                  <w:calcOnExit w:val="0"/>
                  <w:textInput/>
                </w:ffData>
              </w:fldChar>
            </w:r>
            <w:r w:rsidR="00D07D83">
              <w:instrText xml:space="preserve"> FORMTEXT </w:instrText>
            </w:r>
            <w:r>
              <w:fldChar w:fldCharType="separate"/>
            </w:r>
            <w:r w:rsidR="00D07D83" w:rsidRPr="005D26C7">
              <w:t>9-12</w:t>
            </w:r>
            <w:r>
              <w:fldChar w:fldCharType="end"/>
            </w:r>
          </w:p>
        </w:tc>
      </w:tr>
      <w:tr w:rsidR="00D07D83" w:rsidTr="00A316E6">
        <w:tc>
          <w:tcPr>
            <w:tcW w:w="1368" w:type="dxa"/>
          </w:tcPr>
          <w:p w:rsidR="00D07D83" w:rsidRPr="00A11021" w:rsidRDefault="00D07D83" w:rsidP="00A316E6">
            <w:pPr>
              <w:rPr>
                <w:b/>
              </w:rPr>
            </w:pPr>
            <w:r w:rsidRPr="00A11021">
              <w:rPr>
                <w:b/>
              </w:rPr>
              <w:t>Length</w:t>
            </w:r>
          </w:p>
        </w:tc>
        <w:tc>
          <w:tcPr>
            <w:tcW w:w="3888" w:type="dxa"/>
          </w:tcPr>
          <w:p w:rsidR="00D07D83" w:rsidRDefault="00834C45" w:rsidP="00A316E6">
            <w:r>
              <w:fldChar w:fldCharType="begin">
                <w:ffData>
                  <w:name w:val="Text4"/>
                  <w:enabled/>
                  <w:calcOnExit w:val="0"/>
                  <w:textInput/>
                </w:ffData>
              </w:fldChar>
            </w:r>
            <w:r w:rsidR="00D07D83">
              <w:instrText xml:space="preserve"> FORMTEXT </w:instrText>
            </w:r>
            <w:r>
              <w:fldChar w:fldCharType="separate"/>
            </w:r>
            <w:r w:rsidR="00D07D83" w:rsidRPr="005D26C7">
              <w:t>1 year</w:t>
            </w:r>
            <w:r>
              <w:fldChar w:fldCharType="end"/>
            </w:r>
          </w:p>
        </w:tc>
      </w:tr>
      <w:tr w:rsidR="00D07D83" w:rsidTr="00A316E6">
        <w:tc>
          <w:tcPr>
            <w:tcW w:w="1368" w:type="dxa"/>
          </w:tcPr>
          <w:p w:rsidR="00D07D83" w:rsidRPr="00A11021" w:rsidRDefault="00D07D83" w:rsidP="00A316E6">
            <w:pPr>
              <w:rPr>
                <w:b/>
              </w:rPr>
            </w:pPr>
            <w:r w:rsidRPr="00A11021">
              <w:rPr>
                <w:b/>
              </w:rPr>
              <w:t>Prerequisite</w:t>
            </w:r>
          </w:p>
        </w:tc>
        <w:tc>
          <w:tcPr>
            <w:tcW w:w="3888" w:type="dxa"/>
          </w:tcPr>
          <w:p w:rsidR="00D07D83" w:rsidRDefault="00834C45" w:rsidP="00A316E6">
            <w:r>
              <w:fldChar w:fldCharType="begin">
                <w:ffData>
                  <w:name w:val="Text5"/>
                  <w:enabled/>
                  <w:calcOnExit w:val="0"/>
                  <w:textInput/>
                </w:ffData>
              </w:fldChar>
            </w:r>
            <w:r w:rsidR="00D07D83">
              <w:instrText xml:space="preserve"> FORMTEXT </w:instrText>
            </w:r>
            <w:r>
              <w:fldChar w:fldCharType="separate"/>
            </w:r>
            <w:r w:rsidR="00D07D83" w:rsidRPr="005D26C7">
              <w:t>Design Services Core and Principles of Fashion Design</w:t>
            </w:r>
            <w:r>
              <w:fldChar w:fldCharType="end"/>
            </w:r>
          </w:p>
        </w:tc>
      </w:tr>
      <w:tr w:rsidR="00D07D83" w:rsidTr="00A316E6">
        <w:tc>
          <w:tcPr>
            <w:tcW w:w="1368" w:type="dxa"/>
          </w:tcPr>
          <w:p w:rsidR="00D07D83" w:rsidRPr="00A11021" w:rsidRDefault="00D07D83" w:rsidP="00A316E6">
            <w:pPr>
              <w:rPr>
                <w:b/>
              </w:rPr>
            </w:pPr>
            <w:r w:rsidRPr="00A11021">
              <w:rPr>
                <w:b/>
              </w:rPr>
              <w:t>Credit</w:t>
            </w:r>
          </w:p>
        </w:tc>
        <w:tc>
          <w:tcPr>
            <w:tcW w:w="3888" w:type="dxa"/>
          </w:tcPr>
          <w:p w:rsidR="00D07D83" w:rsidRDefault="00834C45" w:rsidP="00A316E6">
            <w:r>
              <w:fldChar w:fldCharType="begin">
                <w:ffData>
                  <w:name w:val="Text6"/>
                  <w:enabled/>
                  <w:calcOnExit w:val="0"/>
                  <w:textInput/>
                </w:ffData>
              </w:fldChar>
            </w:r>
            <w:r w:rsidR="00D07D83">
              <w:instrText xml:space="preserve"> FORMTEXT </w:instrText>
            </w:r>
            <w:r>
              <w:fldChar w:fldCharType="separate"/>
            </w:r>
            <w:r w:rsidR="00D07D83">
              <w:t>1</w:t>
            </w:r>
            <w:r>
              <w:fldChar w:fldCharType="end"/>
            </w:r>
          </w:p>
        </w:tc>
      </w:tr>
      <w:tr w:rsidR="00D07D83" w:rsidTr="00A316E6">
        <w:tc>
          <w:tcPr>
            <w:tcW w:w="5256" w:type="dxa"/>
            <w:gridSpan w:val="2"/>
          </w:tcPr>
          <w:p w:rsidR="00D07D83" w:rsidRDefault="00834C45" w:rsidP="00A316E6">
            <w:pPr>
              <w:jc w:val="both"/>
            </w:pPr>
            <w:r>
              <w:fldChar w:fldCharType="begin">
                <w:ffData>
                  <w:name w:val="Text1"/>
                  <w:enabled/>
                  <w:calcOnExit w:val="0"/>
                  <w:textInput/>
                </w:ffData>
              </w:fldChar>
            </w:r>
            <w:r w:rsidR="00D07D83">
              <w:instrText xml:space="preserve"> FORMTEXT </w:instrText>
            </w:r>
            <w:r>
              <w:fldChar w:fldCharType="separate"/>
            </w:r>
            <w:r w:rsidR="00D07D83" w:rsidRPr="005D26C7">
              <w:t>This course is designed to further develop competencies in the area of fashion design services.  It includes researching history and culture’s effect on design, sketching and free hand drawing, use of technology in the fashion industry, clothing needs for special population, and creation of an original pattern.</w:t>
            </w:r>
            <w:r>
              <w:fldChar w:fldCharType="end"/>
            </w:r>
          </w:p>
        </w:tc>
      </w:tr>
    </w:tbl>
    <w:p w:rsidR="00D07D83" w:rsidRDefault="00D07D83" w:rsidP="00C87E19"/>
    <w:tbl>
      <w:tblPr>
        <w:tblStyle w:val="TableGrid"/>
        <w:tblW w:w="0" w:type="auto"/>
        <w:tblLook w:val="04A0" w:firstRow="1" w:lastRow="0" w:firstColumn="1" w:lastColumn="0" w:noHBand="0" w:noVBand="1"/>
      </w:tblPr>
      <w:tblGrid>
        <w:gridCol w:w="1368"/>
        <w:gridCol w:w="3888"/>
      </w:tblGrid>
      <w:tr w:rsidR="00D07D83" w:rsidRPr="00A11021" w:rsidTr="00D07D83">
        <w:tc>
          <w:tcPr>
            <w:tcW w:w="5256" w:type="dxa"/>
            <w:gridSpan w:val="2"/>
            <w:shd w:val="clear" w:color="auto" w:fill="EAF1DD" w:themeFill="accent3" w:themeFillTint="33"/>
          </w:tcPr>
          <w:p w:rsidR="00D07D83" w:rsidRPr="005C2430" w:rsidRDefault="00834C45" w:rsidP="00A316E6">
            <w:pPr>
              <w:rPr>
                <w:b/>
              </w:rPr>
            </w:pPr>
            <w:r w:rsidRPr="005C2430">
              <w:rPr>
                <w:b/>
              </w:rPr>
              <w:fldChar w:fldCharType="begin">
                <w:ffData>
                  <w:name w:val="Text7"/>
                  <w:enabled/>
                  <w:calcOnExit w:val="0"/>
                  <w:textInput/>
                </w:ffData>
              </w:fldChar>
            </w:r>
            <w:r w:rsidR="00D07D83" w:rsidRPr="005C2430">
              <w:rPr>
                <w:b/>
              </w:rPr>
              <w:instrText xml:space="preserve"> FORMTEXT </w:instrText>
            </w:r>
            <w:r w:rsidRPr="005C2430">
              <w:rPr>
                <w:b/>
              </w:rPr>
            </w:r>
            <w:r w:rsidRPr="005C2430">
              <w:rPr>
                <w:b/>
              </w:rPr>
              <w:fldChar w:fldCharType="separate"/>
            </w:r>
            <w:r w:rsidR="00D07D83" w:rsidRPr="005C2430">
              <w:rPr>
                <w:b/>
              </w:rPr>
              <w:t>Q  *Fashion Design Specialist</w:t>
            </w:r>
            <w:r w:rsidRPr="005C2430">
              <w:rPr>
                <w:b/>
              </w:rPr>
              <w:fldChar w:fldCharType="end"/>
            </w:r>
          </w:p>
        </w:tc>
      </w:tr>
      <w:tr w:rsidR="00D07D83" w:rsidTr="00A316E6">
        <w:tc>
          <w:tcPr>
            <w:tcW w:w="1368" w:type="dxa"/>
          </w:tcPr>
          <w:p w:rsidR="00D07D83" w:rsidRPr="00A11021" w:rsidRDefault="00D07D83" w:rsidP="00A316E6">
            <w:pPr>
              <w:rPr>
                <w:b/>
              </w:rPr>
            </w:pPr>
            <w:r w:rsidRPr="00A11021">
              <w:rPr>
                <w:b/>
              </w:rPr>
              <w:t>Course #</w:t>
            </w:r>
          </w:p>
        </w:tc>
        <w:tc>
          <w:tcPr>
            <w:tcW w:w="3888" w:type="dxa"/>
          </w:tcPr>
          <w:p w:rsidR="00D07D83" w:rsidRDefault="00834C45" w:rsidP="00A316E6">
            <w:r>
              <w:fldChar w:fldCharType="begin">
                <w:ffData>
                  <w:name w:val="Text2"/>
                  <w:enabled/>
                  <w:calcOnExit w:val="0"/>
                  <w:textInput/>
                </w:ffData>
              </w:fldChar>
            </w:r>
            <w:r w:rsidR="00D07D83">
              <w:instrText xml:space="preserve"> FORMTEXT </w:instrText>
            </w:r>
            <w:r>
              <w:fldChar w:fldCharType="separate"/>
            </w:r>
            <w:r w:rsidR="00D07D83" w:rsidRPr="005C2430">
              <w:t>85064301,2</w:t>
            </w:r>
            <w:r>
              <w:fldChar w:fldCharType="end"/>
            </w:r>
          </w:p>
        </w:tc>
      </w:tr>
      <w:tr w:rsidR="00D07D83" w:rsidTr="00A316E6">
        <w:tc>
          <w:tcPr>
            <w:tcW w:w="1368" w:type="dxa"/>
          </w:tcPr>
          <w:p w:rsidR="00D07D83" w:rsidRPr="00A11021" w:rsidRDefault="00D07D83" w:rsidP="00A316E6">
            <w:pPr>
              <w:rPr>
                <w:b/>
              </w:rPr>
            </w:pPr>
            <w:r w:rsidRPr="00A11021">
              <w:rPr>
                <w:b/>
              </w:rPr>
              <w:t>Grade Level</w:t>
            </w:r>
          </w:p>
        </w:tc>
        <w:tc>
          <w:tcPr>
            <w:tcW w:w="3888" w:type="dxa"/>
          </w:tcPr>
          <w:p w:rsidR="00D07D83" w:rsidRDefault="00834C45" w:rsidP="00A316E6">
            <w:r>
              <w:fldChar w:fldCharType="begin">
                <w:ffData>
                  <w:name w:val="Text3"/>
                  <w:enabled/>
                  <w:calcOnExit w:val="0"/>
                  <w:textInput/>
                </w:ffData>
              </w:fldChar>
            </w:r>
            <w:r w:rsidR="00D07D83">
              <w:instrText xml:space="preserve"> FORMTEXT </w:instrText>
            </w:r>
            <w:r>
              <w:fldChar w:fldCharType="separate"/>
            </w:r>
            <w:r w:rsidR="00D07D83" w:rsidRPr="005C2430">
              <w:t>9-12</w:t>
            </w:r>
            <w:r>
              <w:fldChar w:fldCharType="end"/>
            </w:r>
          </w:p>
        </w:tc>
      </w:tr>
      <w:tr w:rsidR="00D07D83" w:rsidTr="00A316E6">
        <w:tc>
          <w:tcPr>
            <w:tcW w:w="1368" w:type="dxa"/>
          </w:tcPr>
          <w:p w:rsidR="00D07D83" w:rsidRPr="00A11021" w:rsidRDefault="00D07D83" w:rsidP="00A316E6">
            <w:pPr>
              <w:rPr>
                <w:b/>
              </w:rPr>
            </w:pPr>
            <w:r w:rsidRPr="00A11021">
              <w:rPr>
                <w:b/>
              </w:rPr>
              <w:t>Length</w:t>
            </w:r>
          </w:p>
        </w:tc>
        <w:tc>
          <w:tcPr>
            <w:tcW w:w="3888" w:type="dxa"/>
          </w:tcPr>
          <w:p w:rsidR="00D07D83" w:rsidRDefault="00834C45" w:rsidP="00A316E6">
            <w:r>
              <w:fldChar w:fldCharType="begin">
                <w:ffData>
                  <w:name w:val="Text4"/>
                  <w:enabled/>
                  <w:calcOnExit w:val="0"/>
                  <w:textInput/>
                </w:ffData>
              </w:fldChar>
            </w:r>
            <w:r w:rsidR="00D07D83">
              <w:instrText xml:space="preserve"> FORMTEXT </w:instrText>
            </w:r>
            <w:r>
              <w:fldChar w:fldCharType="separate"/>
            </w:r>
            <w:r w:rsidR="00D07D83" w:rsidRPr="005C2430">
              <w:t>1 year</w:t>
            </w:r>
            <w:r>
              <w:fldChar w:fldCharType="end"/>
            </w:r>
          </w:p>
        </w:tc>
      </w:tr>
      <w:tr w:rsidR="00D07D83" w:rsidTr="00A316E6">
        <w:tc>
          <w:tcPr>
            <w:tcW w:w="1368" w:type="dxa"/>
          </w:tcPr>
          <w:p w:rsidR="00D07D83" w:rsidRPr="00A11021" w:rsidRDefault="00D07D83" w:rsidP="00A316E6">
            <w:pPr>
              <w:rPr>
                <w:b/>
              </w:rPr>
            </w:pPr>
            <w:r w:rsidRPr="00A11021">
              <w:rPr>
                <w:b/>
              </w:rPr>
              <w:t>Prerequisite</w:t>
            </w:r>
          </w:p>
        </w:tc>
        <w:tc>
          <w:tcPr>
            <w:tcW w:w="3888" w:type="dxa"/>
          </w:tcPr>
          <w:p w:rsidR="00D07D83" w:rsidRDefault="00834C45" w:rsidP="00A316E6">
            <w:r>
              <w:fldChar w:fldCharType="begin">
                <w:ffData>
                  <w:name w:val="Text5"/>
                  <w:enabled/>
                  <w:calcOnExit w:val="0"/>
                  <w:textInput/>
                </w:ffData>
              </w:fldChar>
            </w:r>
            <w:r w:rsidR="00D07D83">
              <w:instrText xml:space="preserve"> FORMTEXT </w:instrText>
            </w:r>
            <w:r>
              <w:fldChar w:fldCharType="separate"/>
            </w:r>
            <w:r w:rsidR="00D07D83" w:rsidRPr="005C2430">
              <w:t>Design Services Core, Principles of</w:t>
            </w:r>
            <w:r w:rsidR="00D07D83">
              <w:t xml:space="preserve"> </w:t>
            </w:r>
            <w:r w:rsidR="00D07D83" w:rsidRPr="005C2430">
              <w:t>Fashion Design and Pattern Design Techniques</w:t>
            </w:r>
            <w:r>
              <w:fldChar w:fldCharType="end"/>
            </w:r>
          </w:p>
        </w:tc>
      </w:tr>
      <w:tr w:rsidR="00D07D83" w:rsidTr="00A316E6">
        <w:tc>
          <w:tcPr>
            <w:tcW w:w="1368" w:type="dxa"/>
          </w:tcPr>
          <w:p w:rsidR="00D07D83" w:rsidRPr="00A11021" w:rsidRDefault="00D07D83" w:rsidP="00A316E6">
            <w:pPr>
              <w:rPr>
                <w:b/>
              </w:rPr>
            </w:pPr>
            <w:r w:rsidRPr="00A11021">
              <w:rPr>
                <w:b/>
              </w:rPr>
              <w:t>Credit</w:t>
            </w:r>
          </w:p>
        </w:tc>
        <w:tc>
          <w:tcPr>
            <w:tcW w:w="3888" w:type="dxa"/>
          </w:tcPr>
          <w:p w:rsidR="00D07D83" w:rsidRDefault="00834C45" w:rsidP="00A316E6">
            <w:r>
              <w:fldChar w:fldCharType="begin">
                <w:ffData>
                  <w:name w:val="Text6"/>
                  <w:enabled/>
                  <w:calcOnExit w:val="0"/>
                  <w:textInput/>
                </w:ffData>
              </w:fldChar>
            </w:r>
            <w:r w:rsidR="00D07D83">
              <w:instrText xml:space="preserve"> FORMTEXT </w:instrText>
            </w:r>
            <w:r>
              <w:fldChar w:fldCharType="separate"/>
            </w:r>
            <w:r w:rsidR="00D07D83">
              <w:t>1</w:t>
            </w:r>
            <w:r>
              <w:fldChar w:fldCharType="end"/>
            </w:r>
          </w:p>
        </w:tc>
      </w:tr>
      <w:tr w:rsidR="00D07D83" w:rsidTr="00A316E6">
        <w:tc>
          <w:tcPr>
            <w:tcW w:w="5256" w:type="dxa"/>
            <w:gridSpan w:val="2"/>
          </w:tcPr>
          <w:p w:rsidR="00D07D83" w:rsidRDefault="00834C45" w:rsidP="00A316E6">
            <w:pPr>
              <w:jc w:val="both"/>
            </w:pPr>
            <w:r>
              <w:fldChar w:fldCharType="begin">
                <w:ffData>
                  <w:name w:val="Text1"/>
                  <w:enabled/>
                  <w:calcOnExit w:val="0"/>
                  <w:textInput/>
                </w:ffData>
              </w:fldChar>
            </w:r>
            <w:r w:rsidR="00D07D83">
              <w:instrText xml:space="preserve"> FORMTEXT </w:instrText>
            </w:r>
            <w:r>
              <w:fldChar w:fldCharType="separate"/>
            </w:r>
            <w:r w:rsidR="00D07D83" w:rsidRPr="005C2430">
              <w:t xml:space="preserve">This course is designed to further develop competencies in the area of fashion design services.  This course focuses on five specialty areas of fashion </w:t>
            </w:r>
            <w:r w:rsidR="00D07D83" w:rsidRPr="005C2430">
              <w:lastRenderedPageBreak/>
              <w:t>design services: window display, fashion design assistant, tailor’s assistant, personal shopper, and stylist.  Students will select one of those specialty areas and will be expected to follow the performance standards for that area.  Also included is an opportunity for job shadowing and students will be expected to finalize and submit a portfolio.</w:t>
            </w:r>
            <w:r>
              <w:fldChar w:fldCharType="end"/>
            </w:r>
          </w:p>
        </w:tc>
      </w:tr>
    </w:tbl>
    <w:p w:rsidR="00322937" w:rsidRDefault="00322937" w:rsidP="00C87E19"/>
    <w:tbl>
      <w:tblPr>
        <w:tblStyle w:val="TableGrid"/>
        <w:tblW w:w="0" w:type="auto"/>
        <w:tblLook w:val="04A0" w:firstRow="1" w:lastRow="0" w:firstColumn="1" w:lastColumn="0" w:noHBand="0" w:noVBand="1"/>
      </w:tblPr>
      <w:tblGrid>
        <w:gridCol w:w="1008"/>
        <w:gridCol w:w="1530"/>
        <w:gridCol w:w="2718"/>
      </w:tblGrid>
      <w:tr w:rsidR="00A316E6" w:rsidTr="00A316E6">
        <w:tc>
          <w:tcPr>
            <w:tcW w:w="5256" w:type="dxa"/>
            <w:gridSpan w:val="3"/>
            <w:shd w:val="clear" w:color="auto" w:fill="E5DFEC" w:themeFill="accent4" w:themeFillTint="33"/>
          </w:tcPr>
          <w:p w:rsidR="00A316E6" w:rsidRPr="00A316E6" w:rsidRDefault="00897C16" w:rsidP="00A316E6">
            <w:pPr>
              <w:rPr>
                <w:b/>
              </w:rPr>
            </w:pPr>
            <w:r>
              <w:rPr>
                <w:b/>
              </w:rPr>
              <w:t>*</w:t>
            </w:r>
            <w:r w:rsidR="00A316E6" w:rsidRPr="00A316E6">
              <w:rPr>
                <w:b/>
              </w:rPr>
              <w:t xml:space="preserve">Interior Design Services Program # </w:t>
            </w:r>
            <w:r w:rsidR="00A316E6" w:rsidRPr="00A316E6">
              <w:rPr>
                <w:rFonts w:cs="Arial"/>
                <w:b/>
              </w:rPr>
              <w:t>8506500</w:t>
            </w:r>
          </w:p>
        </w:tc>
      </w:tr>
      <w:tr w:rsidR="00A316E6" w:rsidTr="00A316E6">
        <w:tc>
          <w:tcPr>
            <w:tcW w:w="1008" w:type="dxa"/>
          </w:tcPr>
          <w:p w:rsidR="00A316E6" w:rsidRDefault="00A316E6" w:rsidP="00A316E6">
            <w:r>
              <w:t>Course #</w:t>
            </w:r>
          </w:p>
        </w:tc>
        <w:tc>
          <w:tcPr>
            <w:tcW w:w="1530" w:type="dxa"/>
          </w:tcPr>
          <w:p w:rsidR="00A316E6" w:rsidRDefault="008909BB" w:rsidP="00A316E6">
            <w:r>
              <w:rPr>
                <w:rFonts w:cs="Arial"/>
              </w:rPr>
              <w:t>*</w:t>
            </w:r>
            <w:r w:rsidR="00A316E6" w:rsidRPr="0058410F">
              <w:rPr>
                <w:rFonts w:cs="Arial"/>
              </w:rPr>
              <w:t>8506405</w:t>
            </w:r>
            <w:r w:rsidR="00A316E6">
              <w:rPr>
                <w:rFonts w:cs="Arial"/>
              </w:rPr>
              <w:t xml:space="preserve"> 1,2</w:t>
            </w:r>
          </w:p>
        </w:tc>
        <w:tc>
          <w:tcPr>
            <w:tcW w:w="2718" w:type="dxa"/>
          </w:tcPr>
          <w:p w:rsidR="00A316E6" w:rsidRDefault="00A316E6" w:rsidP="00A316E6">
            <w:r w:rsidRPr="0058410F">
              <w:rPr>
                <w:rFonts w:cs="Arial"/>
              </w:rPr>
              <w:t>Design Services Core</w:t>
            </w:r>
          </w:p>
        </w:tc>
      </w:tr>
      <w:tr w:rsidR="00A316E6" w:rsidTr="00A316E6">
        <w:tc>
          <w:tcPr>
            <w:tcW w:w="1008" w:type="dxa"/>
          </w:tcPr>
          <w:p w:rsidR="00A316E6" w:rsidRDefault="00A316E6" w:rsidP="00A316E6"/>
        </w:tc>
        <w:tc>
          <w:tcPr>
            <w:tcW w:w="1530" w:type="dxa"/>
          </w:tcPr>
          <w:p w:rsidR="00A316E6" w:rsidRDefault="00A316E6" w:rsidP="00A316E6">
            <w:r>
              <w:t>*</w:t>
            </w:r>
            <w:r w:rsidRPr="009A6496">
              <w:t>8506540</w:t>
            </w:r>
            <w:r>
              <w:rPr>
                <w:rFonts w:cs="Arial"/>
              </w:rPr>
              <w:t xml:space="preserve"> 1,2</w:t>
            </w:r>
          </w:p>
        </w:tc>
        <w:tc>
          <w:tcPr>
            <w:tcW w:w="2718" w:type="dxa"/>
          </w:tcPr>
          <w:p w:rsidR="00A316E6" w:rsidRDefault="00A316E6" w:rsidP="00A316E6">
            <w:r w:rsidRPr="009A6496">
              <w:t>Principles of Interior Design Services</w:t>
            </w:r>
          </w:p>
        </w:tc>
      </w:tr>
      <w:tr w:rsidR="00A316E6" w:rsidTr="00A316E6">
        <w:tc>
          <w:tcPr>
            <w:tcW w:w="1008" w:type="dxa"/>
          </w:tcPr>
          <w:p w:rsidR="00A316E6" w:rsidRDefault="00A316E6" w:rsidP="00A316E6"/>
        </w:tc>
        <w:tc>
          <w:tcPr>
            <w:tcW w:w="1530" w:type="dxa"/>
          </w:tcPr>
          <w:p w:rsidR="00A316E6" w:rsidRDefault="008909BB" w:rsidP="00A316E6">
            <w:r>
              <w:t>*</w:t>
            </w:r>
            <w:r w:rsidR="00A316E6" w:rsidRPr="009A6496">
              <w:t>8506550</w:t>
            </w:r>
            <w:r w:rsidR="00A316E6">
              <w:rPr>
                <w:rFonts w:cs="Arial"/>
              </w:rPr>
              <w:t xml:space="preserve"> 1,2</w:t>
            </w:r>
          </w:p>
        </w:tc>
        <w:tc>
          <w:tcPr>
            <w:tcW w:w="2718" w:type="dxa"/>
          </w:tcPr>
          <w:p w:rsidR="00A316E6" w:rsidRDefault="00A316E6" w:rsidP="00A316E6">
            <w:r w:rsidRPr="009A6496">
              <w:t>Interior Design Techniques</w:t>
            </w:r>
          </w:p>
        </w:tc>
      </w:tr>
      <w:tr w:rsidR="00A316E6" w:rsidTr="00A316E6">
        <w:tc>
          <w:tcPr>
            <w:tcW w:w="1008" w:type="dxa"/>
          </w:tcPr>
          <w:p w:rsidR="00A316E6" w:rsidRDefault="00A316E6" w:rsidP="00A316E6"/>
        </w:tc>
        <w:tc>
          <w:tcPr>
            <w:tcW w:w="1530" w:type="dxa"/>
          </w:tcPr>
          <w:p w:rsidR="00A316E6" w:rsidRDefault="00A316E6" w:rsidP="00A316E6">
            <w:r w:rsidRPr="000E1E24">
              <w:rPr>
                <w:rFonts w:cs="Arial"/>
                <w:b/>
              </w:rPr>
              <w:t>Q</w:t>
            </w:r>
            <w:r>
              <w:rPr>
                <w:rFonts w:cs="Arial"/>
              </w:rPr>
              <w:t>*</w:t>
            </w:r>
            <w:r w:rsidRPr="00A316E6">
              <w:rPr>
                <w:b/>
              </w:rPr>
              <w:t>8506560</w:t>
            </w:r>
            <w:r w:rsidRPr="000E1E24">
              <w:rPr>
                <w:rFonts w:cs="Arial"/>
                <w:b/>
              </w:rPr>
              <w:t xml:space="preserve"> 1,2</w:t>
            </w:r>
          </w:p>
        </w:tc>
        <w:tc>
          <w:tcPr>
            <w:tcW w:w="2718" w:type="dxa"/>
          </w:tcPr>
          <w:p w:rsidR="00A316E6" w:rsidRDefault="00A316E6" w:rsidP="00A316E6">
            <w:r w:rsidRPr="009A6496">
              <w:rPr>
                <w:bCs/>
              </w:rPr>
              <w:t>Interior</w:t>
            </w:r>
            <w:r w:rsidRPr="009A6496">
              <w:t xml:space="preserve"> Design Specialist</w:t>
            </w:r>
          </w:p>
        </w:tc>
      </w:tr>
      <w:tr w:rsidR="00A316E6" w:rsidTr="00A316E6">
        <w:tc>
          <w:tcPr>
            <w:tcW w:w="5256" w:type="dxa"/>
            <w:gridSpan w:val="3"/>
          </w:tcPr>
          <w:p w:rsidR="00A316E6" w:rsidRDefault="00A316E6" w:rsidP="00A316E6">
            <w:pPr>
              <w:jc w:val="both"/>
            </w:pPr>
            <w:r w:rsidRPr="009A6496">
              <w:t>The Interior Design Services program is designed to prepare students for initial employment or continued study in the Interior Design/Decorating industry.  This program focuses on broad transferable skills and stresses the understanding and demonstration of the following aspects of the residential design and decoration industry:  planning, management, finance, technical and production skills, underlying principles of technology, labor issues, community issues, and health, safety, and environmental issues.</w:t>
            </w:r>
          </w:p>
        </w:tc>
      </w:tr>
      <w:tr w:rsidR="00A316E6" w:rsidTr="00A316E6">
        <w:tc>
          <w:tcPr>
            <w:tcW w:w="5256" w:type="dxa"/>
            <w:gridSpan w:val="3"/>
            <w:shd w:val="clear" w:color="auto" w:fill="E5DFEC" w:themeFill="accent4" w:themeFillTint="33"/>
          </w:tcPr>
          <w:p w:rsidR="00A316E6" w:rsidRDefault="00A316E6" w:rsidP="00A316E6">
            <w:r w:rsidRPr="000E1E24">
              <w:rPr>
                <w:b/>
              </w:rPr>
              <w:t>NOTE:</w:t>
            </w:r>
            <w:r>
              <w:t xml:space="preserve">  </w:t>
            </w:r>
            <w:r w:rsidRPr="00D07D83">
              <w:rPr>
                <w:b/>
              </w:rPr>
              <w:t>Course descriptions for each course above are listed below.</w:t>
            </w:r>
          </w:p>
        </w:tc>
      </w:tr>
    </w:tbl>
    <w:p w:rsidR="00A316E6" w:rsidRDefault="00A316E6" w:rsidP="00C87E19"/>
    <w:tbl>
      <w:tblPr>
        <w:tblStyle w:val="TableGrid"/>
        <w:tblW w:w="0" w:type="auto"/>
        <w:tblLook w:val="04A0" w:firstRow="1" w:lastRow="0" w:firstColumn="1" w:lastColumn="0" w:noHBand="0" w:noVBand="1"/>
      </w:tblPr>
      <w:tblGrid>
        <w:gridCol w:w="1368"/>
        <w:gridCol w:w="3888"/>
      </w:tblGrid>
      <w:tr w:rsidR="00A316E6" w:rsidRPr="00F72B12" w:rsidTr="00A316E6">
        <w:tc>
          <w:tcPr>
            <w:tcW w:w="5256" w:type="dxa"/>
            <w:gridSpan w:val="2"/>
            <w:shd w:val="clear" w:color="auto" w:fill="E5DFEC" w:themeFill="accent4" w:themeFillTint="33"/>
          </w:tcPr>
          <w:p w:rsidR="00A316E6" w:rsidRPr="00F72B12" w:rsidRDefault="008909BB" w:rsidP="00A316E6">
            <w:pPr>
              <w:rPr>
                <w:b/>
              </w:rPr>
            </w:pPr>
            <w:r>
              <w:rPr>
                <w:b/>
              </w:rPr>
              <w:t xml:space="preserve">* </w:t>
            </w:r>
            <w:r w:rsidR="00834C45" w:rsidRPr="00F72B12">
              <w:rPr>
                <w:b/>
              </w:rPr>
              <w:fldChar w:fldCharType="begin">
                <w:ffData>
                  <w:name w:val="Text7"/>
                  <w:enabled/>
                  <w:calcOnExit w:val="0"/>
                  <w:textInput/>
                </w:ffData>
              </w:fldChar>
            </w:r>
            <w:r w:rsidR="00A316E6" w:rsidRPr="00F72B12">
              <w:rPr>
                <w:b/>
              </w:rPr>
              <w:instrText xml:space="preserve"> FORMTEXT </w:instrText>
            </w:r>
            <w:r w:rsidR="00834C45" w:rsidRPr="00F72B12">
              <w:rPr>
                <w:b/>
              </w:rPr>
            </w:r>
            <w:r w:rsidR="00834C45" w:rsidRPr="00F72B12">
              <w:rPr>
                <w:b/>
              </w:rPr>
              <w:fldChar w:fldCharType="separate"/>
            </w:r>
            <w:r w:rsidR="00A316E6" w:rsidRPr="00F72B12">
              <w:rPr>
                <w:b/>
              </w:rPr>
              <w:t>Design Services Core</w:t>
            </w:r>
            <w:r w:rsidR="00834C45" w:rsidRPr="00F72B12">
              <w:rPr>
                <w:b/>
              </w:rPr>
              <w:fldChar w:fldCharType="end"/>
            </w:r>
          </w:p>
        </w:tc>
      </w:tr>
      <w:tr w:rsidR="00A316E6" w:rsidTr="00A316E6">
        <w:tc>
          <w:tcPr>
            <w:tcW w:w="1368" w:type="dxa"/>
          </w:tcPr>
          <w:p w:rsidR="00A316E6" w:rsidRPr="00A11021" w:rsidRDefault="00A316E6" w:rsidP="00A316E6">
            <w:pPr>
              <w:rPr>
                <w:b/>
              </w:rPr>
            </w:pPr>
            <w:r w:rsidRPr="00A11021">
              <w:rPr>
                <w:b/>
              </w:rPr>
              <w:t>Course #</w:t>
            </w:r>
          </w:p>
        </w:tc>
        <w:tc>
          <w:tcPr>
            <w:tcW w:w="3888" w:type="dxa"/>
          </w:tcPr>
          <w:p w:rsidR="00A316E6" w:rsidRDefault="00834C45" w:rsidP="00A316E6">
            <w:r>
              <w:fldChar w:fldCharType="begin">
                <w:ffData>
                  <w:name w:val="Text2"/>
                  <w:enabled/>
                  <w:calcOnExit w:val="0"/>
                  <w:textInput/>
                </w:ffData>
              </w:fldChar>
            </w:r>
            <w:r w:rsidR="00A316E6">
              <w:instrText xml:space="preserve"> FORMTEXT </w:instrText>
            </w:r>
            <w:r>
              <w:fldChar w:fldCharType="separate"/>
            </w:r>
            <w:r w:rsidR="00A316E6" w:rsidRPr="005F4FFE">
              <w:t>85064051,2</w:t>
            </w:r>
            <w:r>
              <w:fldChar w:fldCharType="end"/>
            </w:r>
          </w:p>
        </w:tc>
      </w:tr>
      <w:tr w:rsidR="00A316E6" w:rsidTr="00A316E6">
        <w:tc>
          <w:tcPr>
            <w:tcW w:w="1368" w:type="dxa"/>
          </w:tcPr>
          <w:p w:rsidR="00A316E6" w:rsidRPr="00A11021" w:rsidRDefault="00A316E6" w:rsidP="00A316E6">
            <w:pPr>
              <w:rPr>
                <w:b/>
              </w:rPr>
            </w:pPr>
            <w:r w:rsidRPr="00A11021">
              <w:rPr>
                <w:b/>
              </w:rPr>
              <w:t>Grade Level</w:t>
            </w:r>
          </w:p>
        </w:tc>
        <w:tc>
          <w:tcPr>
            <w:tcW w:w="3888" w:type="dxa"/>
          </w:tcPr>
          <w:p w:rsidR="00A316E6" w:rsidRDefault="00834C45" w:rsidP="00A316E6">
            <w:r>
              <w:fldChar w:fldCharType="begin">
                <w:ffData>
                  <w:name w:val="Text3"/>
                  <w:enabled/>
                  <w:calcOnExit w:val="0"/>
                  <w:textInput/>
                </w:ffData>
              </w:fldChar>
            </w:r>
            <w:r w:rsidR="00A316E6">
              <w:instrText xml:space="preserve"> FORMTEXT </w:instrText>
            </w:r>
            <w:r>
              <w:fldChar w:fldCharType="separate"/>
            </w:r>
            <w:r w:rsidR="00A316E6" w:rsidRPr="005F4FFE">
              <w:t>9-12</w:t>
            </w:r>
            <w:r>
              <w:fldChar w:fldCharType="end"/>
            </w:r>
          </w:p>
        </w:tc>
      </w:tr>
      <w:tr w:rsidR="00A316E6" w:rsidTr="00A316E6">
        <w:tc>
          <w:tcPr>
            <w:tcW w:w="1368" w:type="dxa"/>
          </w:tcPr>
          <w:p w:rsidR="00A316E6" w:rsidRPr="00A11021" w:rsidRDefault="00A316E6" w:rsidP="00A316E6">
            <w:pPr>
              <w:rPr>
                <w:b/>
              </w:rPr>
            </w:pPr>
            <w:r w:rsidRPr="00A11021">
              <w:rPr>
                <w:b/>
              </w:rPr>
              <w:lastRenderedPageBreak/>
              <w:t>Length</w:t>
            </w:r>
          </w:p>
        </w:tc>
        <w:tc>
          <w:tcPr>
            <w:tcW w:w="3888" w:type="dxa"/>
          </w:tcPr>
          <w:p w:rsidR="00A316E6" w:rsidRDefault="00834C45" w:rsidP="00A316E6">
            <w:r>
              <w:fldChar w:fldCharType="begin">
                <w:ffData>
                  <w:name w:val="Text4"/>
                  <w:enabled/>
                  <w:calcOnExit w:val="0"/>
                  <w:textInput/>
                </w:ffData>
              </w:fldChar>
            </w:r>
            <w:r w:rsidR="00A316E6">
              <w:instrText xml:space="preserve"> FORMTEXT </w:instrText>
            </w:r>
            <w:r>
              <w:fldChar w:fldCharType="separate"/>
            </w:r>
            <w:r w:rsidR="00A316E6" w:rsidRPr="005F4FFE">
              <w:t>1-4  year</w:t>
            </w:r>
            <w:r>
              <w:fldChar w:fldCharType="end"/>
            </w:r>
          </w:p>
        </w:tc>
      </w:tr>
      <w:tr w:rsidR="00A316E6" w:rsidTr="00A316E6">
        <w:tc>
          <w:tcPr>
            <w:tcW w:w="1368" w:type="dxa"/>
          </w:tcPr>
          <w:p w:rsidR="00A316E6" w:rsidRPr="00A11021" w:rsidRDefault="00A316E6" w:rsidP="00A316E6">
            <w:pPr>
              <w:rPr>
                <w:b/>
              </w:rPr>
            </w:pPr>
            <w:r w:rsidRPr="00A11021">
              <w:rPr>
                <w:b/>
              </w:rPr>
              <w:t>Prerequisite</w:t>
            </w:r>
          </w:p>
        </w:tc>
        <w:tc>
          <w:tcPr>
            <w:tcW w:w="3888" w:type="dxa"/>
          </w:tcPr>
          <w:p w:rsidR="00A316E6" w:rsidRDefault="00834C45" w:rsidP="00A316E6">
            <w:r>
              <w:fldChar w:fldCharType="begin">
                <w:ffData>
                  <w:name w:val="Text5"/>
                  <w:enabled/>
                  <w:calcOnExit w:val="0"/>
                  <w:textInput/>
                </w:ffData>
              </w:fldChar>
            </w:r>
            <w:r w:rsidR="00A316E6">
              <w:instrText xml:space="preserve"> FORMTEXT </w:instrText>
            </w:r>
            <w:r>
              <w:fldChar w:fldCharType="separate"/>
            </w:r>
            <w:r w:rsidR="00A316E6">
              <w:t>None</w:t>
            </w:r>
            <w:r>
              <w:fldChar w:fldCharType="end"/>
            </w:r>
          </w:p>
        </w:tc>
      </w:tr>
      <w:tr w:rsidR="00A316E6" w:rsidTr="00A316E6">
        <w:tc>
          <w:tcPr>
            <w:tcW w:w="1368" w:type="dxa"/>
          </w:tcPr>
          <w:p w:rsidR="00A316E6" w:rsidRPr="00A11021" w:rsidRDefault="00A316E6" w:rsidP="00A316E6">
            <w:pPr>
              <w:rPr>
                <w:b/>
              </w:rPr>
            </w:pPr>
            <w:r w:rsidRPr="00A11021">
              <w:rPr>
                <w:b/>
              </w:rPr>
              <w:t>Credit</w:t>
            </w:r>
          </w:p>
        </w:tc>
        <w:tc>
          <w:tcPr>
            <w:tcW w:w="3888" w:type="dxa"/>
          </w:tcPr>
          <w:p w:rsidR="00A316E6" w:rsidRDefault="00834C45" w:rsidP="00A316E6">
            <w:r>
              <w:fldChar w:fldCharType="begin">
                <w:ffData>
                  <w:name w:val="Text6"/>
                  <w:enabled/>
                  <w:calcOnExit w:val="0"/>
                  <w:textInput/>
                </w:ffData>
              </w:fldChar>
            </w:r>
            <w:r w:rsidR="00A316E6">
              <w:instrText xml:space="preserve"> FORMTEXT </w:instrText>
            </w:r>
            <w:r>
              <w:fldChar w:fldCharType="separate"/>
            </w:r>
            <w:r w:rsidR="00A316E6">
              <w:t>1</w:t>
            </w:r>
            <w:r>
              <w:fldChar w:fldCharType="end"/>
            </w:r>
          </w:p>
        </w:tc>
      </w:tr>
      <w:tr w:rsidR="00A316E6" w:rsidTr="00A316E6">
        <w:tc>
          <w:tcPr>
            <w:tcW w:w="5256" w:type="dxa"/>
            <w:gridSpan w:val="2"/>
          </w:tcPr>
          <w:p w:rsidR="00A316E6" w:rsidRDefault="00834C45" w:rsidP="00A316E6">
            <w:pPr>
              <w:jc w:val="both"/>
            </w:pPr>
            <w:r>
              <w:fldChar w:fldCharType="begin">
                <w:ffData>
                  <w:name w:val="Text1"/>
                  <w:enabled/>
                  <w:calcOnExit w:val="0"/>
                  <w:textInput/>
                </w:ffData>
              </w:fldChar>
            </w:r>
            <w:r w:rsidR="00A316E6">
              <w:instrText xml:space="preserve"> FORMTEXT </w:instrText>
            </w:r>
            <w:r>
              <w:fldChar w:fldCharType="separate"/>
            </w:r>
            <w:r w:rsidR="00A316E6" w:rsidRPr="005F4FFE">
              <w:t>This course is designed to develop competencies in the areas of the interior design/decorating industry OR fashion design industry.  It includes essential basic skills for working in design services, basic principles of design, textile characteristics and care, employability skills, safe use of tools and equipment and selection of appropriate materials.</w:t>
            </w:r>
            <w:r>
              <w:fldChar w:fldCharType="end"/>
            </w:r>
          </w:p>
        </w:tc>
      </w:tr>
      <w:tr w:rsidR="00A316E6" w:rsidTr="00A316E6">
        <w:tc>
          <w:tcPr>
            <w:tcW w:w="5256" w:type="dxa"/>
            <w:gridSpan w:val="2"/>
          </w:tcPr>
          <w:p w:rsidR="00A316E6" w:rsidRDefault="00A316E6" w:rsidP="00A316E6">
            <w:pPr>
              <w:jc w:val="both"/>
            </w:pPr>
            <w:r>
              <w:t xml:space="preserve">NOTE:  This is the first course for the </w:t>
            </w:r>
            <w:r w:rsidR="00ED45D8" w:rsidRPr="00DC50A6">
              <w:rPr>
                <w:b/>
              </w:rPr>
              <w:t>Fashion Technology and Design Services</w:t>
            </w:r>
            <w:r w:rsidR="00ED45D8">
              <w:rPr>
                <w:b/>
              </w:rPr>
              <w:t xml:space="preserve"> </w:t>
            </w:r>
            <w:r w:rsidR="00ED45D8" w:rsidRPr="00ED45D8">
              <w:t>and</w:t>
            </w:r>
            <w:r w:rsidR="00ED45D8">
              <w:rPr>
                <w:b/>
              </w:rPr>
              <w:t xml:space="preserve"> Interior Design Services</w:t>
            </w:r>
            <w:r w:rsidR="00303D44">
              <w:rPr>
                <w:b/>
              </w:rPr>
              <w:t xml:space="preserve"> Programs</w:t>
            </w:r>
            <w:r w:rsidR="00ED45D8">
              <w:rPr>
                <w:b/>
              </w:rPr>
              <w:t>.</w:t>
            </w:r>
          </w:p>
        </w:tc>
      </w:tr>
    </w:tbl>
    <w:p w:rsidR="0098617B" w:rsidRDefault="0098617B" w:rsidP="00C87E19"/>
    <w:tbl>
      <w:tblPr>
        <w:tblStyle w:val="TableGrid"/>
        <w:tblW w:w="0" w:type="auto"/>
        <w:tblLook w:val="04A0" w:firstRow="1" w:lastRow="0" w:firstColumn="1" w:lastColumn="0" w:noHBand="0" w:noVBand="1"/>
      </w:tblPr>
      <w:tblGrid>
        <w:gridCol w:w="1368"/>
        <w:gridCol w:w="3888"/>
      </w:tblGrid>
      <w:tr w:rsidR="00A316E6" w:rsidRPr="00A11021" w:rsidTr="00A316E6">
        <w:tc>
          <w:tcPr>
            <w:tcW w:w="5256" w:type="dxa"/>
            <w:gridSpan w:val="2"/>
            <w:shd w:val="clear" w:color="auto" w:fill="E5DFEC" w:themeFill="accent4" w:themeFillTint="33"/>
          </w:tcPr>
          <w:p w:rsidR="00A316E6" w:rsidRPr="005D26C7" w:rsidRDefault="00834C45" w:rsidP="00A316E6">
            <w:pPr>
              <w:rPr>
                <w:b/>
              </w:rPr>
            </w:pPr>
            <w:r w:rsidRPr="005D26C7">
              <w:rPr>
                <w:b/>
              </w:rPr>
              <w:fldChar w:fldCharType="begin">
                <w:ffData>
                  <w:name w:val="Text7"/>
                  <w:enabled/>
                  <w:calcOnExit w:val="0"/>
                  <w:textInput/>
                </w:ffData>
              </w:fldChar>
            </w:r>
            <w:r w:rsidR="00A316E6" w:rsidRPr="005D26C7">
              <w:rPr>
                <w:b/>
              </w:rPr>
              <w:instrText xml:space="preserve"> FORMTEXT </w:instrText>
            </w:r>
            <w:r w:rsidRPr="005D26C7">
              <w:rPr>
                <w:b/>
              </w:rPr>
            </w:r>
            <w:r w:rsidRPr="005D26C7">
              <w:rPr>
                <w:b/>
              </w:rPr>
              <w:fldChar w:fldCharType="separate"/>
            </w:r>
            <w:r w:rsidR="00A316E6" w:rsidRPr="005D26C7">
              <w:rPr>
                <w:b/>
              </w:rPr>
              <w:t>* Principles of Interior Design Services</w:t>
            </w:r>
            <w:r w:rsidRPr="005D26C7">
              <w:rPr>
                <w:b/>
              </w:rPr>
              <w:fldChar w:fldCharType="end"/>
            </w:r>
          </w:p>
        </w:tc>
      </w:tr>
      <w:tr w:rsidR="00A316E6" w:rsidTr="00A316E6">
        <w:tc>
          <w:tcPr>
            <w:tcW w:w="1368" w:type="dxa"/>
          </w:tcPr>
          <w:p w:rsidR="00A316E6" w:rsidRPr="00A11021" w:rsidRDefault="00A316E6" w:rsidP="00A316E6">
            <w:pPr>
              <w:rPr>
                <w:b/>
              </w:rPr>
            </w:pPr>
            <w:r w:rsidRPr="00A11021">
              <w:rPr>
                <w:b/>
              </w:rPr>
              <w:t>Course #</w:t>
            </w:r>
          </w:p>
        </w:tc>
        <w:tc>
          <w:tcPr>
            <w:tcW w:w="3888" w:type="dxa"/>
          </w:tcPr>
          <w:p w:rsidR="00A316E6" w:rsidRDefault="00834C45" w:rsidP="00A316E6">
            <w:r>
              <w:fldChar w:fldCharType="begin">
                <w:ffData>
                  <w:name w:val="Text2"/>
                  <w:enabled/>
                  <w:calcOnExit w:val="0"/>
                  <w:textInput/>
                </w:ffData>
              </w:fldChar>
            </w:r>
            <w:r w:rsidR="00A316E6">
              <w:instrText xml:space="preserve"> FORMTEXT </w:instrText>
            </w:r>
            <w:r>
              <w:fldChar w:fldCharType="separate"/>
            </w:r>
            <w:r w:rsidR="00A316E6" w:rsidRPr="005D26C7">
              <w:t>85065401,2</w:t>
            </w:r>
            <w:r>
              <w:fldChar w:fldCharType="end"/>
            </w:r>
          </w:p>
        </w:tc>
      </w:tr>
      <w:tr w:rsidR="00A316E6" w:rsidTr="00A316E6">
        <w:tc>
          <w:tcPr>
            <w:tcW w:w="1368" w:type="dxa"/>
          </w:tcPr>
          <w:p w:rsidR="00A316E6" w:rsidRPr="00A11021" w:rsidRDefault="00A316E6" w:rsidP="00A316E6">
            <w:pPr>
              <w:rPr>
                <w:b/>
              </w:rPr>
            </w:pPr>
            <w:r w:rsidRPr="00A11021">
              <w:rPr>
                <w:b/>
              </w:rPr>
              <w:t>Grade Level</w:t>
            </w:r>
          </w:p>
        </w:tc>
        <w:tc>
          <w:tcPr>
            <w:tcW w:w="3888" w:type="dxa"/>
          </w:tcPr>
          <w:p w:rsidR="00A316E6" w:rsidRDefault="00834C45" w:rsidP="00A316E6">
            <w:r>
              <w:fldChar w:fldCharType="begin">
                <w:ffData>
                  <w:name w:val="Text3"/>
                  <w:enabled/>
                  <w:calcOnExit w:val="0"/>
                  <w:textInput/>
                </w:ffData>
              </w:fldChar>
            </w:r>
            <w:r w:rsidR="00A316E6">
              <w:instrText xml:space="preserve"> FORMTEXT </w:instrText>
            </w:r>
            <w:r>
              <w:fldChar w:fldCharType="separate"/>
            </w:r>
            <w:r w:rsidR="00A316E6" w:rsidRPr="005D26C7">
              <w:t>9-12</w:t>
            </w:r>
            <w:r>
              <w:fldChar w:fldCharType="end"/>
            </w:r>
          </w:p>
        </w:tc>
      </w:tr>
      <w:tr w:rsidR="00A316E6" w:rsidTr="00A316E6">
        <w:tc>
          <w:tcPr>
            <w:tcW w:w="1368" w:type="dxa"/>
          </w:tcPr>
          <w:p w:rsidR="00A316E6" w:rsidRPr="00A11021" w:rsidRDefault="00A316E6" w:rsidP="00A316E6">
            <w:pPr>
              <w:rPr>
                <w:b/>
              </w:rPr>
            </w:pPr>
            <w:r w:rsidRPr="00A11021">
              <w:rPr>
                <w:b/>
              </w:rPr>
              <w:t>Length</w:t>
            </w:r>
          </w:p>
        </w:tc>
        <w:tc>
          <w:tcPr>
            <w:tcW w:w="3888" w:type="dxa"/>
          </w:tcPr>
          <w:p w:rsidR="00A316E6" w:rsidRDefault="00834C45" w:rsidP="00A316E6">
            <w:r>
              <w:fldChar w:fldCharType="begin">
                <w:ffData>
                  <w:name w:val="Text4"/>
                  <w:enabled/>
                  <w:calcOnExit w:val="0"/>
                  <w:textInput/>
                </w:ffData>
              </w:fldChar>
            </w:r>
            <w:r w:rsidR="00A316E6">
              <w:instrText xml:space="preserve"> FORMTEXT </w:instrText>
            </w:r>
            <w:r>
              <w:fldChar w:fldCharType="separate"/>
            </w:r>
            <w:r w:rsidR="00A316E6" w:rsidRPr="005D26C7">
              <w:t>1 year</w:t>
            </w:r>
            <w:r>
              <w:fldChar w:fldCharType="end"/>
            </w:r>
          </w:p>
        </w:tc>
      </w:tr>
      <w:tr w:rsidR="00A316E6" w:rsidTr="00A316E6">
        <w:tc>
          <w:tcPr>
            <w:tcW w:w="1368" w:type="dxa"/>
          </w:tcPr>
          <w:p w:rsidR="00A316E6" w:rsidRPr="00A11021" w:rsidRDefault="00A316E6" w:rsidP="00A316E6">
            <w:pPr>
              <w:rPr>
                <w:b/>
              </w:rPr>
            </w:pPr>
            <w:r w:rsidRPr="00A11021">
              <w:rPr>
                <w:b/>
              </w:rPr>
              <w:t>Prerequisite</w:t>
            </w:r>
          </w:p>
        </w:tc>
        <w:tc>
          <w:tcPr>
            <w:tcW w:w="3888" w:type="dxa"/>
          </w:tcPr>
          <w:p w:rsidR="00A316E6" w:rsidRDefault="00834C45" w:rsidP="00A316E6">
            <w:r>
              <w:fldChar w:fldCharType="begin">
                <w:ffData>
                  <w:name w:val="Text5"/>
                  <w:enabled/>
                  <w:calcOnExit w:val="0"/>
                  <w:textInput/>
                </w:ffData>
              </w:fldChar>
            </w:r>
            <w:r w:rsidR="00A316E6">
              <w:instrText xml:space="preserve"> FORMTEXT </w:instrText>
            </w:r>
            <w:r>
              <w:fldChar w:fldCharType="separate"/>
            </w:r>
            <w:r w:rsidR="00A316E6" w:rsidRPr="005D26C7">
              <w:t>Design Services Core</w:t>
            </w:r>
            <w:r>
              <w:fldChar w:fldCharType="end"/>
            </w:r>
          </w:p>
        </w:tc>
      </w:tr>
      <w:tr w:rsidR="00A316E6" w:rsidTr="00A316E6">
        <w:tc>
          <w:tcPr>
            <w:tcW w:w="1368" w:type="dxa"/>
          </w:tcPr>
          <w:p w:rsidR="00A316E6" w:rsidRPr="00A11021" w:rsidRDefault="00A316E6" w:rsidP="00A316E6">
            <w:pPr>
              <w:rPr>
                <w:b/>
              </w:rPr>
            </w:pPr>
            <w:r w:rsidRPr="00A11021">
              <w:rPr>
                <w:b/>
              </w:rPr>
              <w:t>Credit</w:t>
            </w:r>
          </w:p>
        </w:tc>
        <w:tc>
          <w:tcPr>
            <w:tcW w:w="3888" w:type="dxa"/>
          </w:tcPr>
          <w:p w:rsidR="00A316E6" w:rsidRDefault="00834C45" w:rsidP="00A316E6">
            <w:r>
              <w:fldChar w:fldCharType="begin">
                <w:ffData>
                  <w:name w:val="Text6"/>
                  <w:enabled/>
                  <w:calcOnExit w:val="0"/>
                  <w:textInput/>
                </w:ffData>
              </w:fldChar>
            </w:r>
            <w:r w:rsidR="00A316E6">
              <w:instrText xml:space="preserve"> FORMTEXT </w:instrText>
            </w:r>
            <w:r>
              <w:fldChar w:fldCharType="separate"/>
            </w:r>
            <w:r w:rsidR="00A316E6">
              <w:t>1</w:t>
            </w:r>
            <w:r>
              <w:fldChar w:fldCharType="end"/>
            </w:r>
          </w:p>
        </w:tc>
      </w:tr>
      <w:tr w:rsidR="00A316E6" w:rsidTr="00A316E6">
        <w:tc>
          <w:tcPr>
            <w:tcW w:w="5256" w:type="dxa"/>
            <w:gridSpan w:val="2"/>
          </w:tcPr>
          <w:p w:rsidR="00A316E6" w:rsidRDefault="00834C45" w:rsidP="00A316E6">
            <w:pPr>
              <w:jc w:val="both"/>
            </w:pPr>
            <w:r>
              <w:fldChar w:fldCharType="begin">
                <w:ffData>
                  <w:name w:val="Text1"/>
                  <w:enabled/>
                  <w:calcOnExit w:val="0"/>
                  <w:textInput/>
                </w:ffData>
              </w:fldChar>
            </w:r>
            <w:r w:rsidR="00A316E6">
              <w:instrText xml:space="preserve"> FORMTEXT </w:instrText>
            </w:r>
            <w:r>
              <w:fldChar w:fldCharType="separate"/>
            </w:r>
            <w:r w:rsidR="00A316E6" w:rsidRPr="005D26C7">
              <w:t>This course is designed to further develop competencies in the area of interior design services.  It includes employment opportunities in interior design services, basic skills essential to working in this industry, employability skills, the elements and principles of design, sales techniques and entrepreneurship.</w:t>
            </w:r>
            <w:r>
              <w:fldChar w:fldCharType="end"/>
            </w:r>
          </w:p>
        </w:tc>
      </w:tr>
    </w:tbl>
    <w:p w:rsidR="00A316E6" w:rsidRDefault="00A316E6" w:rsidP="00C87E19"/>
    <w:p w:rsidR="00993676" w:rsidRDefault="00993676" w:rsidP="00C87E19"/>
    <w:tbl>
      <w:tblPr>
        <w:tblStyle w:val="TableGrid"/>
        <w:tblW w:w="0" w:type="auto"/>
        <w:tblLook w:val="04A0" w:firstRow="1" w:lastRow="0" w:firstColumn="1" w:lastColumn="0" w:noHBand="0" w:noVBand="1"/>
      </w:tblPr>
      <w:tblGrid>
        <w:gridCol w:w="1368"/>
        <w:gridCol w:w="3888"/>
      </w:tblGrid>
      <w:tr w:rsidR="00A316E6" w:rsidRPr="00A11021" w:rsidTr="00A316E6">
        <w:tc>
          <w:tcPr>
            <w:tcW w:w="5256" w:type="dxa"/>
            <w:gridSpan w:val="2"/>
            <w:shd w:val="clear" w:color="auto" w:fill="E5DFEC" w:themeFill="accent4" w:themeFillTint="33"/>
          </w:tcPr>
          <w:p w:rsidR="00A316E6" w:rsidRPr="005C2430" w:rsidRDefault="00834C45" w:rsidP="00A316E6">
            <w:pPr>
              <w:rPr>
                <w:b/>
              </w:rPr>
            </w:pPr>
            <w:r w:rsidRPr="005C2430">
              <w:rPr>
                <w:b/>
              </w:rPr>
              <w:fldChar w:fldCharType="begin">
                <w:ffData>
                  <w:name w:val="Text7"/>
                  <w:enabled/>
                  <w:calcOnExit w:val="0"/>
                  <w:textInput/>
                </w:ffData>
              </w:fldChar>
            </w:r>
            <w:r w:rsidR="00A316E6" w:rsidRPr="005C2430">
              <w:rPr>
                <w:b/>
              </w:rPr>
              <w:instrText xml:space="preserve"> FORMTEXT </w:instrText>
            </w:r>
            <w:r w:rsidRPr="005C2430">
              <w:rPr>
                <w:b/>
              </w:rPr>
            </w:r>
            <w:r w:rsidRPr="005C2430">
              <w:rPr>
                <w:b/>
              </w:rPr>
              <w:fldChar w:fldCharType="separate"/>
            </w:r>
            <w:r w:rsidR="00A316E6" w:rsidRPr="005C2430">
              <w:rPr>
                <w:b/>
              </w:rPr>
              <w:t>*Interior Design</w:t>
            </w:r>
            <w:r w:rsidR="00A316E6">
              <w:t xml:space="preserve"> </w:t>
            </w:r>
            <w:r w:rsidR="00A316E6" w:rsidRPr="005C2430">
              <w:rPr>
                <w:b/>
              </w:rPr>
              <w:t>Techniques</w:t>
            </w:r>
            <w:r w:rsidRPr="005C2430">
              <w:rPr>
                <w:b/>
              </w:rPr>
              <w:fldChar w:fldCharType="end"/>
            </w:r>
          </w:p>
        </w:tc>
      </w:tr>
      <w:tr w:rsidR="00A316E6" w:rsidTr="00A316E6">
        <w:tc>
          <w:tcPr>
            <w:tcW w:w="1368" w:type="dxa"/>
          </w:tcPr>
          <w:p w:rsidR="00A316E6" w:rsidRPr="00A11021" w:rsidRDefault="00A316E6" w:rsidP="00A316E6">
            <w:pPr>
              <w:rPr>
                <w:b/>
              </w:rPr>
            </w:pPr>
            <w:r w:rsidRPr="00A11021">
              <w:rPr>
                <w:b/>
              </w:rPr>
              <w:lastRenderedPageBreak/>
              <w:t>Course #</w:t>
            </w:r>
          </w:p>
        </w:tc>
        <w:tc>
          <w:tcPr>
            <w:tcW w:w="3888" w:type="dxa"/>
          </w:tcPr>
          <w:p w:rsidR="00A316E6" w:rsidRDefault="00834C45" w:rsidP="00A316E6">
            <w:r>
              <w:fldChar w:fldCharType="begin">
                <w:ffData>
                  <w:name w:val="Text2"/>
                  <w:enabled/>
                  <w:calcOnExit w:val="0"/>
                  <w:textInput/>
                </w:ffData>
              </w:fldChar>
            </w:r>
            <w:r w:rsidR="00A316E6">
              <w:instrText xml:space="preserve"> FORMTEXT </w:instrText>
            </w:r>
            <w:r>
              <w:fldChar w:fldCharType="separate"/>
            </w:r>
            <w:r w:rsidR="00A316E6" w:rsidRPr="005C2430">
              <w:t>85065501,2</w:t>
            </w:r>
            <w:r>
              <w:fldChar w:fldCharType="end"/>
            </w:r>
          </w:p>
        </w:tc>
      </w:tr>
      <w:tr w:rsidR="00A316E6" w:rsidTr="00A316E6">
        <w:tc>
          <w:tcPr>
            <w:tcW w:w="1368" w:type="dxa"/>
          </w:tcPr>
          <w:p w:rsidR="00A316E6" w:rsidRPr="00A11021" w:rsidRDefault="00A316E6" w:rsidP="00A316E6">
            <w:pPr>
              <w:rPr>
                <w:b/>
              </w:rPr>
            </w:pPr>
            <w:r w:rsidRPr="00A11021">
              <w:rPr>
                <w:b/>
              </w:rPr>
              <w:t>Grade Level</w:t>
            </w:r>
          </w:p>
        </w:tc>
        <w:tc>
          <w:tcPr>
            <w:tcW w:w="3888" w:type="dxa"/>
          </w:tcPr>
          <w:p w:rsidR="00A316E6" w:rsidRDefault="00834C45" w:rsidP="00A316E6">
            <w:r>
              <w:fldChar w:fldCharType="begin">
                <w:ffData>
                  <w:name w:val="Text3"/>
                  <w:enabled/>
                  <w:calcOnExit w:val="0"/>
                  <w:textInput/>
                </w:ffData>
              </w:fldChar>
            </w:r>
            <w:r w:rsidR="00A316E6">
              <w:instrText xml:space="preserve"> FORMTEXT </w:instrText>
            </w:r>
            <w:r>
              <w:fldChar w:fldCharType="separate"/>
            </w:r>
            <w:r w:rsidR="00A316E6" w:rsidRPr="005C2430">
              <w:t>9-12</w:t>
            </w:r>
            <w:r>
              <w:fldChar w:fldCharType="end"/>
            </w:r>
          </w:p>
        </w:tc>
      </w:tr>
      <w:tr w:rsidR="00A316E6" w:rsidTr="00A316E6">
        <w:tc>
          <w:tcPr>
            <w:tcW w:w="1368" w:type="dxa"/>
          </w:tcPr>
          <w:p w:rsidR="00A316E6" w:rsidRPr="00A11021" w:rsidRDefault="00A316E6" w:rsidP="00A316E6">
            <w:pPr>
              <w:rPr>
                <w:b/>
              </w:rPr>
            </w:pPr>
            <w:r w:rsidRPr="00A11021">
              <w:rPr>
                <w:b/>
              </w:rPr>
              <w:t>Length</w:t>
            </w:r>
          </w:p>
        </w:tc>
        <w:tc>
          <w:tcPr>
            <w:tcW w:w="3888" w:type="dxa"/>
          </w:tcPr>
          <w:p w:rsidR="00A316E6" w:rsidRDefault="00834C45" w:rsidP="00A316E6">
            <w:r>
              <w:fldChar w:fldCharType="begin">
                <w:ffData>
                  <w:name w:val="Text4"/>
                  <w:enabled/>
                  <w:calcOnExit w:val="0"/>
                  <w:textInput/>
                </w:ffData>
              </w:fldChar>
            </w:r>
            <w:r w:rsidR="00A316E6">
              <w:instrText xml:space="preserve"> FORMTEXT </w:instrText>
            </w:r>
            <w:r>
              <w:fldChar w:fldCharType="separate"/>
            </w:r>
            <w:r w:rsidR="00A316E6" w:rsidRPr="005C2430">
              <w:t>1 year</w:t>
            </w:r>
            <w:r>
              <w:fldChar w:fldCharType="end"/>
            </w:r>
          </w:p>
        </w:tc>
      </w:tr>
      <w:tr w:rsidR="00A316E6" w:rsidTr="00A316E6">
        <w:tc>
          <w:tcPr>
            <w:tcW w:w="1368" w:type="dxa"/>
          </w:tcPr>
          <w:p w:rsidR="00A316E6" w:rsidRPr="00A11021" w:rsidRDefault="00A316E6" w:rsidP="00A316E6">
            <w:pPr>
              <w:rPr>
                <w:b/>
              </w:rPr>
            </w:pPr>
            <w:r w:rsidRPr="00A11021">
              <w:rPr>
                <w:b/>
              </w:rPr>
              <w:t>Prerequisite</w:t>
            </w:r>
          </w:p>
        </w:tc>
        <w:tc>
          <w:tcPr>
            <w:tcW w:w="3888" w:type="dxa"/>
          </w:tcPr>
          <w:p w:rsidR="00A316E6" w:rsidRDefault="00834C45" w:rsidP="00A316E6">
            <w:r>
              <w:fldChar w:fldCharType="begin">
                <w:ffData>
                  <w:name w:val="Text5"/>
                  <w:enabled/>
                  <w:calcOnExit w:val="0"/>
                  <w:textInput/>
                </w:ffData>
              </w:fldChar>
            </w:r>
            <w:r w:rsidR="00A316E6">
              <w:instrText xml:space="preserve"> FORMTEXT </w:instrText>
            </w:r>
            <w:r>
              <w:fldChar w:fldCharType="separate"/>
            </w:r>
            <w:r w:rsidR="00A316E6" w:rsidRPr="005C2430">
              <w:t>Design Services Core and Principles of Interior Design Services</w:t>
            </w:r>
            <w:r>
              <w:fldChar w:fldCharType="end"/>
            </w:r>
          </w:p>
        </w:tc>
      </w:tr>
      <w:tr w:rsidR="00A316E6" w:rsidTr="00A316E6">
        <w:tc>
          <w:tcPr>
            <w:tcW w:w="1368" w:type="dxa"/>
          </w:tcPr>
          <w:p w:rsidR="00A316E6" w:rsidRPr="00A11021" w:rsidRDefault="00A316E6" w:rsidP="00A316E6">
            <w:pPr>
              <w:rPr>
                <w:b/>
              </w:rPr>
            </w:pPr>
            <w:r w:rsidRPr="00A11021">
              <w:rPr>
                <w:b/>
              </w:rPr>
              <w:t>Credit</w:t>
            </w:r>
          </w:p>
        </w:tc>
        <w:tc>
          <w:tcPr>
            <w:tcW w:w="3888" w:type="dxa"/>
          </w:tcPr>
          <w:p w:rsidR="00A316E6" w:rsidRDefault="00834C45" w:rsidP="00A316E6">
            <w:r>
              <w:fldChar w:fldCharType="begin">
                <w:ffData>
                  <w:name w:val="Text6"/>
                  <w:enabled/>
                  <w:calcOnExit w:val="0"/>
                  <w:textInput/>
                </w:ffData>
              </w:fldChar>
            </w:r>
            <w:r w:rsidR="00A316E6">
              <w:instrText xml:space="preserve"> FORMTEXT </w:instrText>
            </w:r>
            <w:r>
              <w:fldChar w:fldCharType="separate"/>
            </w:r>
            <w:r w:rsidR="00A316E6">
              <w:t>1</w:t>
            </w:r>
            <w:r>
              <w:fldChar w:fldCharType="end"/>
            </w:r>
          </w:p>
        </w:tc>
      </w:tr>
      <w:tr w:rsidR="00A316E6" w:rsidTr="00A316E6">
        <w:tc>
          <w:tcPr>
            <w:tcW w:w="5256" w:type="dxa"/>
            <w:gridSpan w:val="2"/>
          </w:tcPr>
          <w:p w:rsidR="00A316E6" w:rsidRDefault="00834C45" w:rsidP="00A316E6">
            <w:pPr>
              <w:jc w:val="both"/>
            </w:pPr>
            <w:r>
              <w:fldChar w:fldCharType="begin">
                <w:ffData>
                  <w:name w:val="Text1"/>
                  <w:enabled/>
                  <w:calcOnExit w:val="0"/>
                  <w:textInput/>
                </w:ffData>
              </w:fldChar>
            </w:r>
            <w:r w:rsidR="00A316E6">
              <w:instrText xml:space="preserve"> FORMTEXT </w:instrText>
            </w:r>
            <w:r>
              <w:fldChar w:fldCharType="separate"/>
            </w:r>
            <w:r w:rsidR="00A316E6" w:rsidRPr="005C2430">
              <w:t>This course is designed to further develop competencies in the area of interior design services.  It includes components of the design process, the effect of history and culture on design, sketching and free hand drawing, the impact of human, environmental and ergonomic factors on design, rendering techniques, and the development of a design project.</w:t>
            </w:r>
            <w:r>
              <w:fldChar w:fldCharType="end"/>
            </w:r>
          </w:p>
        </w:tc>
      </w:tr>
    </w:tbl>
    <w:p w:rsidR="00A316E6" w:rsidRDefault="00A316E6" w:rsidP="00C87E19"/>
    <w:tbl>
      <w:tblPr>
        <w:tblStyle w:val="TableGrid"/>
        <w:tblW w:w="0" w:type="auto"/>
        <w:tblLook w:val="04A0" w:firstRow="1" w:lastRow="0" w:firstColumn="1" w:lastColumn="0" w:noHBand="0" w:noVBand="1"/>
      </w:tblPr>
      <w:tblGrid>
        <w:gridCol w:w="1368"/>
        <w:gridCol w:w="3888"/>
      </w:tblGrid>
      <w:tr w:rsidR="00A316E6" w:rsidRPr="00A11021" w:rsidTr="00A316E6">
        <w:tc>
          <w:tcPr>
            <w:tcW w:w="5256" w:type="dxa"/>
            <w:gridSpan w:val="2"/>
            <w:shd w:val="clear" w:color="auto" w:fill="E5DFEC" w:themeFill="accent4" w:themeFillTint="33"/>
          </w:tcPr>
          <w:p w:rsidR="00A316E6" w:rsidRPr="005C2430" w:rsidRDefault="00834C45" w:rsidP="00A316E6">
            <w:pPr>
              <w:rPr>
                <w:b/>
              </w:rPr>
            </w:pPr>
            <w:r w:rsidRPr="005C2430">
              <w:rPr>
                <w:b/>
              </w:rPr>
              <w:fldChar w:fldCharType="begin">
                <w:ffData>
                  <w:name w:val="Text7"/>
                  <w:enabled/>
                  <w:calcOnExit w:val="0"/>
                  <w:textInput/>
                </w:ffData>
              </w:fldChar>
            </w:r>
            <w:r w:rsidR="00A316E6" w:rsidRPr="005C2430">
              <w:rPr>
                <w:b/>
              </w:rPr>
              <w:instrText xml:space="preserve"> FORMTEXT </w:instrText>
            </w:r>
            <w:r w:rsidRPr="005C2430">
              <w:rPr>
                <w:b/>
              </w:rPr>
            </w:r>
            <w:r w:rsidRPr="005C2430">
              <w:rPr>
                <w:b/>
              </w:rPr>
              <w:fldChar w:fldCharType="separate"/>
            </w:r>
            <w:r w:rsidR="00A316E6" w:rsidRPr="005C2430">
              <w:rPr>
                <w:b/>
              </w:rPr>
              <w:t>Q *Interior Design Specialist</w:t>
            </w:r>
            <w:r w:rsidRPr="005C2430">
              <w:rPr>
                <w:b/>
              </w:rPr>
              <w:fldChar w:fldCharType="end"/>
            </w:r>
          </w:p>
        </w:tc>
      </w:tr>
      <w:tr w:rsidR="00A316E6" w:rsidTr="00A316E6">
        <w:tc>
          <w:tcPr>
            <w:tcW w:w="1368" w:type="dxa"/>
          </w:tcPr>
          <w:p w:rsidR="00A316E6" w:rsidRPr="00A11021" w:rsidRDefault="00A316E6" w:rsidP="00A316E6">
            <w:pPr>
              <w:rPr>
                <w:b/>
              </w:rPr>
            </w:pPr>
            <w:r w:rsidRPr="00A11021">
              <w:rPr>
                <w:b/>
              </w:rPr>
              <w:t>Course #</w:t>
            </w:r>
          </w:p>
        </w:tc>
        <w:tc>
          <w:tcPr>
            <w:tcW w:w="3888" w:type="dxa"/>
          </w:tcPr>
          <w:p w:rsidR="00A316E6" w:rsidRDefault="00834C45" w:rsidP="00A316E6">
            <w:r>
              <w:fldChar w:fldCharType="begin">
                <w:ffData>
                  <w:name w:val="Text2"/>
                  <w:enabled/>
                  <w:calcOnExit w:val="0"/>
                  <w:textInput/>
                </w:ffData>
              </w:fldChar>
            </w:r>
            <w:r w:rsidR="00A316E6">
              <w:instrText xml:space="preserve"> FORMTEXT </w:instrText>
            </w:r>
            <w:r>
              <w:fldChar w:fldCharType="separate"/>
            </w:r>
            <w:r w:rsidR="00A316E6" w:rsidRPr="005C2430">
              <w:t>85065601,2</w:t>
            </w:r>
            <w:r>
              <w:fldChar w:fldCharType="end"/>
            </w:r>
          </w:p>
        </w:tc>
      </w:tr>
      <w:tr w:rsidR="00A316E6" w:rsidTr="00A316E6">
        <w:tc>
          <w:tcPr>
            <w:tcW w:w="1368" w:type="dxa"/>
          </w:tcPr>
          <w:p w:rsidR="00A316E6" w:rsidRPr="00A11021" w:rsidRDefault="00A316E6" w:rsidP="00A316E6">
            <w:pPr>
              <w:rPr>
                <w:b/>
              </w:rPr>
            </w:pPr>
            <w:r w:rsidRPr="00A11021">
              <w:rPr>
                <w:b/>
              </w:rPr>
              <w:t>Grade Level</w:t>
            </w:r>
          </w:p>
        </w:tc>
        <w:tc>
          <w:tcPr>
            <w:tcW w:w="3888" w:type="dxa"/>
          </w:tcPr>
          <w:p w:rsidR="00A316E6" w:rsidRDefault="00834C45" w:rsidP="00A316E6">
            <w:r>
              <w:fldChar w:fldCharType="begin">
                <w:ffData>
                  <w:name w:val="Text3"/>
                  <w:enabled/>
                  <w:calcOnExit w:val="0"/>
                  <w:textInput/>
                </w:ffData>
              </w:fldChar>
            </w:r>
            <w:r w:rsidR="00A316E6">
              <w:instrText xml:space="preserve"> FORMTEXT </w:instrText>
            </w:r>
            <w:r>
              <w:fldChar w:fldCharType="separate"/>
            </w:r>
            <w:r w:rsidR="00A316E6" w:rsidRPr="005C2430">
              <w:t>9-12</w:t>
            </w:r>
            <w:r>
              <w:fldChar w:fldCharType="end"/>
            </w:r>
          </w:p>
        </w:tc>
      </w:tr>
      <w:tr w:rsidR="00A316E6" w:rsidTr="00A316E6">
        <w:tc>
          <w:tcPr>
            <w:tcW w:w="1368" w:type="dxa"/>
          </w:tcPr>
          <w:p w:rsidR="00A316E6" w:rsidRPr="00A11021" w:rsidRDefault="00A316E6" w:rsidP="00A316E6">
            <w:pPr>
              <w:rPr>
                <w:b/>
              </w:rPr>
            </w:pPr>
            <w:r w:rsidRPr="00A11021">
              <w:rPr>
                <w:b/>
              </w:rPr>
              <w:t>Length</w:t>
            </w:r>
          </w:p>
        </w:tc>
        <w:tc>
          <w:tcPr>
            <w:tcW w:w="3888" w:type="dxa"/>
          </w:tcPr>
          <w:p w:rsidR="00A316E6" w:rsidRDefault="00834C45" w:rsidP="00A316E6">
            <w:r>
              <w:fldChar w:fldCharType="begin">
                <w:ffData>
                  <w:name w:val="Text4"/>
                  <w:enabled/>
                  <w:calcOnExit w:val="0"/>
                  <w:textInput/>
                </w:ffData>
              </w:fldChar>
            </w:r>
            <w:r w:rsidR="00A316E6">
              <w:instrText xml:space="preserve"> FORMTEXT </w:instrText>
            </w:r>
            <w:r>
              <w:fldChar w:fldCharType="separate"/>
            </w:r>
            <w:r w:rsidR="00A316E6">
              <w:t>1 year</w:t>
            </w:r>
            <w:r>
              <w:fldChar w:fldCharType="end"/>
            </w:r>
          </w:p>
        </w:tc>
      </w:tr>
      <w:tr w:rsidR="00A316E6" w:rsidTr="00A316E6">
        <w:tc>
          <w:tcPr>
            <w:tcW w:w="1368" w:type="dxa"/>
          </w:tcPr>
          <w:p w:rsidR="00A316E6" w:rsidRPr="00A11021" w:rsidRDefault="00A316E6" w:rsidP="00A316E6">
            <w:pPr>
              <w:rPr>
                <w:b/>
              </w:rPr>
            </w:pPr>
            <w:r w:rsidRPr="00A11021">
              <w:rPr>
                <w:b/>
              </w:rPr>
              <w:t>Prerequisite</w:t>
            </w:r>
          </w:p>
        </w:tc>
        <w:tc>
          <w:tcPr>
            <w:tcW w:w="3888" w:type="dxa"/>
          </w:tcPr>
          <w:p w:rsidR="00A316E6" w:rsidRDefault="00834C45" w:rsidP="00A316E6">
            <w:r>
              <w:fldChar w:fldCharType="begin">
                <w:ffData>
                  <w:name w:val="Text5"/>
                  <w:enabled/>
                  <w:calcOnExit w:val="0"/>
                  <w:textInput/>
                </w:ffData>
              </w:fldChar>
            </w:r>
            <w:r w:rsidR="00A316E6">
              <w:instrText xml:space="preserve"> FORMTEXT </w:instrText>
            </w:r>
            <w:r>
              <w:fldChar w:fldCharType="separate"/>
            </w:r>
            <w:r w:rsidR="00A316E6" w:rsidRPr="005C2430">
              <w:t>Design Services Core, Principles of Interior Design Services, and Interior Design Techniques</w:t>
            </w:r>
            <w:r>
              <w:fldChar w:fldCharType="end"/>
            </w:r>
          </w:p>
        </w:tc>
      </w:tr>
      <w:tr w:rsidR="00A316E6" w:rsidTr="00A316E6">
        <w:tc>
          <w:tcPr>
            <w:tcW w:w="1368" w:type="dxa"/>
          </w:tcPr>
          <w:p w:rsidR="00A316E6" w:rsidRPr="00A11021" w:rsidRDefault="00A316E6" w:rsidP="00A316E6">
            <w:pPr>
              <w:rPr>
                <w:b/>
              </w:rPr>
            </w:pPr>
            <w:r w:rsidRPr="00A11021">
              <w:rPr>
                <w:b/>
              </w:rPr>
              <w:t>Credit</w:t>
            </w:r>
          </w:p>
        </w:tc>
        <w:tc>
          <w:tcPr>
            <w:tcW w:w="3888" w:type="dxa"/>
          </w:tcPr>
          <w:p w:rsidR="00A316E6" w:rsidRDefault="00834C45" w:rsidP="00A316E6">
            <w:r>
              <w:fldChar w:fldCharType="begin">
                <w:ffData>
                  <w:name w:val="Text6"/>
                  <w:enabled/>
                  <w:calcOnExit w:val="0"/>
                  <w:textInput/>
                </w:ffData>
              </w:fldChar>
            </w:r>
            <w:r w:rsidR="00A316E6">
              <w:instrText xml:space="preserve"> FORMTEXT </w:instrText>
            </w:r>
            <w:r>
              <w:fldChar w:fldCharType="separate"/>
            </w:r>
            <w:r w:rsidR="00A316E6">
              <w:t>1</w:t>
            </w:r>
            <w:r>
              <w:fldChar w:fldCharType="end"/>
            </w:r>
          </w:p>
        </w:tc>
      </w:tr>
      <w:tr w:rsidR="00A316E6" w:rsidTr="00A316E6">
        <w:tc>
          <w:tcPr>
            <w:tcW w:w="5256" w:type="dxa"/>
            <w:gridSpan w:val="2"/>
          </w:tcPr>
          <w:p w:rsidR="00A316E6" w:rsidRDefault="00834C45" w:rsidP="00A316E6">
            <w:pPr>
              <w:jc w:val="both"/>
            </w:pPr>
            <w:r>
              <w:fldChar w:fldCharType="begin">
                <w:ffData>
                  <w:name w:val="Text1"/>
                  <w:enabled/>
                  <w:calcOnExit w:val="0"/>
                  <w:textInput/>
                </w:ffData>
              </w:fldChar>
            </w:r>
            <w:r w:rsidR="00A316E6">
              <w:instrText xml:space="preserve"> FORMTEXT </w:instrText>
            </w:r>
            <w:r>
              <w:fldChar w:fldCharType="separate"/>
            </w:r>
            <w:r w:rsidR="00A316E6" w:rsidRPr="005C2430">
              <w:t>This course is designed to further develop competencies in the area of interior design services.  This course focuses on 4 specialty areas of interior design services: kitchen and bath planning; floor, wall, and window treatments; furniture, lighting and accessories; and audio visual and security systems.  Students will select one of those specialty areas and will be expected to follow the performance standards for that area.  Students will develop a design project and finalize and submit a portfolio.</w:t>
            </w:r>
            <w:r>
              <w:fldChar w:fldCharType="end"/>
            </w:r>
          </w:p>
        </w:tc>
      </w:tr>
    </w:tbl>
    <w:p w:rsidR="00262725" w:rsidRDefault="00262725" w:rsidP="00C87E19"/>
    <w:tbl>
      <w:tblPr>
        <w:tblStyle w:val="TableGrid"/>
        <w:tblW w:w="0" w:type="auto"/>
        <w:tblLook w:val="04A0" w:firstRow="1" w:lastRow="0" w:firstColumn="1" w:lastColumn="0" w:noHBand="0" w:noVBand="1"/>
      </w:tblPr>
      <w:tblGrid>
        <w:gridCol w:w="1368"/>
        <w:gridCol w:w="3888"/>
      </w:tblGrid>
      <w:tr w:rsidR="00322937" w:rsidRPr="00A11021" w:rsidTr="00423E8E">
        <w:tc>
          <w:tcPr>
            <w:tcW w:w="5256" w:type="dxa"/>
            <w:gridSpan w:val="2"/>
          </w:tcPr>
          <w:p w:rsidR="00322937" w:rsidRPr="00722675" w:rsidRDefault="00322937" w:rsidP="00423E8E">
            <w:pPr>
              <w:rPr>
                <w:b/>
              </w:rPr>
            </w:pPr>
            <w:r>
              <w:rPr>
                <w:b/>
              </w:rPr>
              <w:t xml:space="preserve">The following two courses may be used with either the Fashion Technology and Design Services Program #8506400 or </w:t>
            </w:r>
            <w:r w:rsidRPr="00E40A4B">
              <w:rPr>
                <w:b/>
              </w:rPr>
              <w:t xml:space="preserve">Interior Design Services Program # </w:t>
            </w:r>
            <w:r w:rsidRPr="00E40A4B">
              <w:rPr>
                <w:rFonts w:cs="Arial"/>
                <w:b/>
              </w:rPr>
              <w:t>8506500</w:t>
            </w:r>
            <w:r w:rsidRPr="00E40A4B">
              <w:rPr>
                <w:b/>
              </w:rPr>
              <w:t xml:space="preserve"> </w:t>
            </w:r>
          </w:p>
        </w:tc>
      </w:tr>
      <w:tr w:rsidR="00322937" w:rsidRPr="00A11021" w:rsidTr="00423E8E">
        <w:tc>
          <w:tcPr>
            <w:tcW w:w="5256" w:type="dxa"/>
            <w:gridSpan w:val="2"/>
          </w:tcPr>
          <w:p w:rsidR="00322937" w:rsidRPr="00722675" w:rsidRDefault="00322937" w:rsidP="00423E8E">
            <w:pPr>
              <w:rPr>
                <w:b/>
              </w:rPr>
            </w:pPr>
            <w:r w:rsidRPr="00722675">
              <w:rPr>
                <w:b/>
              </w:rPr>
              <w:t>Arts, A/V Technology and Communication Cooperative Education OJT</w:t>
            </w:r>
          </w:p>
        </w:tc>
      </w:tr>
      <w:tr w:rsidR="00322937" w:rsidTr="00423E8E">
        <w:tc>
          <w:tcPr>
            <w:tcW w:w="1368" w:type="dxa"/>
          </w:tcPr>
          <w:p w:rsidR="00322937" w:rsidRPr="00A11021" w:rsidRDefault="00322937" w:rsidP="00423E8E">
            <w:pPr>
              <w:rPr>
                <w:b/>
              </w:rPr>
            </w:pPr>
            <w:r w:rsidRPr="00A11021">
              <w:rPr>
                <w:b/>
              </w:rPr>
              <w:t>Course #</w:t>
            </w:r>
          </w:p>
        </w:tc>
        <w:tc>
          <w:tcPr>
            <w:tcW w:w="3888" w:type="dxa"/>
          </w:tcPr>
          <w:p w:rsidR="00322937" w:rsidRDefault="00322937" w:rsidP="00423E8E">
            <w:r w:rsidRPr="008F0446">
              <w:t>8200430</w:t>
            </w:r>
          </w:p>
        </w:tc>
      </w:tr>
      <w:tr w:rsidR="00322937" w:rsidTr="00423E8E">
        <w:tc>
          <w:tcPr>
            <w:tcW w:w="1368" w:type="dxa"/>
          </w:tcPr>
          <w:p w:rsidR="00322937" w:rsidRPr="00A11021" w:rsidRDefault="00322937" w:rsidP="00423E8E">
            <w:pPr>
              <w:rPr>
                <w:b/>
              </w:rPr>
            </w:pPr>
            <w:r w:rsidRPr="00A11021">
              <w:rPr>
                <w:b/>
              </w:rPr>
              <w:t>Grade Level</w:t>
            </w:r>
          </w:p>
        </w:tc>
        <w:tc>
          <w:tcPr>
            <w:tcW w:w="3888" w:type="dxa"/>
          </w:tcPr>
          <w:p w:rsidR="00322937" w:rsidRDefault="00322937" w:rsidP="00423E8E">
            <w:r>
              <w:t>9-12</w:t>
            </w:r>
          </w:p>
        </w:tc>
      </w:tr>
      <w:tr w:rsidR="00322937" w:rsidTr="00423E8E">
        <w:tc>
          <w:tcPr>
            <w:tcW w:w="1368" w:type="dxa"/>
          </w:tcPr>
          <w:p w:rsidR="00322937" w:rsidRPr="00A11021" w:rsidRDefault="00322937" w:rsidP="00423E8E">
            <w:pPr>
              <w:rPr>
                <w:b/>
              </w:rPr>
            </w:pPr>
            <w:r w:rsidRPr="00A11021">
              <w:rPr>
                <w:b/>
              </w:rPr>
              <w:t>Length</w:t>
            </w:r>
          </w:p>
        </w:tc>
        <w:tc>
          <w:tcPr>
            <w:tcW w:w="3888" w:type="dxa"/>
          </w:tcPr>
          <w:p w:rsidR="00322937" w:rsidRDefault="00322937" w:rsidP="00423E8E">
            <w:r>
              <w:t>1 year</w:t>
            </w:r>
          </w:p>
        </w:tc>
      </w:tr>
      <w:tr w:rsidR="00322937" w:rsidTr="00423E8E">
        <w:tc>
          <w:tcPr>
            <w:tcW w:w="1368" w:type="dxa"/>
          </w:tcPr>
          <w:p w:rsidR="00322937" w:rsidRPr="00A11021" w:rsidRDefault="00322937" w:rsidP="00423E8E">
            <w:pPr>
              <w:rPr>
                <w:b/>
              </w:rPr>
            </w:pPr>
            <w:r w:rsidRPr="00A11021">
              <w:rPr>
                <w:b/>
              </w:rPr>
              <w:t>Prerequisite</w:t>
            </w:r>
          </w:p>
        </w:tc>
        <w:tc>
          <w:tcPr>
            <w:tcW w:w="3888" w:type="dxa"/>
          </w:tcPr>
          <w:p w:rsidR="00322937" w:rsidRPr="00722675" w:rsidRDefault="00322937" w:rsidP="00423E8E">
            <w:r w:rsidRPr="00722675">
              <w:t>Each student job placement must be related to the job preparatory program in which the student is enrolled or has completed.</w:t>
            </w:r>
          </w:p>
        </w:tc>
      </w:tr>
      <w:tr w:rsidR="00322937" w:rsidTr="00423E8E">
        <w:tc>
          <w:tcPr>
            <w:tcW w:w="1368" w:type="dxa"/>
          </w:tcPr>
          <w:p w:rsidR="00322937" w:rsidRPr="00A11021" w:rsidRDefault="00322937" w:rsidP="00423E8E">
            <w:pPr>
              <w:rPr>
                <w:b/>
              </w:rPr>
            </w:pPr>
            <w:r w:rsidRPr="00A11021">
              <w:rPr>
                <w:b/>
              </w:rPr>
              <w:t>Credit</w:t>
            </w:r>
          </w:p>
        </w:tc>
        <w:tc>
          <w:tcPr>
            <w:tcW w:w="3888" w:type="dxa"/>
          </w:tcPr>
          <w:p w:rsidR="00322937" w:rsidRDefault="00322937" w:rsidP="00423E8E">
            <w:r>
              <w:t>Multiple</w:t>
            </w:r>
          </w:p>
        </w:tc>
      </w:tr>
      <w:tr w:rsidR="00322937" w:rsidTr="00423E8E">
        <w:tc>
          <w:tcPr>
            <w:tcW w:w="5256" w:type="dxa"/>
            <w:gridSpan w:val="2"/>
          </w:tcPr>
          <w:p w:rsidR="00322937" w:rsidRPr="00722675" w:rsidRDefault="00322937" w:rsidP="00322937">
            <w:pPr>
              <w:suppressAutoHyphens/>
              <w:jc w:val="both"/>
              <w:rPr>
                <w:rFonts w:cs="Arial"/>
              </w:rPr>
            </w:pPr>
            <w:r w:rsidRPr="00843390">
              <w:rPr>
                <w:rFonts w:cs="Arial"/>
              </w:rPr>
              <w:t>The purpose of this course is to provide the on-the-job trainin</w:t>
            </w:r>
            <w:r>
              <w:rPr>
                <w:rFonts w:cs="Arial"/>
              </w:rPr>
              <w:t xml:space="preserve">g component when the </w:t>
            </w:r>
            <w:r w:rsidRPr="00843390">
              <w:rPr>
                <w:rFonts w:cs="Arial"/>
                <w:b/>
              </w:rPr>
              <w:t>cooperative method of</w:t>
            </w:r>
            <w:r w:rsidRPr="00843390">
              <w:rPr>
                <w:rFonts w:cs="Arial"/>
              </w:rPr>
              <w:t xml:space="preserve"> </w:t>
            </w:r>
            <w:r w:rsidRPr="00843390">
              <w:rPr>
                <w:rFonts w:cs="Arial"/>
                <w:b/>
              </w:rPr>
              <w:t xml:space="preserve">instruction </w:t>
            </w:r>
            <w:r w:rsidRPr="00843390">
              <w:rPr>
                <w:rFonts w:cs="Arial"/>
              </w:rPr>
              <w:t>is appropriate.  Whenever the cooperative method is offered, the following is required for each student:  a training agreement</w:t>
            </w:r>
            <w:r>
              <w:rPr>
                <w:rFonts w:cs="Arial"/>
              </w:rPr>
              <w:t>;</w:t>
            </w:r>
            <w:r w:rsidRPr="00843390">
              <w:rPr>
                <w:rFonts w:cs="Arial"/>
              </w:rPr>
              <w:t xml:space="preserve"> a training plan signed by the student, teacher and employer, including instructional objectives</w:t>
            </w:r>
            <w:r>
              <w:rPr>
                <w:rFonts w:cs="Arial"/>
              </w:rPr>
              <w:t>;</w:t>
            </w:r>
            <w:r w:rsidRPr="00843390">
              <w:rPr>
                <w:rFonts w:cs="Arial"/>
              </w:rPr>
              <w:t xml:space="preserve"> a list of on-the-job and in-school learning experiences</w:t>
            </w:r>
            <w:r>
              <w:rPr>
                <w:rFonts w:cs="Arial"/>
              </w:rPr>
              <w:t>;</w:t>
            </w:r>
            <w:r w:rsidRPr="00843390">
              <w:rPr>
                <w:rFonts w:cs="Arial"/>
              </w:rPr>
              <w:t xml:space="preserve"> a </w:t>
            </w:r>
            <w:r>
              <w:rPr>
                <w:rFonts w:cs="Arial"/>
              </w:rPr>
              <w:t>workstation</w:t>
            </w:r>
            <w:r w:rsidRPr="00843390">
              <w:rPr>
                <w:rFonts w:cs="Arial"/>
              </w:rPr>
              <w:t xml:space="preserve"> which reflects equipment, skills and tasks which are relevant to the occupation which the student has chosen as a career goal</w:t>
            </w:r>
            <w:r>
              <w:rPr>
                <w:rFonts w:cs="Arial"/>
              </w:rPr>
              <w:t xml:space="preserve">; and </w:t>
            </w:r>
            <w:r w:rsidRPr="00B603C9">
              <w:rPr>
                <w:rFonts w:cs="Arial"/>
              </w:rPr>
              <w:t xml:space="preserve">a site supervisor with a working knowledge of the selected occupation.  The </w:t>
            </w:r>
            <w:r>
              <w:rPr>
                <w:rFonts w:cs="Arial"/>
              </w:rPr>
              <w:t>workstation</w:t>
            </w:r>
            <w:r w:rsidRPr="00B603C9">
              <w:rPr>
                <w:rFonts w:cs="Arial"/>
              </w:rPr>
              <w:t xml:space="preserve"> may be in an industry setting or in a virtual learning environment.  The</w:t>
            </w:r>
            <w:r w:rsidRPr="00843390">
              <w:rPr>
                <w:rFonts w:cs="Arial"/>
              </w:rPr>
              <w:t xml:space="preserve"> student </w:t>
            </w:r>
            <w:r w:rsidRPr="00843390">
              <w:rPr>
                <w:rFonts w:cs="Arial"/>
                <w:b/>
              </w:rPr>
              <w:t xml:space="preserve">must be </w:t>
            </w:r>
            <w:r>
              <w:rPr>
                <w:rFonts w:cs="Arial"/>
                <w:b/>
              </w:rPr>
              <w:t>compensated</w:t>
            </w:r>
            <w:r w:rsidRPr="00843390">
              <w:rPr>
                <w:rFonts w:cs="Arial"/>
              </w:rPr>
              <w:t xml:space="preserve"> for work performed.</w:t>
            </w:r>
          </w:p>
        </w:tc>
      </w:tr>
    </w:tbl>
    <w:p w:rsidR="00322937" w:rsidRDefault="00322937" w:rsidP="00C87E19"/>
    <w:tbl>
      <w:tblPr>
        <w:tblStyle w:val="TableGrid"/>
        <w:tblW w:w="0" w:type="auto"/>
        <w:tblLook w:val="04A0" w:firstRow="1" w:lastRow="0" w:firstColumn="1" w:lastColumn="0" w:noHBand="0" w:noVBand="1"/>
      </w:tblPr>
      <w:tblGrid>
        <w:gridCol w:w="1368"/>
        <w:gridCol w:w="3888"/>
      </w:tblGrid>
      <w:tr w:rsidR="00722675" w:rsidRPr="00E40A4B" w:rsidTr="00423E8E">
        <w:tc>
          <w:tcPr>
            <w:tcW w:w="5256" w:type="dxa"/>
            <w:gridSpan w:val="2"/>
          </w:tcPr>
          <w:p w:rsidR="00722675" w:rsidRPr="00E40A4B" w:rsidRDefault="00722675" w:rsidP="00423E8E">
            <w:pPr>
              <w:rPr>
                <w:b/>
              </w:rPr>
            </w:pPr>
            <w:r w:rsidRPr="00E40A4B">
              <w:rPr>
                <w:b/>
              </w:rPr>
              <w:lastRenderedPageBreak/>
              <w:t>Arts, A/V Technology and Communication Directed Study</w:t>
            </w:r>
          </w:p>
        </w:tc>
      </w:tr>
      <w:tr w:rsidR="00722675" w:rsidTr="00423E8E">
        <w:tc>
          <w:tcPr>
            <w:tcW w:w="1368" w:type="dxa"/>
          </w:tcPr>
          <w:p w:rsidR="00722675" w:rsidRPr="00A11021" w:rsidRDefault="00722675" w:rsidP="00423E8E">
            <w:pPr>
              <w:rPr>
                <w:b/>
              </w:rPr>
            </w:pPr>
            <w:r w:rsidRPr="00A11021">
              <w:rPr>
                <w:b/>
              </w:rPr>
              <w:t>Course #</w:t>
            </w:r>
          </w:p>
        </w:tc>
        <w:tc>
          <w:tcPr>
            <w:tcW w:w="3888" w:type="dxa"/>
          </w:tcPr>
          <w:p w:rsidR="00722675" w:rsidRDefault="00722675" w:rsidP="00423E8E">
            <w:r>
              <w:rPr>
                <w:rFonts w:cs="Arial"/>
              </w:rPr>
              <w:t>8200400</w:t>
            </w:r>
          </w:p>
        </w:tc>
      </w:tr>
      <w:tr w:rsidR="00722675" w:rsidTr="00423E8E">
        <w:tc>
          <w:tcPr>
            <w:tcW w:w="1368" w:type="dxa"/>
          </w:tcPr>
          <w:p w:rsidR="00722675" w:rsidRPr="00A11021" w:rsidRDefault="00722675" w:rsidP="00423E8E">
            <w:pPr>
              <w:rPr>
                <w:b/>
              </w:rPr>
            </w:pPr>
            <w:r w:rsidRPr="00A11021">
              <w:rPr>
                <w:b/>
              </w:rPr>
              <w:t>Grade Level</w:t>
            </w:r>
          </w:p>
        </w:tc>
        <w:tc>
          <w:tcPr>
            <w:tcW w:w="3888" w:type="dxa"/>
          </w:tcPr>
          <w:p w:rsidR="00722675" w:rsidRDefault="00722675" w:rsidP="00423E8E">
            <w:r>
              <w:t>11-12</w:t>
            </w:r>
          </w:p>
        </w:tc>
      </w:tr>
      <w:tr w:rsidR="00722675" w:rsidTr="00423E8E">
        <w:tc>
          <w:tcPr>
            <w:tcW w:w="1368" w:type="dxa"/>
          </w:tcPr>
          <w:p w:rsidR="00722675" w:rsidRPr="00A11021" w:rsidRDefault="00722675" w:rsidP="00423E8E">
            <w:pPr>
              <w:rPr>
                <w:b/>
              </w:rPr>
            </w:pPr>
            <w:r w:rsidRPr="00A11021">
              <w:rPr>
                <w:b/>
              </w:rPr>
              <w:t>Length</w:t>
            </w:r>
          </w:p>
        </w:tc>
        <w:tc>
          <w:tcPr>
            <w:tcW w:w="3888" w:type="dxa"/>
          </w:tcPr>
          <w:p w:rsidR="00722675" w:rsidRDefault="00E40A4B" w:rsidP="00423E8E">
            <w:r>
              <w:t>1 year</w:t>
            </w:r>
            <w:r w:rsidR="00834C45">
              <w:fldChar w:fldCharType="begin">
                <w:ffData>
                  <w:name w:val="Text4"/>
                  <w:enabled/>
                  <w:calcOnExit w:val="0"/>
                  <w:textInput/>
                </w:ffData>
              </w:fldChar>
            </w:r>
            <w:r w:rsidR="00722675">
              <w:instrText xml:space="preserve"> FORMTEXT </w:instrText>
            </w:r>
            <w:r w:rsidR="00834C45">
              <w:fldChar w:fldCharType="separate"/>
            </w:r>
            <w:r w:rsidR="00722675">
              <w:t> </w:t>
            </w:r>
            <w:r w:rsidR="00722675">
              <w:t> </w:t>
            </w:r>
            <w:r w:rsidR="00722675">
              <w:t> </w:t>
            </w:r>
            <w:r w:rsidR="00722675">
              <w:t> </w:t>
            </w:r>
            <w:r w:rsidR="00722675">
              <w:t> </w:t>
            </w:r>
            <w:r w:rsidR="00834C45">
              <w:fldChar w:fldCharType="end"/>
            </w:r>
          </w:p>
        </w:tc>
      </w:tr>
      <w:tr w:rsidR="00722675" w:rsidTr="00423E8E">
        <w:tc>
          <w:tcPr>
            <w:tcW w:w="1368" w:type="dxa"/>
          </w:tcPr>
          <w:p w:rsidR="00722675" w:rsidRPr="00A11021" w:rsidRDefault="00722675" w:rsidP="00423E8E">
            <w:pPr>
              <w:rPr>
                <w:b/>
              </w:rPr>
            </w:pPr>
            <w:r w:rsidRPr="00A11021">
              <w:rPr>
                <w:b/>
              </w:rPr>
              <w:t>Prerequisite</w:t>
            </w:r>
          </w:p>
        </w:tc>
        <w:tc>
          <w:tcPr>
            <w:tcW w:w="3888" w:type="dxa"/>
          </w:tcPr>
          <w:p w:rsidR="00722675" w:rsidRPr="00322937" w:rsidRDefault="00E40A4B" w:rsidP="00322937">
            <w:pPr>
              <w:jc w:val="both"/>
              <w:rPr>
                <w:sz w:val="20"/>
                <w:szCs w:val="20"/>
              </w:rPr>
            </w:pPr>
            <w:r w:rsidRPr="00322937">
              <w:rPr>
                <w:rFonts w:cs="Arial"/>
                <w:sz w:val="20"/>
                <w:szCs w:val="20"/>
              </w:rPr>
              <w:t>This course may be taken only by a student who has completed or is currently completing a specific secondary job preparatory program or occupational completion point for additional study in this career cluster.  A student may earn multiple credits in this course.</w:t>
            </w:r>
          </w:p>
        </w:tc>
      </w:tr>
      <w:tr w:rsidR="00722675" w:rsidTr="00423E8E">
        <w:tc>
          <w:tcPr>
            <w:tcW w:w="1368" w:type="dxa"/>
          </w:tcPr>
          <w:p w:rsidR="00722675" w:rsidRPr="00A11021" w:rsidRDefault="00722675" w:rsidP="00423E8E">
            <w:pPr>
              <w:rPr>
                <w:b/>
              </w:rPr>
            </w:pPr>
            <w:r w:rsidRPr="00A11021">
              <w:rPr>
                <w:b/>
              </w:rPr>
              <w:t>Credit</w:t>
            </w:r>
          </w:p>
        </w:tc>
        <w:tc>
          <w:tcPr>
            <w:tcW w:w="3888" w:type="dxa"/>
          </w:tcPr>
          <w:p w:rsidR="00722675" w:rsidRDefault="00E40A4B" w:rsidP="00423E8E">
            <w:r>
              <w:t xml:space="preserve">Multiple </w:t>
            </w:r>
            <w:r w:rsidR="00834C45">
              <w:fldChar w:fldCharType="begin">
                <w:ffData>
                  <w:name w:val="Text6"/>
                  <w:enabled/>
                  <w:calcOnExit w:val="0"/>
                  <w:textInput/>
                </w:ffData>
              </w:fldChar>
            </w:r>
            <w:r w:rsidR="00722675">
              <w:instrText xml:space="preserve"> FORMTEXT </w:instrText>
            </w:r>
            <w:r w:rsidR="00834C45">
              <w:fldChar w:fldCharType="separate"/>
            </w:r>
            <w:r w:rsidR="00722675">
              <w:t> </w:t>
            </w:r>
            <w:r w:rsidR="00722675">
              <w:t> </w:t>
            </w:r>
            <w:r w:rsidR="00722675">
              <w:t> </w:t>
            </w:r>
            <w:r w:rsidR="00722675">
              <w:t> </w:t>
            </w:r>
            <w:r w:rsidR="00722675">
              <w:t> </w:t>
            </w:r>
            <w:r w:rsidR="00834C45">
              <w:fldChar w:fldCharType="end"/>
            </w:r>
          </w:p>
        </w:tc>
      </w:tr>
      <w:tr w:rsidR="00722675" w:rsidTr="00423E8E">
        <w:tc>
          <w:tcPr>
            <w:tcW w:w="5256" w:type="dxa"/>
            <w:gridSpan w:val="2"/>
          </w:tcPr>
          <w:p w:rsidR="00722675" w:rsidRDefault="00E40A4B" w:rsidP="00423E8E">
            <w:pPr>
              <w:jc w:val="both"/>
            </w:pPr>
            <w:r w:rsidRPr="003E6417">
              <w:rPr>
                <w:rFonts w:cs="Arial"/>
              </w:rPr>
              <w:t xml:space="preserve">The purpose of this course is to provide students with </w:t>
            </w:r>
            <w:r>
              <w:rPr>
                <w:rFonts w:cs="Arial"/>
              </w:rPr>
              <w:t>learning opportunities</w:t>
            </w:r>
            <w:r w:rsidRPr="003E6417">
              <w:rPr>
                <w:rFonts w:cs="Arial"/>
              </w:rPr>
              <w:t xml:space="preserve"> in </w:t>
            </w:r>
            <w:r w:rsidRPr="009F3980">
              <w:rPr>
                <w:rFonts w:cs="Arial"/>
              </w:rPr>
              <w:t xml:space="preserve">a prescribed program of study within the </w:t>
            </w:r>
            <w:r>
              <w:t>Arts A/V Technology and Communication</w:t>
            </w:r>
            <w:r w:rsidRPr="009F3980">
              <w:rPr>
                <w:rFonts w:cs="Arial"/>
              </w:rPr>
              <w:t xml:space="preserve"> that</w:t>
            </w:r>
            <w:r w:rsidRPr="003E6417">
              <w:rPr>
                <w:rFonts w:cs="Arial"/>
              </w:rPr>
              <w:t xml:space="preserve"> will enhance opportunities for employment in the </w:t>
            </w:r>
            <w:r>
              <w:rPr>
                <w:rFonts w:cs="Arial"/>
              </w:rPr>
              <w:t>career field</w:t>
            </w:r>
            <w:r w:rsidRPr="003E6417">
              <w:rPr>
                <w:rFonts w:cs="Arial"/>
              </w:rPr>
              <w:t xml:space="preserve"> chosen by the student.</w:t>
            </w:r>
          </w:p>
        </w:tc>
      </w:tr>
      <w:tr w:rsidR="00262725" w:rsidTr="00262725">
        <w:tc>
          <w:tcPr>
            <w:tcW w:w="5256" w:type="dxa"/>
            <w:gridSpan w:val="2"/>
          </w:tcPr>
          <w:p w:rsidR="00262725" w:rsidRPr="006425AC" w:rsidRDefault="00262725" w:rsidP="00262725">
            <w:pPr>
              <w:jc w:val="center"/>
              <w:rPr>
                <w:b/>
              </w:rPr>
            </w:pPr>
            <w:r w:rsidRPr="006425AC">
              <w:rPr>
                <w:b/>
              </w:rPr>
              <w:t>NON Program</w:t>
            </w:r>
            <w:r>
              <w:rPr>
                <w:b/>
              </w:rPr>
              <w:t xml:space="preserve"> Elective</w:t>
            </w:r>
            <w:r w:rsidRPr="006425AC">
              <w:rPr>
                <w:b/>
              </w:rPr>
              <w:t xml:space="preserve"> Courses</w:t>
            </w:r>
          </w:p>
        </w:tc>
      </w:tr>
    </w:tbl>
    <w:p w:rsidR="00F11466" w:rsidRDefault="00F11466" w:rsidP="00C87E19"/>
    <w:tbl>
      <w:tblPr>
        <w:tblStyle w:val="TableGrid"/>
        <w:tblW w:w="0" w:type="auto"/>
        <w:tblLook w:val="04A0" w:firstRow="1" w:lastRow="0" w:firstColumn="1" w:lastColumn="0" w:noHBand="0" w:noVBand="1"/>
      </w:tblPr>
      <w:tblGrid>
        <w:gridCol w:w="1368"/>
        <w:gridCol w:w="3888"/>
      </w:tblGrid>
      <w:tr w:rsidR="00262725" w:rsidRPr="00A11021" w:rsidTr="00262725">
        <w:tc>
          <w:tcPr>
            <w:tcW w:w="5256" w:type="dxa"/>
            <w:gridSpan w:val="2"/>
          </w:tcPr>
          <w:p w:rsidR="00262725" w:rsidRPr="005F4FFE" w:rsidRDefault="00834C45" w:rsidP="007051B6">
            <w:pPr>
              <w:rPr>
                <w:b/>
              </w:rPr>
            </w:pPr>
            <w:r w:rsidRPr="005F4FFE">
              <w:rPr>
                <w:b/>
              </w:rPr>
              <w:fldChar w:fldCharType="begin">
                <w:ffData>
                  <w:name w:val="Text7"/>
                  <w:enabled/>
                  <w:calcOnExit w:val="0"/>
                  <w:textInput/>
                </w:ffData>
              </w:fldChar>
            </w:r>
            <w:r w:rsidR="00262725" w:rsidRPr="005F4FFE">
              <w:rPr>
                <w:b/>
              </w:rPr>
              <w:instrText xml:space="preserve"> FORMTEXT </w:instrText>
            </w:r>
            <w:r w:rsidRPr="005F4FFE">
              <w:rPr>
                <w:b/>
              </w:rPr>
            </w:r>
            <w:r w:rsidRPr="005F4FFE">
              <w:rPr>
                <w:b/>
              </w:rPr>
              <w:fldChar w:fldCharType="separate"/>
            </w:r>
            <w:r w:rsidR="00262725" w:rsidRPr="005F4FFE">
              <w:rPr>
                <w:b/>
              </w:rPr>
              <w:t>Blueprint  for Professional Success</w:t>
            </w:r>
            <w:r w:rsidRPr="005F4FFE">
              <w:rPr>
                <w:b/>
              </w:rPr>
              <w:fldChar w:fldCharType="end"/>
            </w:r>
            <w:r w:rsidR="007051B6">
              <w:rPr>
                <w:b/>
              </w:rPr>
              <w:t xml:space="preserve"> </w:t>
            </w:r>
          </w:p>
        </w:tc>
      </w:tr>
      <w:tr w:rsidR="007051B6" w:rsidRPr="00A11021" w:rsidTr="00262725">
        <w:tc>
          <w:tcPr>
            <w:tcW w:w="5256" w:type="dxa"/>
            <w:gridSpan w:val="2"/>
          </w:tcPr>
          <w:p w:rsidR="007051B6" w:rsidRPr="005F4FFE" w:rsidRDefault="007051B6" w:rsidP="00262725">
            <w:pPr>
              <w:rPr>
                <w:b/>
              </w:rPr>
            </w:pPr>
            <w:r>
              <w:rPr>
                <w:b/>
              </w:rPr>
              <w:t>Business Cluster                                 (No Perkins Funding)</w:t>
            </w:r>
          </w:p>
        </w:tc>
      </w:tr>
      <w:tr w:rsidR="00262725" w:rsidTr="00262725">
        <w:tc>
          <w:tcPr>
            <w:tcW w:w="1368" w:type="dxa"/>
          </w:tcPr>
          <w:p w:rsidR="00262725" w:rsidRPr="00A11021" w:rsidRDefault="00262725" w:rsidP="00262725">
            <w:pPr>
              <w:rPr>
                <w:b/>
              </w:rPr>
            </w:pPr>
            <w:r w:rsidRPr="00A11021">
              <w:rPr>
                <w:b/>
              </w:rPr>
              <w:t>Course #</w:t>
            </w:r>
          </w:p>
        </w:tc>
        <w:tc>
          <w:tcPr>
            <w:tcW w:w="3888" w:type="dxa"/>
          </w:tcPr>
          <w:p w:rsidR="00262725" w:rsidRDefault="00834C45" w:rsidP="00262725">
            <w:r>
              <w:fldChar w:fldCharType="begin">
                <w:ffData>
                  <w:name w:val="Text2"/>
                  <w:enabled/>
                  <w:calcOnExit w:val="0"/>
                  <w:textInput/>
                </w:ffData>
              </w:fldChar>
            </w:r>
            <w:r w:rsidR="00262725">
              <w:instrText xml:space="preserve"> FORMTEXT </w:instrText>
            </w:r>
            <w:r>
              <w:fldChar w:fldCharType="separate"/>
            </w:r>
            <w:r w:rsidR="00262725" w:rsidRPr="005F4FFE">
              <w:t>85003750,1,2</w:t>
            </w:r>
            <w:r>
              <w:fldChar w:fldCharType="end"/>
            </w:r>
          </w:p>
        </w:tc>
      </w:tr>
      <w:tr w:rsidR="00262725" w:rsidTr="00262725">
        <w:tc>
          <w:tcPr>
            <w:tcW w:w="1368" w:type="dxa"/>
          </w:tcPr>
          <w:p w:rsidR="00262725" w:rsidRPr="00A11021" w:rsidRDefault="00262725" w:rsidP="00262725">
            <w:pPr>
              <w:rPr>
                <w:b/>
              </w:rPr>
            </w:pPr>
            <w:r w:rsidRPr="00A11021">
              <w:rPr>
                <w:b/>
              </w:rPr>
              <w:t>Grade Level</w:t>
            </w:r>
          </w:p>
        </w:tc>
        <w:tc>
          <w:tcPr>
            <w:tcW w:w="3888" w:type="dxa"/>
          </w:tcPr>
          <w:p w:rsidR="00262725" w:rsidRDefault="00834C45" w:rsidP="00262725">
            <w:r>
              <w:fldChar w:fldCharType="begin">
                <w:ffData>
                  <w:name w:val="Text3"/>
                  <w:enabled/>
                  <w:calcOnExit w:val="0"/>
                  <w:textInput/>
                </w:ffData>
              </w:fldChar>
            </w:r>
            <w:r w:rsidR="00262725">
              <w:instrText xml:space="preserve"> FORMTEXT </w:instrText>
            </w:r>
            <w:r>
              <w:fldChar w:fldCharType="separate"/>
            </w:r>
            <w:r w:rsidR="00262725">
              <w:t>9-12</w:t>
            </w:r>
            <w:r>
              <w:fldChar w:fldCharType="end"/>
            </w:r>
          </w:p>
        </w:tc>
      </w:tr>
      <w:tr w:rsidR="00262725" w:rsidTr="00262725">
        <w:tc>
          <w:tcPr>
            <w:tcW w:w="1368" w:type="dxa"/>
          </w:tcPr>
          <w:p w:rsidR="00262725" w:rsidRPr="00A11021" w:rsidRDefault="00262725" w:rsidP="00262725">
            <w:pPr>
              <w:rPr>
                <w:b/>
              </w:rPr>
            </w:pPr>
            <w:r w:rsidRPr="00A11021">
              <w:rPr>
                <w:b/>
              </w:rPr>
              <w:t>Length</w:t>
            </w:r>
          </w:p>
        </w:tc>
        <w:tc>
          <w:tcPr>
            <w:tcW w:w="3888" w:type="dxa"/>
          </w:tcPr>
          <w:p w:rsidR="00262725" w:rsidRDefault="00834C45" w:rsidP="00262725">
            <w:r>
              <w:fldChar w:fldCharType="begin">
                <w:ffData>
                  <w:name w:val="Text4"/>
                  <w:enabled/>
                  <w:calcOnExit w:val="0"/>
                  <w:textInput/>
                </w:ffData>
              </w:fldChar>
            </w:r>
            <w:r w:rsidR="00262725">
              <w:instrText xml:space="preserve"> FORMTEXT </w:instrText>
            </w:r>
            <w:r>
              <w:fldChar w:fldCharType="separate"/>
            </w:r>
            <w:r w:rsidR="00262725" w:rsidRPr="005F4FFE">
              <w:t>1 semester or 1 year</w:t>
            </w:r>
            <w:r>
              <w:fldChar w:fldCharType="end"/>
            </w:r>
          </w:p>
        </w:tc>
      </w:tr>
      <w:tr w:rsidR="00262725" w:rsidTr="00262725">
        <w:tc>
          <w:tcPr>
            <w:tcW w:w="1368" w:type="dxa"/>
          </w:tcPr>
          <w:p w:rsidR="00262725" w:rsidRPr="00A11021" w:rsidRDefault="00262725" w:rsidP="00262725">
            <w:pPr>
              <w:rPr>
                <w:b/>
              </w:rPr>
            </w:pPr>
            <w:r w:rsidRPr="00A11021">
              <w:rPr>
                <w:b/>
              </w:rPr>
              <w:t>Prerequisite</w:t>
            </w:r>
          </w:p>
        </w:tc>
        <w:tc>
          <w:tcPr>
            <w:tcW w:w="3888" w:type="dxa"/>
          </w:tcPr>
          <w:p w:rsidR="00262725" w:rsidRDefault="00834C45" w:rsidP="00262725">
            <w:r>
              <w:fldChar w:fldCharType="begin">
                <w:ffData>
                  <w:name w:val="Text5"/>
                  <w:enabled/>
                  <w:calcOnExit w:val="0"/>
                  <w:textInput/>
                </w:ffData>
              </w:fldChar>
            </w:r>
            <w:r w:rsidR="00262725">
              <w:instrText xml:space="preserve"> FORMTEXT </w:instrText>
            </w:r>
            <w:r>
              <w:fldChar w:fldCharType="separate"/>
            </w:r>
            <w:r w:rsidR="00262725" w:rsidRPr="005F4FFE">
              <w:t>None</w:t>
            </w:r>
            <w:r>
              <w:fldChar w:fldCharType="end"/>
            </w:r>
          </w:p>
        </w:tc>
      </w:tr>
      <w:tr w:rsidR="00262725" w:rsidTr="00262725">
        <w:tc>
          <w:tcPr>
            <w:tcW w:w="1368" w:type="dxa"/>
          </w:tcPr>
          <w:p w:rsidR="00262725" w:rsidRPr="00A11021" w:rsidRDefault="00262725" w:rsidP="00262725">
            <w:pPr>
              <w:rPr>
                <w:b/>
              </w:rPr>
            </w:pPr>
            <w:r w:rsidRPr="00A11021">
              <w:rPr>
                <w:b/>
              </w:rPr>
              <w:t>Credit</w:t>
            </w:r>
          </w:p>
        </w:tc>
        <w:tc>
          <w:tcPr>
            <w:tcW w:w="3888" w:type="dxa"/>
          </w:tcPr>
          <w:p w:rsidR="00262725" w:rsidRDefault="00834C45" w:rsidP="00262725">
            <w:r>
              <w:fldChar w:fldCharType="begin">
                <w:ffData>
                  <w:name w:val="Text6"/>
                  <w:enabled/>
                  <w:calcOnExit w:val="0"/>
                  <w:textInput/>
                </w:ffData>
              </w:fldChar>
            </w:r>
            <w:r w:rsidR="00262725">
              <w:instrText xml:space="preserve"> FORMTEXT </w:instrText>
            </w:r>
            <w:r>
              <w:fldChar w:fldCharType="separate"/>
            </w:r>
            <w:r w:rsidR="00262725">
              <w:t>1</w:t>
            </w:r>
            <w:r>
              <w:fldChar w:fldCharType="end"/>
            </w:r>
          </w:p>
        </w:tc>
      </w:tr>
      <w:tr w:rsidR="00262725" w:rsidTr="00262725">
        <w:tc>
          <w:tcPr>
            <w:tcW w:w="5256" w:type="dxa"/>
            <w:gridSpan w:val="2"/>
          </w:tcPr>
          <w:p w:rsidR="00262725" w:rsidRDefault="00834C45" w:rsidP="00262725">
            <w:pPr>
              <w:jc w:val="both"/>
            </w:pPr>
            <w:r>
              <w:fldChar w:fldCharType="begin">
                <w:ffData>
                  <w:name w:val="Text1"/>
                  <w:enabled/>
                  <w:calcOnExit w:val="0"/>
                  <w:textInput/>
                </w:ffData>
              </w:fldChar>
            </w:r>
            <w:r w:rsidR="00262725">
              <w:instrText xml:space="preserve"> FORMTEXT </w:instrText>
            </w:r>
            <w:r>
              <w:fldChar w:fldCharType="separate"/>
            </w:r>
            <w:r w:rsidR="00262725" w:rsidRPr="005F4FFE">
              <w:t xml:space="preserve">This course is designed to assist students in making informed decisions regarding their future academic and occupational goals.  Current technology resources will be used to investigate the broad range of occupations and careers.  This includes, but is not limited to, personal </w:t>
            </w:r>
            <w:r w:rsidR="00262725" w:rsidRPr="005F4FFE">
              <w:lastRenderedPageBreak/>
              <w:t>decision making as it applies to careers, occupations and entrepreneurial opportunities</w:t>
            </w:r>
            <w:r w:rsidR="00262725">
              <w:t>.</w:t>
            </w:r>
            <w:r>
              <w:fldChar w:fldCharType="end"/>
            </w:r>
          </w:p>
        </w:tc>
      </w:tr>
    </w:tbl>
    <w:p w:rsidR="00262725" w:rsidRDefault="00262725" w:rsidP="00262725"/>
    <w:tbl>
      <w:tblPr>
        <w:tblStyle w:val="TableGrid"/>
        <w:tblW w:w="0" w:type="auto"/>
        <w:tblLook w:val="04A0" w:firstRow="1" w:lastRow="0" w:firstColumn="1" w:lastColumn="0" w:noHBand="0" w:noVBand="1"/>
      </w:tblPr>
      <w:tblGrid>
        <w:gridCol w:w="1368"/>
        <w:gridCol w:w="3888"/>
      </w:tblGrid>
      <w:tr w:rsidR="00262725" w:rsidRPr="00A11021" w:rsidTr="00262725">
        <w:tc>
          <w:tcPr>
            <w:tcW w:w="5256" w:type="dxa"/>
            <w:gridSpan w:val="2"/>
          </w:tcPr>
          <w:p w:rsidR="00262725" w:rsidRPr="005F4FFE" w:rsidRDefault="00834C45" w:rsidP="00262725">
            <w:pPr>
              <w:rPr>
                <w:b/>
              </w:rPr>
            </w:pPr>
            <w:r w:rsidRPr="005F4FFE">
              <w:rPr>
                <w:b/>
              </w:rPr>
              <w:fldChar w:fldCharType="begin">
                <w:ffData>
                  <w:name w:val="Text7"/>
                  <w:enabled/>
                  <w:calcOnExit w:val="0"/>
                  <w:textInput/>
                </w:ffData>
              </w:fldChar>
            </w:r>
            <w:r w:rsidR="00262725" w:rsidRPr="005F4FFE">
              <w:rPr>
                <w:b/>
              </w:rPr>
              <w:instrText xml:space="preserve"> FORMTEXT </w:instrText>
            </w:r>
            <w:r w:rsidRPr="005F4FFE">
              <w:rPr>
                <w:b/>
              </w:rPr>
            </w:r>
            <w:r w:rsidRPr="005F4FFE">
              <w:rPr>
                <w:b/>
              </w:rPr>
              <w:fldChar w:fldCharType="separate"/>
            </w:r>
            <w:r w:rsidR="00262725" w:rsidRPr="005F4FFE">
              <w:rPr>
                <w:b/>
              </w:rPr>
              <w:t>Child Development</w:t>
            </w:r>
            <w:r w:rsidRPr="005F4FFE">
              <w:rPr>
                <w:b/>
              </w:rPr>
              <w:fldChar w:fldCharType="end"/>
            </w:r>
            <w:r w:rsidR="007051B6">
              <w:rPr>
                <w:b/>
              </w:rPr>
              <w:t xml:space="preserve">                           (No Perkins Funding)</w:t>
            </w:r>
          </w:p>
        </w:tc>
      </w:tr>
      <w:tr w:rsidR="00262725" w:rsidTr="00262725">
        <w:tc>
          <w:tcPr>
            <w:tcW w:w="1368" w:type="dxa"/>
          </w:tcPr>
          <w:p w:rsidR="00262725" w:rsidRPr="00A11021" w:rsidRDefault="00262725" w:rsidP="00262725">
            <w:pPr>
              <w:rPr>
                <w:b/>
              </w:rPr>
            </w:pPr>
            <w:r w:rsidRPr="00A11021">
              <w:rPr>
                <w:b/>
              </w:rPr>
              <w:t>Course #</w:t>
            </w:r>
          </w:p>
        </w:tc>
        <w:tc>
          <w:tcPr>
            <w:tcW w:w="3888" w:type="dxa"/>
          </w:tcPr>
          <w:p w:rsidR="00262725" w:rsidRDefault="00834C45" w:rsidP="00262725">
            <w:r>
              <w:fldChar w:fldCharType="begin">
                <w:ffData>
                  <w:name w:val="Text2"/>
                  <w:enabled/>
                  <w:calcOnExit w:val="0"/>
                  <w:textInput/>
                </w:ffData>
              </w:fldChar>
            </w:r>
            <w:r w:rsidR="00262725">
              <w:instrText xml:space="preserve"> FORMTEXT </w:instrText>
            </w:r>
            <w:r>
              <w:fldChar w:fldCharType="separate"/>
            </w:r>
            <w:r w:rsidR="00262725" w:rsidRPr="005F4FFE">
              <w:t>85003100</w:t>
            </w:r>
            <w:r>
              <w:fldChar w:fldCharType="end"/>
            </w:r>
          </w:p>
        </w:tc>
      </w:tr>
      <w:tr w:rsidR="00262725" w:rsidTr="00262725">
        <w:tc>
          <w:tcPr>
            <w:tcW w:w="1368" w:type="dxa"/>
          </w:tcPr>
          <w:p w:rsidR="00262725" w:rsidRPr="00A11021" w:rsidRDefault="00262725" w:rsidP="00262725">
            <w:pPr>
              <w:rPr>
                <w:b/>
              </w:rPr>
            </w:pPr>
            <w:r w:rsidRPr="00A11021">
              <w:rPr>
                <w:b/>
              </w:rPr>
              <w:t>Grade Level</w:t>
            </w:r>
          </w:p>
        </w:tc>
        <w:tc>
          <w:tcPr>
            <w:tcW w:w="3888" w:type="dxa"/>
          </w:tcPr>
          <w:p w:rsidR="00262725" w:rsidRDefault="00834C45" w:rsidP="00262725">
            <w:r>
              <w:fldChar w:fldCharType="begin">
                <w:ffData>
                  <w:name w:val="Text3"/>
                  <w:enabled/>
                  <w:calcOnExit w:val="0"/>
                  <w:textInput/>
                </w:ffData>
              </w:fldChar>
            </w:r>
            <w:r w:rsidR="00262725">
              <w:instrText xml:space="preserve"> FORMTEXT </w:instrText>
            </w:r>
            <w:r>
              <w:fldChar w:fldCharType="separate"/>
            </w:r>
            <w:r w:rsidR="00262725" w:rsidRPr="005F4FFE">
              <w:t>9-12</w:t>
            </w:r>
            <w:r>
              <w:fldChar w:fldCharType="end"/>
            </w:r>
          </w:p>
        </w:tc>
      </w:tr>
      <w:tr w:rsidR="00262725" w:rsidTr="00262725">
        <w:tc>
          <w:tcPr>
            <w:tcW w:w="1368" w:type="dxa"/>
          </w:tcPr>
          <w:p w:rsidR="00262725" w:rsidRPr="00A11021" w:rsidRDefault="00262725" w:rsidP="00262725">
            <w:pPr>
              <w:rPr>
                <w:b/>
              </w:rPr>
            </w:pPr>
            <w:r w:rsidRPr="00A11021">
              <w:rPr>
                <w:b/>
              </w:rPr>
              <w:t>Length</w:t>
            </w:r>
          </w:p>
        </w:tc>
        <w:tc>
          <w:tcPr>
            <w:tcW w:w="3888" w:type="dxa"/>
          </w:tcPr>
          <w:p w:rsidR="00262725" w:rsidRDefault="00834C45" w:rsidP="00262725">
            <w:r>
              <w:fldChar w:fldCharType="begin">
                <w:ffData>
                  <w:name w:val="Text4"/>
                  <w:enabled/>
                  <w:calcOnExit w:val="0"/>
                  <w:textInput/>
                </w:ffData>
              </w:fldChar>
            </w:r>
            <w:r w:rsidR="00262725">
              <w:instrText xml:space="preserve"> FORMTEXT </w:instrText>
            </w:r>
            <w:r>
              <w:fldChar w:fldCharType="separate"/>
            </w:r>
            <w:r w:rsidR="00262725" w:rsidRPr="005F4FFE">
              <w:t>1 semester</w:t>
            </w:r>
            <w:r>
              <w:fldChar w:fldCharType="end"/>
            </w:r>
          </w:p>
        </w:tc>
      </w:tr>
      <w:tr w:rsidR="00262725" w:rsidTr="00262725">
        <w:tc>
          <w:tcPr>
            <w:tcW w:w="1368" w:type="dxa"/>
          </w:tcPr>
          <w:p w:rsidR="00262725" w:rsidRPr="00A11021" w:rsidRDefault="00262725" w:rsidP="00262725">
            <w:pPr>
              <w:rPr>
                <w:b/>
              </w:rPr>
            </w:pPr>
            <w:r w:rsidRPr="00A11021">
              <w:rPr>
                <w:b/>
              </w:rPr>
              <w:t>Prerequisite</w:t>
            </w:r>
          </w:p>
        </w:tc>
        <w:tc>
          <w:tcPr>
            <w:tcW w:w="3888" w:type="dxa"/>
          </w:tcPr>
          <w:p w:rsidR="00262725" w:rsidRDefault="00834C45" w:rsidP="00262725">
            <w:r>
              <w:fldChar w:fldCharType="begin">
                <w:ffData>
                  <w:name w:val="Text5"/>
                  <w:enabled/>
                  <w:calcOnExit w:val="0"/>
                  <w:textInput/>
                </w:ffData>
              </w:fldChar>
            </w:r>
            <w:r w:rsidR="00262725">
              <w:instrText xml:space="preserve"> FORMTEXT </w:instrText>
            </w:r>
            <w:r>
              <w:fldChar w:fldCharType="separate"/>
            </w:r>
            <w:r w:rsidR="00262725">
              <w:t>None</w:t>
            </w:r>
            <w:r>
              <w:fldChar w:fldCharType="end"/>
            </w:r>
          </w:p>
        </w:tc>
      </w:tr>
      <w:tr w:rsidR="00262725" w:rsidTr="00262725">
        <w:tc>
          <w:tcPr>
            <w:tcW w:w="1368" w:type="dxa"/>
          </w:tcPr>
          <w:p w:rsidR="00262725" w:rsidRPr="00A11021" w:rsidRDefault="00262725" w:rsidP="00262725">
            <w:pPr>
              <w:rPr>
                <w:b/>
              </w:rPr>
            </w:pPr>
            <w:r w:rsidRPr="00A11021">
              <w:rPr>
                <w:b/>
              </w:rPr>
              <w:t>Credit</w:t>
            </w:r>
          </w:p>
        </w:tc>
        <w:tc>
          <w:tcPr>
            <w:tcW w:w="3888" w:type="dxa"/>
          </w:tcPr>
          <w:p w:rsidR="00262725" w:rsidRDefault="00834C45" w:rsidP="00262725">
            <w:r>
              <w:fldChar w:fldCharType="begin">
                <w:ffData>
                  <w:name w:val="Text6"/>
                  <w:enabled/>
                  <w:calcOnExit w:val="0"/>
                  <w:textInput/>
                </w:ffData>
              </w:fldChar>
            </w:r>
            <w:r w:rsidR="00262725">
              <w:instrText xml:space="preserve"> FORMTEXT </w:instrText>
            </w:r>
            <w:r>
              <w:fldChar w:fldCharType="separate"/>
            </w:r>
            <w:r w:rsidR="00262725" w:rsidRPr="005F4FFE">
              <w:t>1/2 credit</w:t>
            </w:r>
            <w:r>
              <w:fldChar w:fldCharType="end"/>
            </w:r>
          </w:p>
        </w:tc>
      </w:tr>
      <w:tr w:rsidR="00262725" w:rsidTr="00262725">
        <w:tc>
          <w:tcPr>
            <w:tcW w:w="5256" w:type="dxa"/>
            <w:gridSpan w:val="2"/>
          </w:tcPr>
          <w:p w:rsidR="00262725" w:rsidRDefault="00834C45" w:rsidP="00262725">
            <w:pPr>
              <w:jc w:val="both"/>
            </w:pPr>
            <w:r>
              <w:fldChar w:fldCharType="begin">
                <w:ffData>
                  <w:name w:val="Text1"/>
                  <w:enabled/>
                  <w:calcOnExit w:val="0"/>
                  <w:textInput/>
                </w:ffData>
              </w:fldChar>
            </w:r>
            <w:r w:rsidR="00262725">
              <w:instrText xml:space="preserve"> FORMTEXT </w:instrText>
            </w:r>
            <w:r>
              <w:fldChar w:fldCharType="separate"/>
            </w:r>
            <w:r w:rsidR="00262725" w:rsidRPr="005F4FFE">
              <w:t>This course is designed to prepare students to understand the nature of child development from conception to age three.  This course emphasizes positive development and nurturing of the family at each stage of a child’s growth.  This course is strongly recommended for students planning to take Early Childhood Education.</w:t>
            </w:r>
            <w:r>
              <w:fldChar w:fldCharType="end"/>
            </w:r>
          </w:p>
        </w:tc>
      </w:tr>
    </w:tbl>
    <w:p w:rsidR="00262725" w:rsidRDefault="00262725" w:rsidP="00C87E19"/>
    <w:tbl>
      <w:tblPr>
        <w:tblStyle w:val="TableGrid"/>
        <w:tblW w:w="0" w:type="auto"/>
        <w:tblLook w:val="04A0" w:firstRow="1" w:lastRow="0" w:firstColumn="1" w:lastColumn="0" w:noHBand="0" w:noVBand="1"/>
      </w:tblPr>
      <w:tblGrid>
        <w:gridCol w:w="1368"/>
        <w:gridCol w:w="3888"/>
      </w:tblGrid>
      <w:tr w:rsidR="00C87E19" w:rsidRPr="00A11021" w:rsidTr="005F4FFE">
        <w:tc>
          <w:tcPr>
            <w:tcW w:w="5256" w:type="dxa"/>
            <w:gridSpan w:val="2"/>
          </w:tcPr>
          <w:p w:rsidR="00C87E19" w:rsidRPr="00FA127C" w:rsidRDefault="00834C45" w:rsidP="00FA127C">
            <w:pPr>
              <w:rPr>
                <w:b/>
              </w:rPr>
            </w:pPr>
            <w:r w:rsidRPr="00FA127C">
              <w:rPr>
                <w:b/>
              </w:rPr>
              <w:fldChar w:fldCharType="begin">
                <w:ffData>
                  <w:name w:val="Text7"/>
                  <w:enabled/>
                  <w:calcOnExit w:val="0"/>
                  <w:textInput/>
                </w:ffData>
              </w:fldChar>
            </w:r>
            <w:r w:rsidR="00C87E19" w:rsidRPr="00FA127C">
              <w:rPr>
                <w:b/>
              </w:rPr>
              <w:instrText xml:space="preserve"> FORMTEXT </w:instrText>
            </w:r>
            <w:r w:rsidRPr="00FA127C">
              <w:rPr>
                <w:b/>
              </w:rPr>
            </w:r>
            <w:r w:rsidRPr="00FA127C">
              <w:rPr>
                <w:b/>
              </w:rPr>
              <w:fldChar w:fldCharType="separate"/>
            </w:r>
            <w:r w:rsidR="00FA127C" w:rsidRPr="00FA127C">
              <w:rPr>
                <w:b/>
              </w:rPr>
              <w:t>*Fabric Construction</w:t>
            </w:r>
            <w:r w:rsidRPr="00FA127C">
              <w:rPr>
                <w:b/>
              </w:rPr>
              <w:fldChar w:fldCharType="end"/>
            </w:r>
          </w:p>
        </w:tc>
      </w:tr>
      <w:tr w:rsidR="00C87E19" w:rsidTr="005F4FFE">
        <w:tc>
          <w:tcPr>
            <w:tcW w:w="1368" w:type="dxa"/>
          </w:tcPr>
          <w:p w:rsidR="00C87E19" w:rsidRPr="00A11021" w:rsidRDefault="00C87E19" w:rsidP="005F4FFE">
            <w:pPr>
              <w:rPr>
                <w:b/>
              </w:rPr>
            </w:pPr>
            <w:r w:rsidRPr="00A11021">
              <w:rPr>
                <w:b/>
              </w:rPr>
              <w:t>Course #</w:t>
            </w:r>
          </w:p>
        </w:tc>
        <w:tc>
          <w:tcPr>
            <w:tcW w:w="3888" w:type="dxa"/>
          </w:tcPr>
          <w:p w:rsidR="00C87E19" w:rsidRDefault="00834C45" w:rsidP="00FA127C">
            <w:r>
              <w:fldChar w:fldCharType="begin">
                <w:ffData>
                  <w:name w:val="Text2"/>
                  <w:enabled/>
                  <w:calcOnExit w:val="0"/>
                  <w:textInput/>
                </w:ffData>
              </w:fldChar>
            </w:r>
            <w:r w:rsidR="00C87E19">
              <w:instrText xml:space="preserve"> FORMTEXT </w:instrText>
            </w:r>
            <w:r>
              <w:fldChar w:fldCharType="separate"/>
            </w:r>
            <w:r w:rsidR="00FA127C" w:rsidRPr="00FA127C">
              <w:t>8500380</w:t>
            </w:r>
            <w:r>
              <w:fldChar w:fldCharType="end"/>
            </w:r>
          </w:p>
        </w:tc>
      </w:tr>
      <w:tr w:rsidR="00C87E19" w:rsidTr="005F4FFE">
        <w:tc>
          <w:tcPr>
            <w:tcW w:w="1368" w:type="dxa"/>
          </w:tcPr>
          <w:p w:rsidR="00C87E19" w:rsidRPr="00A11021" w:rsidRDefault="00C87E19" w:rsidP="005F4FFE">
            <w:pPr>
              <w:rPr>
                <w:b/>
              </w:rPr>
            </w:pPr>
            <w:r w:rsidRPr="00A11021">
              <w:rPr>
                <w:b/>
              </w:rPr>
              <w:t>Grade Level</w:t>
            </w:r>
          </w:p>
        </w:tc>
        <w:tc>
          <w:tcPr>
            <w:tcW w:w="3888" w:type="dxa"/>
          </w:tcPr>
          <w:p w:rsidR="00C87E19" w:rsidRDefault="00834C45" w:rsidP="00FA127C">
            <w:r>
              <w:fldChar w:fldCharType="begin">
                <w:ffData>
                  <w:name w:val="Text3"/>
                  <w:enabled/>
                  <w:calcOnExit w:val="0"/>
                  <w:textInput/>
                </w:ffData>
              </w:fldChar>
            </w:r>
            <w:r w:rsidR="00C87E19">
              <w:instrText xml:space="preserve"> FORMTEXT </w:instrText>
            </w:r>
            <w:r>
              <w:fldChar w:fldCharType="separate"/>
            </w:r>
            <w:r w:rsidR="00FA127C" w:rsidRPr="00FA127C">
              <w:t>9-12</w:t>
            </w:r>
            <w:r>
              <w:fldChar w:fldCharType="end"/>
            </w:r>
          </w:p>
        </w:tc>
      </w:tr>
      <w:tr w:rsidR="00C87E19" w:rsidTr="005F4FFE">
        <w:tc>
          <w:tcPr>
            <w:tcW w:w="1368" w:type="dxa"/>
          </w:tcPr>
          <w:p w:rsidR="00C87E19" w:rsidRPr="00A11021" w:rsidRDefault="00C87E19" w:rsidP="005F4FFE">
            <w:pPr>
              <w:rPr>
                <w:b/>
              </w:rPr>
            </w:pPr>
            <w:r w:rsidRPr="00A11021">
              <w:rPr>
                <w:b/>
              </w:rPr>
              <w:t>Length</w:t>
            </w:r>
          </w:p>
        </w:tc>
        <w:tc>
          <w:tcPr>
            <w:tcW w:w="3888" w:type="dxa"/>
          </w:tcPr>
          <w:p w:rsidR="00C87E19" w:rsidRDefault="00834C45" w:rsidP="00FA127C">
            <w:r>
              <w:fldChar w:fldCharType="begin">
                <w:ffData>
                  <w:name w:val="Text4"/>
                  <w:enabled/>
                  <w:calcOnExit w:val="0"/>
                  <w:textInput/>
                </w:ffData>
              </w:fldChar>
            </w:r>
            <w:r w:rsidR="00C87E19">
              <w:instrText xml:space="preserve"> FORMTEXT </w:instrText>
            </w:r>
            <w:r>
              <w:fldChar w:fldCharType="separate"/>
            </w:r>
            <w:r w:rsidR="00FA127C" w:rsidRPr="00FA127C">
              <w:t>1 semester</w:t>
            </w:r>
            <w:r>
              <w:fldChar w:fldCharType="end"/>
            </w:r>
          </w:p>
        </w:tc>
      </w:tr>
      <w:tr w:rsidR="00C87E19" w:rsidTr="005F4FFE">
        <w:tc>
          <w:tcPr>
            <w:tcW w:w="1368" w:type="dxa"/>
          </w:tcPr>
          <w:p w:rsidR="00C87E19" w:rsidRPr="00A11021" w:rsidRDefault="00C87E19" w:rsidP="005F4FFE">
            <w:pPr>
              <w:rPr>
                <w:b/>
              </w:rPr>
            </w:pPr>
            <w:r w:rsidRPr="00A11021">
              <w:rPr>
                <w:b/>
              </w:rPr>
              <w:t>Prerequisite</w:t>
            </w:r>
          </w:p>
        </w:tc>
        <w:tc>
          <w:tcPr>
            <w:tcW w:w="3888" w:type="dxa"/>
          </w:tcPr>
          <w:p w:rsidR="00C87E19" w:rsidRDefault="00834C45" w:rsidP="00FA127C">
            <w:r>
              <w:fldChar w:fldCharType="begin">
                <w:ffData>
                  <w:name w:val="Text5"/>
                  <w:enabled/>
                  <w:calcOnExit w:val="0"/>
                  <w:textInput/>
                </w:ffData>
              </w:fldChar>
            </w:r>
            <w:r w:rsidR="00C87E19">
              <w:instrText xml:space="preserve"> FORMTEXT </w:instrText>
            </w:r>
            <w:r>
              <w:fldChar w:fldCharType="separate"/>
            </w:r>
            <w:r w:rsidR="00FA127C" w:rsidRPr="00FA127C">
              <w:t>None</w:t>
            </w:r>
            <w:r>
              <w:fldChar w:fldCharType="end"/>
            </w:r>
          </w:p>
        </w:tc>
      </w:tr>
      <w:tr w:rsidR="00C87E19" w:rsidTr="005F4FFE">
        <w:tc>
          <w:tcPr>
            <w:tcW w:w="1368" w:type="dxa"/>
          </w:tcPr>
          <w:p w:rsidR="00C87E19" w:rsidRPr="00A11021" w:rsidRDefault="00C87E19" w:rsidP="005F4FFE">
            <w:pPr>
              <w:rPr>
                <w:b/>
              </w:rPr>
            </w:pPr>
            <w:r w:rsidRPr="00A11021">
              <w:rPr>
                <w:b/>
              </w:rPr>
              <w:t>Credit</w:t>
            </w:r>
          </w:p>
        </w:tc>
        <w:tc>
          <w:tcPr>
            <w:tcW w:w="3888" w:type="dxa"/>
          </w:tcPr>
          <w:p w:rsidR="00C87E19" w:rsidRDefault="00834C45" w:rsidP="00FA127C">
            <w:r>
              <w:fldChar w:fldCharType="begin">
                <w:ffData>
                  <w:name w:val="Text6"/>
                  <w:enabled/>
                  <w:calcOnExit w:val="0"/>
                  <w:textInput/>
                </w:ffData>
              </w:fldChar>
            </w:r>
            <w:r w:rsidR="00C87E19">
              <w:instrText xml:space="preserve"> FORMTEXT </w:instrText>
            </w:r>
            <w:r>
              <w:fldChar w:fldCharType="separate"/>
            </w:r>
            <w:r w:rsidR="00FA127C">
              <w:t>1/2 credit</w:t>
            </w:r>
            <w:r>
              <w:fldChar w:fldCharType="end"/>
            </w:r>
          </w:p>
        </w:tc>
      </w:tr>
      <w:tr w:rsidR="00C87E19" w:rsidTr="005F4FFE">
        <w:tc>
          <w:tcPr>
            <w:tcW w:w="5256" w:type="dxa"/>
            <w:gridSpan w:val="2"/>
          </w:tcPr>
          <w:p w:rsidR="00C87E19" w:rsidRDefault="00834C45" w:rsidP="009B288C">
            <w:pPr>
              <w:jc w:val="both"/>
            </w:pPr>
            <w:r>
              <w:fldChar w:fldCharType="begin">
                <w:ffData>
                  <w:name w:val="Text1"/>
                  <w:enabled/>
                  <w:calcOnExit w:val="0"/>
                  <w:textInput/>
                </w:ffData>
              </w:fldChar>
            </w:r>
            <w:r w:rsidR="00C87E19">
              <w:instrText xml:space="preserve"> FORMTEXT </w:instrText>
            </w:r>
            <w:r>
              <w:fldChar w:fldCharType="separate"/>
            </w:r>
            <w:r w:rsidR="00FA127C" w:rsidRPr="00FA127C">
              <w:t>The purpose of this course is to prepare students to understand the use and care of fabrics and textiles; to construct a project; to explore employment opportunities in clothing and textiles; and to sew for fun and/or</w:t>
            </w:r>
            <w:r w:rsidR="00FA127C">
              <w:t xml:space="preserve"> </w:t>
            </w:r>
            <w:r w:rsidR="00FA127C" w:rsidRPr="00FA127C">
              <w:t>profit.</w:t>
            </w:r>
            <w:r>
              <w:fldChar w:fldCharType="end"/>
            </w:r>
            <w:r w:rsidR="00FA127C">
              <w:t xml:space="preserve"> </w:t>
            </w:r>
            <w:r>
              <w:fldChar w:fldCharType="begin">
                <w:ffData>
                  <w:name w:val="Text16"/>
                  <w:enabled/>
                  <w:calcOnExit w:val="0"/>
                  <w:textInput/>
                </w:ffData>
              </w:fldChar>
            </w:r>
            <w:bookmarkStart w:id="7" w:name="Text16"/>
            <w:r w:rsidR="00FA127C">
              <w:instrText xml:space="preserve"> FORMTEXT </w:instrText>
            </w:r>
            <w:r>
              <w:fldChar w:fldCharType="separate"/>
            </w:r>
            <w:r w:rsidR="00FA127C" w:rsidRPr="00FA127C">
              <w:rPr>
                <w:i/>
              </w:rPr>
              <w:t>Plan for approximately $25.00 for materials and supplies.</w:t>
            </w:r>
            <w:r>
              <w:fldChar w:fldCharType="end"/>
            </w:r>
            <w:bookmarkEnd w:id="7"/>
          </w:p>
        </w:tc>
      </w:tr>
    </w:tbl>
    <w:p w:rsidR="00F11466" w:rsidRDefault="00F11466"/>
    <w:tbl>
      <w:tblPr>
        <w:tblStyle w:val="TableGrid"/>
        <w:tblW w:w="0" w:type="auto"/>
        <w:tblLook w:val="04A0" w:firstRow="1" w:lastRow="0" w:firstColumn="1" w:lastColumn="0" w:noHBand="0" w:noVBand="1"/>
      </w:tblPr>
      <w:tblGrid>
        <w:gridCol w:w="1368"/>
        <w:gridCol w:w="3888"/>
      </w:tblGrid>
      <w:tr w:rsidR="00C87E19" w:rsidRPr="00A11021" w:rsidTr="005F4FFE">
        <w:tc>
          <w:tcPr>
            <w:tcW w:w="5256" w:type="dxa"/>
            <w:gridSpan w:val="2"/>
          </w:tcPr>
          <w:p w:rsidR="00C87E19" w:rsidRPr="00937098" w:rsidRDefault="00834C45" w:rsidP="00FA127C">
            <w:pPr>
              <w:rPr>
                <w:b/>
              </w:rPr>
            </w:pPr>
            <w:r w:rsidRPr="00937098">
              <w:rPr>
                <w:b/>
              </w:rPr>
              <w:lastRenderedPageBreak/>
              <w:fldChar w:fldCharType="begin">
                <w:ffData>
                  <w:name w:val="Text7"/>
                  <w:enabled/>
                  <w:calcOnExit w:val="0"/>
                  <w:textInput/>
                </w:ffData>
              </w:fldChar>
            </w:r>
            <w:r w:rsidR="00C87E19" w:rsidRPr="00937098">
              <w:rPr>
                <w:b/>
              </w:rPr>
              <w:instrText xml:space="preserve"> FORMTEXT </w:instrText>
            </w:r>
            <w:r w:rsidRPr="00937098">
              <w:rPr>
                <w:b/>
              </w:rPr>
            </w:r>
            <w:r w:rsidRPr="00937098">
              <w:rPr>
                <w:b/>
              </w:rPr>
              <w:fldChar w:fldCharType="separate"/>
            </w:r>
            <w:r w:rsidR="00FA127C" w:rsidRPr="00937098">
              <w:rPr>
                <w:b/>
              </w:rPr>
              <w:t>Family Dynamics</w:t>
            </w:r>
            <w:r w:rsidRPr="00937098">
              <w:rPr>
                <w:b/>
              </w:rPr>
              <w:fldChar w:fldCharType="end"/>
            </w:r>
            <w:r w:rsidR="007051B6">
              <w:rPr>
                <w:b/>
              </w:rPr>
              <w:t xml:space="preserve">                                (No Perkins Funding)</w:t>
            </w:r>
          </w:p>
        </w:tc>
      </w:tr>
      <w:tr w:rsidR="00C87E19" w:rsidTr="005F4FFE">
        <w:tc>
          <w:tcPr>
            <w:tcW w:w="1368" w:type="dxa"/>
          </w:tcPr>
          <w:p w:rsidR="00C87E19" w:rsidRPr="00A11021" w:rsidRDefault="00C87E19" w:rsidP="005F4FFE">
            <w:pPr>
              <w:rPr>
                <w:b/>
              </w:rPr>
            </w:pPr>
            <w:r w:rsidRPr="00A11021">
              <w:rPr>
                <w:b/>
              </w:rPr>
              <w:t>Course #</w:t>
            </w:r>
          </w:p>
        </w:tc>
        <w:tc>
          <w:tcPr>
            <w:tcW w:w="3888" w:type="dxa"/>
          </w:tcPr>
          <w:p w:rsidR="00C87E19" w:rsidRDefault="00834C45" w:rsidP="00FA127C">
            <w:r>
              <w:fldChar w:fldCharType="begin">
                <w:ffData>
                  <w:name w:val="Text2"/>
                  <w:enabled/>
                  <w:calcOnExit w:val="0"/>
                  <w:textInput/>
                </w:ffData>
              </w:fldChar>
            </w:r>
            <w:r w:rsidR="00C87E19">
              <w:instrText xml:space="preserve"> FORMTEXT </w:instrText>
            </w:r>
            <w:r>
              <w:fldChar w:fldCharType="separate"/>
            </w:r>
            <w:r w:rsidR="00FA127C" w:rsidRPr="00FA127C">
              <w:t>85003450</w:t>
            </w:r>
            <w:r>
              <w:fldChar w:fldCharType="end"/>
            </w:r>
          </w:p>
        </w:tc>
      </w:tr>
      <w:tr w:rsidR="00C87E19" w:rsidTr="005F4FFE">
        <w:tc>
          <w:tcPr>
            <w:tcW w:w="1368" w:type="dxa"/>
          </w:tcPr>
          <w:p w:rsidR="00C87E19" w:rsidRPr="00A11021" w:rsidRDefault="00C87E19" w:rsidP="005F4FFE">
            <w:pPr>
              <w:rPr>
                <w:b/>
              </w:rPr>
            </w:pPr>
            <w:r w:rsidRPr="00A11021">
              <w:rPr>
                <w:b/>
              </w:rPr>
              <w:t>Grade Level</w:t>
            </w:r>
          </w:p>
        </w:tc>
        <w:tc>
          <w:tcPr>
            <w:tcW w:w="3888" w:type="dxa"/>
          </w:tcPr>
          <w:p w:rsidR="00C87E19" w:rsidRDefault="00834C45" w:rsidP="00FA127C">
            <w:r>
              <w:fldChar w:fldCharType="begin">
                <w:ffData>
                  <w:name w:val="Text3"/>
                  <w:enabled/>
                  <w:calcOnExit w:val="0"/>
                  <w:textInput/>
                </w:ffData>
              </w:fldChar>
            </w:r>
            <w:r w:rsidR="00C87E19">
              <w:instrText xml:space="preserve"> FORMTEXT </w:instrText>
            </w:r>
            <w:r>
              <w:fldChar w:fldCharType="separate"/>
            </w:r>
            <w:r w:rsidR="00FA127C" w:rsidRPr="00FA127C">
              <w:t>11-12</w:t>
            </w:r>
            <w:r>
              <w:fldChar w:fldCharType="end"/>
            </w:r>
          </w:p>
        </w:tc>
      </w:tr>
      <w:tr w:rsidR="00C87E19" w:rsidTr="005F4FFE">
        <w:tc>
          <w:tcPr>
            <w:tcW w:w="1368" w:type="dxa"/>
          </w:tcPr>
          <w:p w:rsidR="00C87E19" w:rsidRPr="00A11021" w:rsidRDefault="00C87E19" w:rsidP="005F4FFE">
            <w:pPr>
              <w:rPr>
                <w:b/>
              </w:rPr>
            </w:pPr>
            <w:r w:rsidRPr="00A11021">
              <w:rPr>
                <w:b/>
              </w:rPr>
              <w:t>Length</w:t>
            </w:r>
          </w:p>
        </w:tc>
        <w:tc>
          <w:tcPr>
            <w:tcW w:w="3888" w:type="dxa"/>
          </w:tcPr>
          <w:p w:rsidR="00C87E19" w:rsidRDefault="00834C45" w:rsidP="00FA127C">
            <w:r>
              <w:fldChar w:fldCharType="begin">
                <w:ffData>
                  <w:name w:val="Text4"/>
                  <w:enabled/>
                  <w:calcOnExit w:val="0"/>
                  <w:textInput/>
                </w:ffData>
              </w:fldChar>
            </w:r>
            <w:r w:rsidR="00C87E19">
              <w:instrText xml:space="preserve"> FORMTEXT </w:instrText>
            </w:r>
            <w:r>
              <w:fldChar w:fldCharType="separate"/>
            </w:r>
            <w:r w:rsidR="00FA127C" w:rsidRPr="00FA127C">
              <w:t>1 semester</w:t>
            </w:r>
            <w:r>
              <w:fldChar w:fldCharType="end"/>
            </w:r>
          </w:p>
        </w:tc>
      </w:tr>
      <w:tr w:rsidR="00C87E19" w:rsidTr="005F4FFE">
        <w:tc>
          <w:tcPr>
            <w:tcW w:w="1368" w:type="dxa"/>
          </w:tcPr>
          <w:p w:rsidR="00C87E19" w:rsidRPr="00A11021" w:rsidRDefault="00C87E19" w:rsidP="005F4FFE">
            <w:pPr>
              <w:rPr>
                <w:b/>
              </w:rPr>
            </w:pPr>
            <w:r w:rsidRPr="00A11021">
              <w:rPr>
                <w:b/>
              </w:rPr>
              <w:t>Prerequisite</w:t>
            </w:r>
          </w:p>
        </w:tc>
        <w:tc>
          <w:tcPr>
            <w:tcW w:w="3888" w:type="dxa"/>
          </w:tcPr>
          <w:p w:rsidR="00C87E19" w:rsidRDefault="00834C45" w:rsidP="00FA127C">
            <w:r>
              <w:fldChar w:fldCharType="begin">
                <w:ffData>
                  <w:name w:val="Text5"/>
                  <w:enabled/>
                  <w:calcOnExit w:val="0"/>
                  <w:textInput/>
                </w:ffData>
              </w:fldChar>
            </w:r>
            <w:r w:rsidR="00C87E19">
              <w:instrText xml:space="preserve"> FORMTEXT </w:instrText>
            </w:r>
            <w:r>
              <w:fldChar w:fldCharType="separate"/>
            </w:r>
            <w:r w:rsidR="00FA127C" w:rsidRPr="00FA127C">
              <w:t>None</w:t>
            </w:r>
            <w:r>
              <w:fldChar w:fldCharType="end"/>
            </w:r>
          </w:p>
        </w:tc>
      </w:tr>
      <w:tr w:rsidR="00C87E19" w:rsidTr="005F4FFE">
        <w:tc>
          <w:tcPr>
            <w:tcW w:w="1368" w:type="dxa"/>
          </w:tcPr>
          <w:p w:rsidR="00C87E19" w:rsidRPr="00A11021" w:rsidRDefault="00C87E19" w:rsidP="005F4FFE">
            <w:pPr>
              <w:rPr>
                <w:b/>
              </w:rPr>
            </w:pPr>
            <w:r w:rsidRPr="00A11021">
              <w:rPr>
                <w:b/>
              </w:rPr>
              <w:t>Credit</w:t>
            </w:r>
          </w:p>
        </w:tc>
        <w:tc>
          <w:tcPr>
            <w:tcW w:w="3888" w:type="dxa"/>
          </w:tcPr>
          <w:p w:rsidR="00C87E19" w:rsidRDefault="00834C45" w:rsidP="00FA127C">
            <w:r>
              <w:fldChar w:fldCharType="begin">
                <w:ffData>
                  <w:name w:val="Text6"/>
                  <w:enabled/>
                  <w:calcOnExit w:val="0"/>
                  <w:textInput/>
                </w:ffData>
              </w:fldChar>
            </w:r>
            <w:r w:rsidR="00C87E19">
              <w:instrText xml:space="preserve"> FORMTEXT </w:instrText>
            </w:r>
            <w:r>
              <w:fldChar w:fldCharType="separate"/>
            </w:r>
            <w:r w:rsidR="00FA127C" w:rsidRPr="00FA127C">
              <w:t>1/2 credit</w:t>
            </w:r>
            <w:r>
              <w:fldChar w:fldCharType="end"/>
            </w:r>
          </w:p>
        </w:tc>
      </w:tr>
      <w:tr w:rsidR="00C87E19" w:rsidTr="005F4FFE">
        <w:tc>
          <w:tcPr>
            <w:tcW w:w="5256" w:type="dxa"/>
            <w:gridSpan w:val="2"/>
          </w:tcPr>
          <w:p w:rsidR="00C87E19" w:rsidRDefault="00834C45" w:rsidP="00FA127C">
            <w:pPr>
              <w:jc w:val="both"/>
            </w:pPr>
            <w:r>
              <w:fldChar w:fldCharType="begin">
                <w:ffData>
                  <w:name w:val="Text1"/>
                  <w:enabled/>
                  <w:calcOnExit w:val="0"/>
                  <w:textInput/>
                </w:ffData>
              </w:fldChar>
            </w:r>
            <w:r w:rsidR="00C87E19">
              <w:instrText xml:space="preserve"> FORMTEXT </w:instrText>
            </w:r>
            <w:r>
              <w:fldChar w:fldCharType="separate"/>
            </w:r>
            <w:r w:rsidR="00FA127C" w:rsidRPr="00FA127C">
              <w:t>This course is designed to prepare students for the roles, responsibilities and relationships essential to functional families.  Instruction will focus on self-understanding and understanding the nature, function, and significance of human relationships within the family unit.</w:t>
            </w:r>
            <w:r>
              <w:fldChar w:fldCharType="end"/>
            </w:r>
          </w:p>
        </w:tc>
      </w:tr>
      <w:tr w:rsidR="00C87E19" w:rsidRPr="00A11021" w:rsidTr="005F4FFE">
        <w:tc>
          <w:tcPr>
            <w:tcW w:w="5256" w:type="dxa"/>
            <w:gridSpan w:val="2"/>
          </w:tcPr>
          <w:p w:rsidR="00C87E19" w:rsidRPr="00937098" w:rsidRDefault="00834C45" w:rsidP="00FA127C">
            <w:pPr>
              <w:rPr>
                <w:b/>
              </w:rPr>
            </w:pPr>
            <w:r w:rsidRPr="00937098">
              <w:rPr>
                <w:b/>
              </w:rPr>
              <w:fldChar w:fldCharType="begin">
                <w:ffData>
                  <w:name w:val="Text7"/>
                  <w:enabled/>
                  <w:calcOnExit w:val="0"/>
                  <w:textInput/>
                </w:ffData>
              </w:fldChar>
            </w:r>
            <w:r w:rsidR="00C87E19" w:rsidRPr="00937098">
              <w:rPr>
                <w:b/>
              </w:rPr>
              <w:instrText xml:space="preserve"> FORMTEXT </w:instrText>
            </w:r>
            <w:r w:rsidRPr="00937098">
              <w:rPr>
                <w:b/>
              </w:rPr>
            </w:r>
            <w:r w:rsidRPr="00937098">
              <w:rPr>
                <w:b/>
              </w:rPr>
              <w:fldChar w:fldCharType="separate"/>
            </w:r>
            <w:r w:rsidR="00FA127C" w:rsidRPr="00937098">
              <w:rPr>
                <w:b/>
              </w:rPr>
              <w:t xml:space="preserve">Family, Home, and Consumer Technology </w:t>
            </w:r>
            <w:r w:rsidRPr="00937098">
              <w:rPr>
                <w:b/>
              </w:rPr>
              <w:fldChar w:fldCharType="end"/>
            </w:r>
            <w:r w:rsidR="004359A8">
              <w:rPr>
                <w:b/>
              </w:rPr>
              <w:t>(Senior Survival)</w:t>
            </w:r>
          </w:p>
        </w:tc>
      </w:tr>
      <w:tr w:rsidR="00C87E19" w:rsidTr="005F4FFE">
        <w:tc>
          <w:tcPr>
            <w:tcW w:w="1368" w:type="dxa"/>
          </w:tcPr>
          <w:p w:rsidR="00C87E19" w:rsidRPr="00A11021" w:rsidRDefault="00C87E19" w:rsidP="005F4FFE">
            <w:pPr>
              <w:rPr>
                <w:b/>
              </w:rPr>
            </w:pPr>
            <w:r w:rsidRPr="00A11021">
              <w:rPr>
                <w:b/>
              </w:rPr>
              <w:t>Course #</w:t>
            </w:r>
          </w:p>
        </w:tc>
        <w:tc>
          <w:tcPr>
            <w:tcW w:w="3888" w:type="dxa"/>
          </w:tcPr>
          <w:p w:rsidR="00C87E19" w:rsidRDefault="00834C45" w:rsidP="00FA127C">
            <w:r>
              <w:fldChar w:fldCharType="begin">
                <w:ffData>
                  <w:name w:val="Text2"/>
                  <w:enabled/>
                  <w:calcOnExit w:val="0"/>
                  <w:textInput/>
                </w:ffData>
              </w:fldChar>
            </w:r>
            <w:r w:rsidR="00C87E19">
              <w:instrText xml:space="preserve"> FORMTEXT </w:instrText>
            </w:r>
            <w:r>
              <w:fldChar w:fldCharType="separate"/>
            </w:r>
            <w:r w:rsidR="00FA127C" w:rsidRPr="00FA127C">
              <w:t>85003650,1,2</w:t>
            </w:r>
            <w:r>
              <w:fldChar w:fldCharType="end"/>
            </w:r>
          </w:p>
        </w:tc>
      </w:tr>
      <w:tr w:rsidR="00C87E19" w:rsidTr="005F4FFE">
        <w:tc>
          <w:tcPr>
            <w:tcW w:w="1368" w:type="dxa"/>
          </w:tcPr>
          <w:p w:rsidR="00C87E19" w:rsidRPr="00A11021" w:rsidRDefault="00C87E19" w:rsidP="005F4FFE">
            <w:pPr>
              <w:rPr>
                <w:b/>
              </w:rPr>
            </w:pPr>
            <w:r w:rsidRPr="00A11021">
              <w:rPr>
                <w:b/>
              </w:rPr>
              <w:t>Grade Level</w:t>
            </w:r>
          </w:p>
        </w:tc>
        <w:tc>
          <w:tcPr>
            <w:tcW w:w="3888" w:type="dxa"/>
          </w:tcPr>
          <w:p w:rsidR="00C87E19" w:rsidRDefault="00834C45" w:rsidP="00FA127C">
            <w:r>
              <w:fldChar w:fldCharType="begin">
                <w:ffData>
                  <w:name w:val="Text3"/>
                  <w:enabled/>
                  <w:calcOnExit w:val="0"/>
                  <w:textInput/>
                </w:ffData>
              </w:fldChar>
            </w:r>
            <w:r w:rsidR="00C87E19">
              <w:instrText xml:space="preserve"> FORMTEXT </w:instrText>
            </w:r>
            <w:r>
              <w:fldChar w:fldCharType="separate"/>
            </w:r>
            <w:r w:rsidR="00FA127C" w:rsidRPr="00FA127C">
              <w:t>9-12</w:t>
            </w:r>
            <w:r>
              <w:fldChar w:fldCharType="end"/>
            </w:r>
          </w:p>
        </w:tc>
      </w:tr>
      <w:tr w:rsidR="00C87E19" w:rsidTr="005F4FFE">
        <w:tc>
          <w:tcPr>
            <w:tcW w:w="1368" w:type="dxa"/>
          </w:tcPr>
          <w:p w:rsidR="00C87E19" w:rsidRPr="00A11021" w:rsidRDefault="00C87E19" w:rsidP="005F4FFE">
            <w:pPr>
              <w:rPr>
                <w:b/>
              </w:rPr>
            </w:pPr>
            <w:r w:rsidRPr="00A11021">
              <w:rPr>
                <w:b/>
              </w:rPr>
              <w:t>Length</w:t>
            </w:r>
          </w:p>
        </w:tc>
        <w:tc>
          <w:tcPr>
            <w:tcW w:w="3888" w:type="dxa"/>
          </w:tcPr>
          <w:p w:rsidR="00C87E19" w:rsidRDefault="00834C45" w:rsidP="00FA127C">
            <w:r>
              <w:fldChar w:fldCharType="begin">
                <w:ffData>
                  <w:name w:val="Text4"/>
                  <w:enabled/>
                  <w:calcOnExit w:val="0"/>
                  <w:textInput/>
                </w:ffData>
              </w:fldChar>
            </w:r>
            <w:r w:rsidR="00C87E19">
              <w:instrText xml:space="preserve"> FORMTEXT </w:instrText>
            </w:r>
            <w:r>
              <w:fldChar w:fldCharType="separate"/>
            </w:r>
            <w:r w:rsidR="00FA127C" w:rsidRPr="00FA127C">
              <w:t>1 year</w:t>
            </w:r>
            <w:r>
              <w:fldChar w:fldCharType="end"/>
            </w:r>
          </w:p>
        </w:tc>
      </w:tr>
      <w:tr w:rsidR="00C87E19" w:rsidTr="005F4FFE">
        <w:tc>
          <w:tcPr>
            <w:tcW w:w="1368" w:type="dxa"/>
          </w:tcPr>
          <w:p w:rsidR="00C87E19" w:rsidRPr="00A11021" w:rsidRDefault="00C87E19" w:rsidP="005F4FFE">
            <w:pPr>
              <w:rPr>
                <w:b/>
              </w:rPr>
            </w:pPr>
            <w:r w:rsidRPr="00A11021">
              <w:rPr>
                <w:b/>
              </w:rPr>
              <w:t>Prerequisite</w:t>
            </w:r>
          </w:p>
        </w:tc>
        <w:tc>
          <w:tcPr>
            <w:tcW w:w="3888" w:type="dxa"/>
          </w:tcPr>
          <w:p w:rsidR="00C87E19" w:rsidRDefault="00834C45" w:rsidP="00FA127C">
            <w:r>
              <w:fldChar w:fldCharType="begin">
                <w:ffData>
                  <w:name w:val="Text5"/>
                  <w:enabled/>
                  <w:calcOnExit w:val="0"/>
                  <w:textInput/>
                </w:ffData>
              </w:fldChar>
            </w:r>
            <w:r w:rsidR="00C87E19">
              <w:instrText xml:space="preserve"> FORMTEXT </w:instrText>
            </w:r>
            <w:r>
              <w:fldChar w:fldCharType="separate"/>
            </w:r>
            <w:r w:rsidR="00FA127C" w:rsidRPr="00FA127C">
              <w:t>None</w:t>
            </w:r>
            <w:r>
              <w:fldChar w:fldCharType="end"/>
            </w:r>
          </w:p>
        </w:tc>
      </w:tr>
      <w:tr w:rsidR="00C87E19" w:rsidTr="005F4FFE">
        <w:tc>
          <w:tcPr>
            <w:tcW w:w="1368" w:type="dxa"/>
          </w:tcPr>
          <w:p w:rsidR="00C87E19" w:rsidRPr="00A11021" w:rsidRDefault="00C87E19" w:rsidP="005F4FFE">
            <w:pPr>
              <w:rPr>
                <w:b/>
              </w:rPr>
            </w:pPr>
            <w:r w:rsidRPr="00A11021">
              <w:rPr>
                <w:b/>
              </w:rPr>
              <w:t>Credit</w:t>
            </w:r>
          </w:p>
        </w:tc>
        <w:tc>
          <w:tcPr>
            <w:tcW w:w="3888" w:type="dxa"/>
          </w:tcPr>
          <w:p w:rsidR="00C87E19" w:rsidRDefault="00834C45" w:rsidP="00FA127C">
            <w:r>
              <w:fldChar w:fldCharType="begin">
                <w:ffData>
                  <w:name w:val="Text6"/>
                  <w:enabled/>
                  <w:calcOnExit w:val="0"/>
                  <w:textInput/>
                </w:ffData>
              </w:fldChar>
            </w:r>
            <w:r w:rsidR="00C87E19">
              <w:instrText xml:space="preserve"> FORMTEXT </w:instrText>
            </w:r>
            <w:r>
              <w:fldChar w:fldCharType="separate"/>
            </w:r>
            <w:r w:rsidR="00FA127C" w:rsidRPr="00FA127C">
              <w:t>1 credit</w:t>
            </w:r>
            <w:r>
              <w:fldChar w:fldCharType="end"/>
            </w:r>
          </w:p>
        </w:tc>
      </w:tr>
      <w:tr w:rsidR="00C87E19" w:rsidTr="005F4FFE">
        <w:tc>
          <w:tcPr>
            <w:tcW w:w="5256" w:type="dxa"/>
            <w:gridSpan w:val="2"/>
          </w:tcPr>
          <w:p w:rsidR="00C87E19" w:rsidRDefault="00834C45" w:rsidP="00FA127C">
            <w:pPr>
              <w:jc w:val="both"/>
            </w:pPr>
            <w:r>
              <w:fldChar w:fldCharType="begin">
                <w:ffData>
                  <w:name w:val="Text1"/>
                  <w:enabled/>
                  <w:calcOnExit w:val="0"/>
                  <w:textInput/>
                </w:ffData>
              </w:fldChar>
            </w:r>
            <w:r w:rsidR="00C87E19">
              <w:instrText xml:space="preserve"> FORMTEXT </w:instrText>
            </w:r>
            <w:r>
              <w:fldChar w:fldCharType="separate"/>
            </w:r>
            <w:r w:rsidR="00FA127C" w:rsidRPr="00FA127C">
              <w:t xml:space="preserve">Instruction is designed to develop decision making and resource management skills to prepare the student for the ever changing future.  Major emphasis is placed on the latest technology as it relates to home and family.  Concepts include independent living skills; how to be a good shopper; how to manage your money; choosing a place to live; healthy lifestyles; and related careers.  This course is also known as “Senior Survival," </w:t>
            </w:r>
            <w:r w:rsidR="000B579D" w:rsidRPr="00FA127C">
              <w:t>offered only</w:t>
            </w:r>
            <w:r w:rsidR="00FA127C" w:rsidRPr="00FA127C">
              <w:t xml:space="preserve"> to seniors.  Emphasis is placed on helping high school graduates prepare for independent living in a dormitory or apartment.</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322937" w:rsidRPr="00A11021" w:rsidTr="00423E8E">
        <w:tc>
          <w:tcPr>
            <w:tcW w:w="5256" w:type="dxa"/>
            <w:gridSpan w:val="2"/>
          </w:tcPr>
          <w:p w:rsidR="00322937" w:rsidRPr="005C2430" w:rsidRDefault="00834C45" w:rsidP="00423E8E">
            <w:pPr>
              <w:rPr>
                <w:b/>
              </w:rPr>
            </w:pPr>
            <w:r w:rsidRPr="005C2430">
              <w:rPr>
                <w:b/>
              </w:rPr>
              <w:fldChar w:fldCharType="begin">
                <w:ffData>
                  <w:name w:val="Text7"/>
                  <w:enabled/>
                  <w:calcOnExit w:val="0"/>
                  <w:textInput/>
                </w:ffData>
              </w:fldChar>
            </w:r>
            <w:r w:rsidR="00322937" w:rsidRPr="005C2430">
              <w:rPr>
                <w:b/>
              </w:rPr>
              <w:instrText xml:space="preserve"> FORMTEXT </w:instrText>
            </w:r>
            <w:r w:rsidRPr="005C2430">
              <w:rPr>
                <w:b/>
              </w:rPr>
            </w:r>
            <w:r w:rsidRPr="005C2430">
              <w:rPr>
                <w:b/>
              </w:rPr>
              <w:fldChar w:fldCharType="separate"/>
            </w:r>
            <w:r w:rsidR="00322937" w:rsidRPr="005C2430">
              <w:rPr>
                <w:b/>
              </w:rPr>
              <w:t xml:space="preserve">Food Science </w:t>
            </w:r>
            <w:r w:rsidR="006732AA">
              <w:rPr>
                <w:b/>
              </w:rPr>
              <w:t xml:space="preserve">Safety and </w:t>
            </w:r>
            <w:r w:rsidR="00322937" w:rsidRPr="005C2430">
              <w:rPr>
                <w:b/>
              </w:rPr>
              <w:t>Technology</w:t>
            </w:r>
            <w:r w:rsidRPr="005C2430">
              <w:rPr>
                <w:b/>
              </w:rPr>
              <w:fldChar w:fldCharType="end"/>
            </w:r>
          </w:p>
        </w:tc>
      </w:tr>
      <w:tr w:rsidR="00322937" w:rsidTr="00423E8E">
        <w:tc>
          <w:tcPr>
            <w:tcW w:w="1368" w:type="dxa"/>
          </w:tcPr>
          <w:p w:rsidR="00322937" w:rsidRPr="00A11021" w:rsidRDefault="00322937" w:rsidP="00423E8E">
            <w:pPr>
              <w:rPr>
                <w:b/>
              </w:rPr>
            </w:pPr>
            <w:r w:rsidRPr="00A11021">
              <w:rPr>
                <w:b/>
              </w:rPr>
              <w:lastRenderedPageBreak/>
              <w:t>Course #</w:t>
            </w:r>
          </w:p>
        </w:tc>
        <w:tc>
          <w:tcPr>
            <w:tcW w:w="3888" w:type="dxa"/>
          </w:tcPr>
          <w:p w:rsidR="00322937" w:rsidRDefault="00834C45" w:rsidP="00423E8E">
            <w:r>
              <w:fldChar w:fldCharType="begin">
                <w:ffData>
                  <w:name w:val="Text2"/>
                  <w:enabled/>
                  <w:calcOnExit w:val="0"/>
                  <w:textInput/>
                </w:ffData>
              </w:fldChar>
            </w:r>
            <w:r w:rsidR="00322937">
              <w:instrText xml:space="preserve"> FORMTEXT </w:instrText>
            </w:r>
            <w:r>
              <w:fldChar w:fldCharType="separate"/>
            </w:r>
            <w:r w:rsidR="00322937" w:rsidRPr="005C2430">
              <w:t>85003950,1,2</w:t>
            </w:r>
            <w:r>
              <w:fldChar w:fldCharType="end"/>
            </w:r>
          </w:p>
        </w:tc>
      </w:tr>
      <w:tr w:rsidR="00322937" w:rsidTr="00423E8E">
        <w:tc>
          <w:tcPr>
            <w:tcW w:w="1368" w:type="dxa"/>
          </w:tcPr>
          <w:p w:rsidR="00322937" w:rsidRPr="00A11021" w:rsidRDefault="00322937" w:rsidP="00423E8E">
            <w:pPr>
              <w:rPr>
                <w:b/>
              </w:rPr>
            </w:pPr>
            <w:r w:rsidRPr="00A11021">
              <w:rPr>
                <w:b/>
              </w:rPr>
              <w:t>Grade Level</w:t>
            </w:r>
          </w:p>
        </w:tc>
        <w:tc>
          <w:tcPr>
            <w:tcW w:w="3888" w:type="dxa"/>
          </w:tcPr>
          <w:p w:rsidR="00322937" w:rsidRDefault="00834C45" w:rsidP="00423E8E">
            <w:r>
              <w:fldChar w:fldCharType="begin">
                <w:ffData>
                  <w:name w:val="Text3"/>
                  <w:enabled/>
                  <w:calcOnExit w:val="0"/>
                  <w:textInput/>
                </w:ffData>
              </w:fldChar>
            </w:r>
            <w:r w:rsidR="00322937">
              <w:instrText xml:space="preserve"> FORMTEXT </w:instrText>
            </w:r>
            <w:r>
              <w:fldChar w:fldCharType="separate"/>
            </w:r>
            <w:r w:rsidR="00322937" w:rsidRPr="005C2430">
              <w:t>9-12</w:t>
            </w:r>
            <w:r>
              <w:fldChar w:fldCharType="end"/>
            </w:r>
          </w:p>
        </w:tc>
      </w:tr>
      <w:tr w:rsidR="00322937" w:rsidTr="00423E8E">
        <w:tc>
          <w:tcPr>
            <w:tcW w:w="1368" w:type="dxa"/>
          </w:tcPr>
          <w:p w:rsidR="00322937" w:rsidRPr="00A11021" w:rsidRDefault="00322937" w:rsidP="00423E8E">
            <w:pPr>
              <w:rPr>
                <w:b/>
              </w:rPr>
            </w:pPr>
            <w:r w:rsidRPr="00A11021">
              <w:rPr>
                <w:b/>
              </w:rPr>
              <w:t>Length</w:t>
            </w:r>
          </w:p>
        </w:tc>
        <w:tc>
          <w:tcPr>
            <w:tcW w:w="3888" w:type="dxa"/>
          </w:tcPr>
          <w:p w:rsidR="00322937" w:rsidRDefault="00834C45" w:rsidP="00423E8E">
            <w:r>
              <w:fldChar w:fldCharType="begin">
                <w:ffData>
                  <w:name w:val="Text4"/>
                  <w:enabled/>
                  <w:calcOnExit w:val="0"/>
                  <w:textInput/>
                </w:ffData>
              </w:fldChar>
            </w:r>
            <w:r w:rsidR="00322937">
              <w:instrText xml:space="preserve"> FORMTEXT </w:instrText>
            </w:r>
            <w:r>
              <w:fldChar w:fldCharType="separate"/>
            </w:r>
            <w:r w:rsidR="00322937" w:rsidRPr="005C2430">
              <w:t>1 semester or 1 year</w:t>
            </w:r>
            <w:r>
              <w:fldChar w:fldCharType="end"/>
            </w:r>
          </w:p>
        </w:tc>
      </w:tr>
      <w:tr w:rsidR="00322937" w:rsidTr="00423E8E">
        <w:tc>
          <w:tcPr>
            <w:tcW w:w="1368" w:type="dxa"/>
          </w:tcPr>
          <w:p w:rsidR="00322937" w:rsidRPr="00A11021" w:rsidRDefault="00322937" w:rsidP="00423E8E">
            <w:pPr>
              <w:rPr>
                <w:b/>
              </w:rPr>
            </w:pPr>
            <w:r w:rsidRPr="00A11021">
              <w:rPr>
                <w:b/>
              </w:rPr>
              <w:t>Prerequisite</w:t>
            </w:r>
          </w:p>
        </w:tc>
        <w:tc>
          <w:tcPr>
            <w:tcW w:w="3888" w:type="dxa"/>
          </w:tcPr>
          <w:p w:rsidR="00322937" w:rsidRDefault="00834C45" w:rsidP="00423E8E">
            <w:r>
              <w:fldChar w:fldCharType="begin">
                <w:ffData>
                  <w:name w:val="Text5"/>
                  <w:enabled/>
                  <w:calcOnExit w:val="0"/>
                  <w:textInput/>
                </w:ffData>
              </w:fldChar>
            </w:r>
            <w:r w:rsidR="00322937">
              <w:instrText xml:space="preserve"> FORMTEXT </w:instrText>
            </w:r>
            <w:r>
              <w:fldChar w:fldCharType="separate"/>
            </w:r>
            <w:r w:rsidR="00322937" w:rsidRPr="005C2430">
              <w:t>Nutrition and Wellness strongly recommended.</w:t>
            </w:r>
            <w:r>
              <w:fldChar w:fldCharType="end"/>
            </w:r>
          </w:p>
        </w:tc>
      </w:tr>
      <w:tr w:rsidR="00322937" w:rsidTr="00423E8E">
        <w:tc>
          <w:tcPr>
            <w:tcW w:w="1368" w:type="dxa"/>
          </w:tcPr>
          <w:p w:rsidR="00322937" w:rsidRPr="00A11021" w:rsidRDefault="00322937" w:rsidP="00423E8E">
            <w:pPr>
              <w:rPr>
                <w:b/>
              </w:rPr>
            </w:pPr>
            <w:r w:rsidRPr="00A11021">
              <w:rPr>
                <w:b/>
              </w:rPr>
              <w:t>Credit</w:t>
            </w:r>
          </w:p>
        </w:tc>
        <w:tc>
          <w:tcPr>
            <w:tcW w:w="3888" w:type="dxa"/>
          </w:tcPr>
          <w:p w:rsidR="00322937" w:rsidRDefault="00834C45" w:rsidP="00423E8E">
            <w:r>
              <w:fldChar w:fldCharType="begin">
                <w:ffData>
                  <w:name w:val="Text6"/>
                  <w:enabled/>
                  <w:calcOnExit w:val="0"/>
                  <w:textInput/>
                </w:ffData>
              </w:fldChar>
            </w:r>
            <w:r w:rsidR="00322937">
              <w:instrText xml:space="preserve"> FORMTEXT </w:instrText>
            </w:r>
            <w:r>
              <w:fldChar w:fldCharType="separate"/>
            </w:r>
            <w:r w:rsidR="00322937" w:rsidRPr="005C2430">
              <w:t>1/2 credit or 1 credit</w:t>
            </w:r>
            <w:r>
              <w:fldChar w:fldCharType="end"/>
            </w:r>
          </w:p>
        </w:tc>
      </w:tr>
      <w:tr w:rsidR="00322937" w:rsidTr="00423E8E">
        <w:tc>
          <w:tcPr>
            <w:tcW w:w="5256" w:type="dxa"/>
            <w:gridSpan w:val="2"/>
          </w:tcPr>
          <w:p w:rsidR="00322937" w:rsidRDefault="00834C45" w:rsidP="00423E8E">
            <w:pPr>
              <w:jc w:val="both"/>
            </w:pPr>
            <w:r>
              <w:fldChar w:fldCharType="begin">
                <w:ffData>
                  <w:name w:val="Text1"/>
                  <w:enabled/>
                  <w:calcOnExit w:val="0"/>
                  <w:textInput/>
                </w:ffData>
              </w:fldChar>
            </w:r>
            <w:r w:rsidR="00322937">
              <w:instrText xml:space="preserve"> FORMTEXT </w:instrText>
            </w:r>
            <w:r>
              <w:fldChar w:fldCharType="separate"/>
            </w:r>
            <w:r w:rsidR="00322937" w:rsidRPr="005C2430">
              <w:t>This course provides students with the opportunity to explore foods and technology through a science based curriculum.  Instruction and learning activities are conducted in a classroom laboratory setting.  Relationships between diet and a healthy body are explored as well as related careers.</w:t>
            </w:r>
            <w:r>
              <w:fldChar w:fldCharType="end"/>
            </w:r>
          </w:p>
        </w:tc>
      </w:tr>
    </w:tbl>
    <w:p w:rsidR="00322937" w:rsidRDefault="00322937"/>
    <w:tbl>
      <w:tblPr>
        <w:tblStyle w:val="TableGrid"/>
        <w:tblW w:w="0" w:type="auto"/>
        <w:tblLook w:val="04A0" w:firstRow="1" w:lastRow="0" w:firstColumn="1" w:lastColumn="0" w:noHBand="0" w:noVBand="1"/>
      </w:tblPr>
      <w:tblGrid>
        <w:gridCol w:w="1368"/>
        <w:gridCol w:w="3888"/>
      </w:tblGrid>
      <w:tr w:rsidR="005C2430" w:rsidRPr="00A11021" w:rsidTr="00CC4A4C">
        <w:tc>
          <w:tcPr>
            <w:tcW w:w="5256" w:type="dxa"/>
            <w:gridSpan w:val="2"/>
          </w:tcPr>
          <w:p w:rsidR="005C2430" w:rsidRPr="005C2430" w:rsidRDefault="00834C45" w:rsidP="005C2430">
            <w:pPr>
              <w:rPr>
                <w:b/>
              </w:rPr>
            </w:pPr>
            <w:r w:rsidRPr="005C2430">
              <w:rPr>
                <w:b/>
              </w:rPr>
              <w:fldChar w:fldCharType="begin">
                <w:ffData>
                  <w:name w:val="Text7"/>
                  <w:enabled/>
                  <w:calcOnExit w:val="0"/>
                  <w:textInput/>
                </w:ffData>
              </w:fldChar>
            </w:r>
            <w:r w:rsidR="005C2430" w:rsidRPr="005C2430">
              <w:rPr>
                <w:b/>
              </w:rPr>
              <w:instrText xml:space="preserve"> FORMTEXT </w:instrText>
            </w:r>
            <w:r w:rsidRPr="005C2430">
              <w:rPr>
                <w:b/>
              </w:rPr>
            </w:r>
            <w:r w:rsidRPr="005C2430">
              <w:rPr>
                <w:b/>
              </w:rPr>
              <w:fldChar w:fldCharType="separate"/>
            </w:r>
            <w:r w:rsidR="005C2430" w:rsidRPr="005C2430">
              <w:rPr>
                <w:b/>
              </w:rPr>
              <w:t>Life Management Skills</w:t>
            </w:r>
            <w:r w:rsidRPr="005C2430">
              <w:rPr>
                <w:b/>
              </w:rPr>
              <w:fldChar w:fldCharType="end"/>
            </w:r>
            <w:r w:rsidR="007051B6">
              <w:rPr>
                <w:b/>
              </w:rPr>
              <w:t xml:space="preserve">                    (No Perkins Funding)</w:t>
            </w:r>
          </w:p>
        </w:tc>
      </w:tr>
      <w:tr w:rsidR="005C2430" w:rsidTr="00CC4A4C">
        <w:tc>
          <w:tcPr>
            <w:tcW w:w="1368" w:type="dxa"/>
          </w:tcPr>
          <w:p w:rsidR="005C2430" w:rsidRPr="00A11021" w:rsidRDefault="005C2430" w:rsidP="00CC4A4C">
            <w:pPr>
              <w:rPr>
                <w:b/>
              </w:rPr>
            </w:pPr>
            <w:r w:rsidRPr="00A11021">
              <w:rPr>
                <w:b/>
              </w:rPr>
              <w:t>Course #</w:t>
            </w:r>
          </w:p>
        </w:tc>
        <w:tc>
          <w:tcPr>
            <w:tcW w:w="3888" w:type="dxa"/>
          </w:tcPr>
          <w:p w:rsidR="005C2430" w:rsidRDefault="00834C45" w:rsidP="005C2430">
            <w:r>
              <w:fldChar w:fldCharType="begin">
                <w:ffData>
                  <w:name w:val="Text2"/>
                  <w:enabled/>
                  <w:calcOnExit w:val="0"/>
                  <w:textInput/>
                </w:ffData>
              </w:fldChar>
            </w:r>
            <w:r w:rsidR="005C2430">
              <w:instrText xml:space="preserve"> FORMTEXT </w:instrText>
            </w:r>
            <w:r>
              <w:fldChar w:fldCharType="separate"/>
            </w:r>
            <w:r w:rsidR="005C2430" w:rsidRPr="005C2430">
              <w:t>85020000</w:t>
            </w:r>
            <w:r>
              <w:fldChar w:fldCharType="end"/>
            </w:r>
          </w:p>
        </w:tc>
      </w:tr>
      <w:tr w:rsidR="005C2430" w:rsidTr="00CC4A4C">
        <w:tc>
          <w:tcPr>
            <w:tcW w:w="1368" w:type="dxa"/>
          </w:tcPr>
          <w:p w:rsidR="005C2430" w:rsidRPr="00A11021" w:rsidRDefault="005C2430" w:rsidP="00CC4A4C">
            <w:pPr>
              <w:rPr>
                <w:b/>
              </w:rPr>
            </w:pPr>
            <w:r w:rsidRPr="00A11021">
              <w:rPr>
                <w:b/>
              </w:rPr>
              <w:t>Grade Level</w:t>
            </w:r>
          </w:p>
        </w:tc>
        <w:tc>
          <w:tcPr>
            <w:tcW w:w="3888" w:type="dxa"/>
          </w:tcPr>
          <w:p w:rsidR="005C2430" w:rsidRDefault="004359A8" w:rsidP="005C2430">
            <w:r>
              <w:t>9-12</w:t>
            </w:r>
          </w:p>
        </w:tc>
      </w:tr>
      <w:tr w:rsidR="005C2430" w:rsidTr="00CC4A4C">
        <w:tc>
          <w:tcPr>
            <w:tcW w:w="1368" w:type="dxa"/>
          </w:tcPr>
          <w:p w:rsidR="005C2430" w:rsidRPr="00A11021" w:rsidRDefault="005C2430" w:rsidP="00CC4A4C">
            <w:pPr>
              <w:rPr>
                <w:b/>
              </w:rPr>
            </w:pPr>
            <w:r w:rsidRPr="00A11021">
              <w:rPr>
                <w:b/>
              </w:rPr>
              <w:t>Length</w:t>
            </w:r>
          </w:p>
        </w:tc>
        <w:tc>
          <w:tcPr>
            <w:tcW w:w="3888" w:type="dxa"/>
          </w:tcPr>
          <w:p w:rsidR="005C2430" w:rsidRDefault="00834C45" w:rsidP="005C2430">
            <w:r>
              <w:fldChar w:fldCharType="begin">
                <w:ffData>
                  <w:name w:val="Text4"/>
                  <w:enabled/>
                  <w:calcOnExit w:val="0"/>
                  <w:textInput/>
                </w:ffData>
              </w:fldChar>
            </w:r>
            <w:r w:rsidR="005C2430">
              <w:instrText xml:space="preserve"> FORMTEXT </w:instrText>
            </w:r>
            <w:r>
              <w:fldChar w:fldCharType="separate"/>
            </w:r>
            <w:r w:rsidR="005C2430" w:rsidRPr="005C2430">
              <w:t>1 semester</w:t>
            </w:r>
            <w:r>
              <w:fldChar w:fldCharType="end"/>
            </w:r>
          </w:p>
        </w:tc>
      </w:tr>
      <w:tr w:rsidR="005C2430" w:rsidTr="00CC4A4C">
        <w:tc>
          <w:tcPr>
            <w:tcW w:w="1368" w:type="dxa"/>
          </w:tcPr>
          <w:p w:rsidR="005C2430" w:rsidRPr="00A11021" w:rsidRDefault="005C2430" w:rsidP="00CC4A4C">
            <w:pPr>
              <w:rPr>
                <w:b/>
              </w:rPr>
            </w:pPr>
            <w:r w:rsidRPr="00A11021">
              <w:rPr>
                <w:b/>
              </w:rPr>
              <w:t>Prerequisite</w:t>
            </w:r>
          </w:p>
        </w:tc>
        <w:tc>
          <w:tcPr>
            <w:tcW w:w="3888" w:type="dxa"/>
          </w:tcPr>
          <w:p w:rsidR="005C2430" w:rsidRDefault="00834C45" w:rsidP="005C2430">
            <w:r>
              <w:fldChar w:fldCharType="begin">
                <w:ffData>
                  <w:name w:val="Text5"/>
                  <w:enabled/>
                  <w:calcOnExit w:val="0"/>
                  <w:textInput/>
                </w:ffData>
              </w:fldChar>
            </w:r>
            <w:r w:rsidR="005C2430">
              <w:instrText xml:space="preserve"> FORMTEXT </w:instrText>
            </w:r>
            <w:r>
              <w:fldChar w:fldCharType="separate"/>
            </w:r>
            <w:r w:rsidR="005C2430" w:rsidRPr="005C2430">
              <w:t>None</w:t>
            </w:r>
            <w:r>
              <w:fldChar w:fldCharType="end"/>
            </w:r>
          </w:p>
        </w:tc>
      </w:tr>
      <w:tr w:rsidR="005C2430" w:rsidTr="00CC4A4C">
        <w:tc>
          <w:tcPr>
            <w:tcW w:w="1368" w:type="dxa"/>
          </w:tcPr>
          <w:p w:rsidR="005C2430" w:rsidRPr="00A11021" w:rsidRDefault="005C2430" w:rsidP="00CC4A4C">
            <w:pPr>
              <w:rPr>
                <w:b/>
              </w:rPr>
            </w:pPr>
            <w:r w:rsidRPr="00A11021">
              <w:rPr>
                <w:b/>
              </w:rPr>
              <w:t>Credit</w:t>
            </w:r>
          </w:p>
        </w:tc>
        <w:tc>
          <w:tcPr>
            <w:tcW w:w="3888" w:type="dxa"/>
          </w:tcPr>
          <w:p w:rsidR="005C2430" w:rsidRDefault="00834C45" w:rsidP="005C2430">
            <w:r>
              <w:fldChar w:fldCharType="begin">
                <w:ffData>
                  <w:name w:val="Text6"/>
                  <w:enabled/>
                  <w:calcOnExit w:val="0"/>
                  <w:textInput/>
                </w:ffData>
              </w:fldChar>
            </w:r>
            <w:r w:rsidR="005C2430">
              <w:instrText xml:space="preserve"> FORMTEXT </w:instrText>
            </w:r>
            <w:r>
              <w:fldChar w:fldCharType="separate"/>
            </w:r>
            <w:r w:rsidR="005C2430" w:rsidRPr="005C2430">
              <w:t>1/2 credit</w:t>
            </w:r>
            <w:r>
              <w:fldChar w:fldCharType="end"/>
            </w:r>
          </w:p>
        </w:tc>
      </w:tr>
      <w:tr w:rsidR="005C2430" w:rsidTr="00CC4A4C">
        <w:tc>
          <w:tcPr>
            <w:tcW w:w="5256" w:type="dxa"/>
            <w:gridSpan w:val="2"/>
          </w:tcPr>
          <w:p w:rsidR="005C2430" w:rsidRDefault="004359A8" w:rsidP="005C2430">
            <w:pPr>
              <w:jc w:val="both"/>
            </w:pPr>
            <w:r w:rsidRPr="00830DB6">
              <w:t>The content includes but is not limited to positive emotional, social, physical, and intellectual development of the individual; marriage and skill based relationship education; family and community; consumer education; nutrition; cardiopulmonary resuscitation (CPR); hazards of smoking; substance education; breast and testicular self-examination and cancer detection; human immunodeficiency virus (HIV), acquired immunodeficiency syndrome (AIDS) and other sexually transmitted diseases; and benefits of sexual abstinence, and consequences of teenage pregnancy.</w:t>
            </w:r>
          </w:p>
        </w:tc>
      </w:tr>
    </w:tbl>
    <w:p w:rsidR="004359A8" w:rsidRDefault="004359A8" w:rsidP="005C2430"/>
    <w:tbl>
      <w:tblPr>
        <w:tblStyle w:val="TableGrid"/>
        <w:tblW w:w="0" w:type="auto"/>
        <w:tblLook w:val="04A0" w:firstRow="1" w:lastRow="0" w:firstColumn="1" w:lastColumn="0" w:noHBand="0" w:noVBand="1"/>
      </w:tblPr>
      <w:tblGrid>
        <w:gridCol w:w="1368"/>
        <w:gridCol w:w="3888"/>
      </w:tblGrid>
      <w:tr w:rsidR="005C2430" w:rsidRPr="00A11021" w:rsidTr="00CC4A4C">
        <w:tc>
          <w:tcPr>
            <w:tcW w:w="5256" w:type="dxa"/>
            <w:gridSpan w:val="2"/>
          </w:tcPr>
          <w:p w:rsidR="005C2430" w:rsidRPr="00AA24F5" w:rsidRDefault="00834C45" w:rsidP="005C2430">
            <w:pPr>
              <w:rPr>
                <w:b/>
              </w:rPr>
            </w:pPr>
            <w:r w:rsidRPr="00AA24F5">
              <w:rPr>
                <w:b/>
              </w:rPr>
              <w:lastRenderedPageBreak/>
              <w:fldChar w:fldCharType="begin">
                <w:ffData>
                  <w:name w:val="Text7"/>
                  <w:enabled/>
                  <w:calcOnExit w:val="0"/>
                  <w:textInput/>
                </w:ffData>
              </w:fldChar>
            </w:r>
            <w:r w:rsidR="005C2430" w:rsidRPr="00AA24F5">
              <w:rPr>
                <w:b/>
              </w:rPr>
              <w:instrText xml:space="preserve"> FORMTEXT </w:instrText>
            </w:r>
            <w:r w:rsidRPr="00AA24F5">
              <w:rPr>
                <w:b/>
              </w:rPr>
            </w:r>
            <w:r w:rsidRPr="00AA24F5">
              <w:rPr>
                <w:b/>
              </w:rPr>
              <w:fldChar w:fldCharType="separate"/>
            </w:r>
            <w:r w:rsidR="005C2430" w:rsidRPr="00AA24F5">
              <w:rPr>
                <w:b/>
              </w:rPr>
              <w:t>Nutrition and Wellness</w:t>
            </w:r>
            <w:r w:rsidRPr="00AA24F5">
              <w:rPr>
                <w:b/>
              </w:rPr>
              <w:fldChar w:fldCharType="end"/>
            </w:r>
          </w:p>
        </w:tc>
      </w:tr>
      <w:tr w:rsidR="005C2430" w:rsidTr="00CC4A4C">
        <w:tc>
          <w:tcPr>
            <w:tcW w:w="1368" w:type="dxa"/>
          </w:tcPr>
          <w:p w:rsidR="005C2430" w:rsidRPr="00A11021" w:rsidRDefault="005C2430" w:rsidP="00CC4A4C">
            <w:pPr>
              <w:rPr>
                <w:b/>
              </w:rPr>
            </w:pPr>
            <w:r w:rsidRPr="00A11021">
              <w:rPr>
                <w:b/>
              </w:rPr>
              <w:t>Course #</w:t>
            </w:r>
          </w:p>
        </w:tc>
        <w:tc>
          <w:tcPr>
            <w:tcW w:w="3888" w:type="dxa"/>
          </w:tcPr>
          <w:p w:rsidR="005C2430" w:rsidRDefault="00834C45" w:rsidP="005C2430">
            <w:r>
              <w:fldChar w:fldCharType="begin">
                <w:ffData>
                  <w:name w:val="Text2"/>
                  <w:enabled/>
                  <w:calcOnExit w:val="0"/>
                  <w:textInput/>
                </w:ffData>
              </w:fldChar>
            </w:r>
            <w:r w:rsidR="005C2430">
              <w:instrText xml:space="preserve"> FORMTEXT </w:instrText>
            </w:r>
            <w:r>
              <w:fldChar w:fldCharType="separate"/>
            </w:r>
            <w:r w:rsidR="005C2430" w:rsidRPr="005C2430">
              <w:t>85003550</w:t>
            </w:r>
            <w:r>
              <w:fldChar w:fldCharType="end"/>
            </w:r>
          </w:p>
        </w:tc>
      </w:tr>
      <w:tr w:rsidR="005C2430" w:rsidTr="00CC4A4C">
        <w:tc>
          <w:tcPr>
            <w:tcW w:w="1368" w:type="dxa"/>
          </w:tcPr>
          <w:p w:rsidR="005C2430" w:rsidRPr="00A11021" w:rsidRDefault="005C2430" w:rsidP="00CC4A4C">
            <w:pPr>
              <w:rPr>
                <w:b/>
              </w:rPr>
            </w:pPr>
            <w:r w:rsidRPr="00A11021">
              <w:rPr>
                <w:b/>
              </w:rPr>
              <w:t>Grade Level</w:t>
            </w:r>
          </w:p>
        </w:tc>
        <w:tc>
          <w:tcPr>
            <w:tcW w:w="3888" w:type="dxa"/>
          </w:tcPr>
          <w:p w:rsidR="005C2430" w:rsidRDefault="00834C45" w:rsidP="005C2430">
            <w:r>
              <w:fldChar w:fldCharType="begin">
                <w:ffData>
                  <w:name w:val="Text3"/>
                  <w:enabled/>
                  <w:calcOnExit w:val="0"/>
                  <w:textInput/>
                </w:ffData>
              </w:fldChar>
            </w:r>
            <w:r w:rsidR="005C2430">
              <w:instrText xml:space="preserve"> FORMTEXT </w:instrText>
            </w:r>
            <w:r>
              <w:fldChar w:fldCharType="separate"/>
            </w:r>
            <w:r w:rsidR="005C2430" w:rsidRPr="005C2430">
              <w:t>9-12</w:t>
            </w:r>
            <w:r>
              <w:fldChar w:fldCharType="end"/>
            </w:r>
          </w:p>
        </w:tc>
      </w:tr>
      <w:tr w:rsidR="005C2430" w:rsidTr="00CC4A4C">
        <w:tc>
          <w:tcPr>
            <w:tcW w:w="1368" w:type="dxa"/>
          </w:tcPr>
          <w:p w:rsidR="005C2430" w:rsidRPr="00A11021" w:rsidRDefault="005C2430" w:rsidP="00CC4A4C">
            <w:pPr>
              <w:rPr>
                <w:b/>
              </w:rPr>
            </w:pPr>
            <w:r w:rsidRPr="00A11021">
              <w:rPr>
                <w:b/>
              </w:rPr>
              <w:t>Length</w:t>
            </w:r>
          </w:p>
        </w:tc>
        <w:tc>
          <w:tcPr>
            <w:tcW w:w="3888" w:type="dxa"/>
          </w:tcPr>
          <w:p w:rsidR="005C2430" w:rsidRDefault="00834C45" w:rsidP="005C2430">
            <w:r>
              <w:fldChar w:fldCharType="begin">
                <w:ffData>
                  <w:name w:val="Text4"/>
                  <w:enabled/>
                  <w:calcOnExit w:val="0"/>
                  <w:textInput/>
                </w:ffData>
              </w:fldChar>
            </w:r>
            <w:r w:rsidR="005C2430">
              <w:instrText xml:space="preserve"> FORMTEXT </w:instrText>
            </w:r>
            <w:r>
              <w:fldChar w:fldCharType="separate"/>
            </w:r>
            <w:r w:rsidR="005C2430" w:rsidRPr="005C2430">
              <w:t>1 semester</w:t>
            </w:r>
            <w:r>
              <w:fldChar w:fldCharType="end"/>
            </w:r>
          </w:p>
        </w:tc>
      </w:tr>
      <w:tr w:rsidR="005C2430" w:rsidTr="00CC4A4C">
        <w:tc>
          <w:tcPr>
            <w:tcW w:w="1368" w:type="dxa"/>
          </w:tcPr>
          <w:p w:rsidR="005C2430" w:rsidRPr="00A11021" w:rsidRDefault="005C2430" w:rsidP="00CC4A4C">
            <w:pPr>
              <w:rPr>
                <w:b/>
              </w:rPr>
            </w:pPr>
            <w:r w:rsidRPr="00A11021">
              <w:rPr>
                <w:b/>
              </w:rPr>
              <w:t>Prerequisite</w:t>
            </w:r>
          </w:p>
        </w:tc>
        <w:tc>
          <w:tcPr>
            <w:tcW w:w="3888" w:type="dxa"/>
          </w:tcPr>
          <w:p w:rsidR="005C2430" w:rsidRDefault="00834C45" w:rsidP="005C2430">
            <w:r>
              <w:fldChar w:fldCharType="begin">
                <w:ffData>
                  <w:name w:val="Text5"/>
                  <w:enabled/>
                  <w:calcOnExit w:val="0"/>
                  <w:textInput/>
                </w:ffData>
              </w:fldChar>
            </w:r>
            <w:r w:rsidR="005C2430">
              <w:instrText xml:space="preserve"> FORMTEXT </w:instrText>
            </w:r>
            <w:r>
              <w:fldChar w:fldCharType="separate"/>
            </w:r>
            <w:r w:rsidR="005C2430" w:rsidRPr="005C2430">
              <w:t>None</w:t>
            </w:r>
            <w:r>
              <w:fldChar w:fldCharType="end"/>
            </w:r>
          </w:p>
        </w:tc>
      </w:tr>
      <w:tr w:rsidR="005C2430" w:rsidTr="00CC4A4C">
        <w:tc>
          <w:tcPr>
            <w:tcW w:w="1368" w:type="dxa"/>
          </w:tcPr>
          <w:p w:rsidR="005C2430" w:rsidRPr="00A11021" w:rsidRDefault="005C2430" w:rsidP="00CC4A4C">
            <w:pPr>
              <w:rPr>
                <w:b/>
              </w:rPr>
            </w:pPr>
            <w:r w:rsidRPr="00A11021">
              <w:rPr>
                <w:b/>
              </w:rPr>
              <w:t>Credit</w:t>
            </w:r>
          </w:p>
        </w:tc>
        <w:tc>
          <w:tcPr>
            <w:tcW w:w="3888" w:type="dxa"/>
          </w:tcPr>
          <w:p w:rsidR="005C2430" w:rsidRDefault="00834C45" w:rsidP="005C2430">
            <w:r>
              <w:fldChar w:fldCharType="begin">
                <w:ffData>
                  <w:name w:val="Text6"/>
                  <w:enabled/>
                  <w:calcOnExit w:val="0"/>
                  <w:textInput/>
                </w:ffData>
              </w:fldChar>
            </w:r>
            <w:r w:rsidR="005C2430">
              <w:instrText xml:space="preserve"> FORMTEXT </w:instrText>
            </w:r>
            <w:r>
              <w:fldChar w:fldCharType="separate"/>
            </w:r>
            <w:r w:rsidR="005C2430" w:rsidRPr="005C2430">
              <w:t>1/2 credit</w:t>
            </w:r>
            <w:r>
              <w:fldChar w:fldCharType="end"/>
            </w:r>
          </w:p>
        </w:tc>
      </w:tr>
      <w:tr w:rsidR="005C2430" w:rsidTr="00CC4A4C">
        <w:tc>
          <w:tcPr>
            <w:tcW w:w="5256" w:type="dxa"/>
            <w:gridSpan w:val="2"/>
          </w:tcPr>
          <w:p w:rsidR="005C2430" w:rsidRDefault="00834C45" w:rsidP="005C2430">
            <w:pPr>
              <w:jc w:val="both"/>
            </w:pPr>
            <w:r>
              <w:fldChar w:fldCharType="begin">
                <w:ffData>
                  <w:name w:val="Text1"/>
                  <w:enabled/>
                  <w:calcOnExit w:val="0"/>
                  <w:textInput/>
                </w:ffData>
              </w:fldChar>
            </w:r>
            <w:r w:rsidR="005C2430">
              <w:instrText xml:space="preserve"> FORMTEXT </w:instrText>
            </w:r>
            <w:r>
              <w:fldChar w:fldCharType="separate"/>
            </w:r>
            <w:r w:rsidR="005C2430" w:rsidRPr="005C2430">
              <w:t>This course will prepare students to understand principles of nutrition in relationship to wellness, food choices, food preparation, and food storage.  The concepts of meal planning and management are also addressed.  Classroom food laboratory activities are an integral part of this course.</w:t>
            </w:r>
            <w:r>
              <w:fldChar w:fldCharType="end"/>
            </w:r>
          </w:p>
        </w:tc>
      </w:tr>
    </w:tbl>
    <w:p w:rsidR="006425AC" w:rsidRDefault="006425AC"/>
    <w:tbl>
      <w:tblPr>
        <w:tblStyle w:val="TableGrid"/>
        <w:tblW w:w="0" w:type="auto"/>
        <w:tblLook w:val="04A0" w:firstRow="1" w:lastRow="0" w:firstColumn="1" w:lastColumn="0" w:noHBand="0" w:noVBand="1"/>
      </w:tblPr>
      <w:tblGrid>
        <w:gridCol w:w="1368"/>
        <w:gridCol w:w="3888"/>
      </w:tblGrid>
      <w:tr w:rsidR="005C2430" w:rsidRPr="00A11021" w:rsidTr="00CC4A4C">
        <w:tc>
          <w:tcPr>
            <w:tcW w:w="5256" w:type="dxa"/>
            <w:gridSpan w:val="2"/>
          </w:tcPr>
          <w:p w:rsidR="005C2430" w:rsidRPr="005C2430" w:rsidRDefault="00834C45" w:rsidP="005C2430">
            <w:pPr>
              <w:rPr>
                <w:b/>
              </w:rPr>
            </w:pPr>
            <w:r w:rsidRPr="005C2430">
              <w:rPr>
                <w:b/>
              </w:rPr>
              <w:fldChar w:fldCharType="begin">
                <w:ffData>
                  <w:name w:val="Text7"/>
                  <w:enabled/>
                  <w:calcOnExit w:val="0"/>
                  <w:textInput/>
                </w:ffData>
              </w:fldChar>
            </w:r>
            <w:r w:rsidR="005C2430" w:rsidRPr="005C2430">
              <w:rPr>
                <w:b/>
              </w:rPr>
              <w:instrText xml:space="preserve"> FORMTEXT </w:instrText>
            </w:r>
            <w:r w:rsidRPr="005C2430">
              <w:rPr>
                <w:b/>
              </w:rPr>
            </w:r>
            <w:r w:rsidRPr="005C2430">
              <w:rPr>
                <w:b/>
              </w:rPr>
              <w:fldChar w:fldCharType="separate"/>
            </w:r>
            <w:r w:rsidR="005C2430" w:rsidRPr="005C2430">
              <w:rPr>
                <w:b/>
              </w:rPr>
              <w:t>Parenting Skills</w:t>
            </w:r>
            <w:r w:rsidRPr="005C2430">
              <w:rPr>
                <w:b/>
              </w:rPr>
              <w:fldChar w:fldCharType="end"/>
            </w:r>
            <w:r w:rsidR="007051B6">
              <w:rPr>
                <w:b/>
              </w:rPr>
              <w:t xml:space="preserve">                                   (No Perkins Funding)</w:t>
            </w:r>
          </w:p>
        </w:tc>
      </w:tr>
      <w:tr w:rsidR="005C2430" w:rsidTr="00CC4A4C">
        <w:tc>
          <w:tcPr>
            <w:tcW w:w="1368" w:type="dxa"/>
          </w:tcPr>
          <w:p w:rsidR="005C2430" w:rsidRPr="00A11021" w:rsidRDefault="005C2430" w:rsidP="00CC4A4C">
            <w:pPr>
              <w:rPr>
                <w:b/>
              </w:rPr>
            </w:pPr>
            <w:r w:rsidRPr="00A11021">
              <w:rPr>
                <w:b/>
              </w:rPr>
              <w:t>Course #</w:t>
            </w:r>
          </w:p>
        </w:tc>
        <w:tc>
          <w:tcPr>
            <w:tcW w:w="3888" w:type="dxa"/>
          </w:tcPr>
          <w:p w:rsidR="005C2430" w:rsidRDefault="00834C45" w:rsidP="005C2430">
            <w:r>
              <w:fldChar w:fldCharType="begin">
                <w:ffData>
                  <w:name w:val="Text2"/>
                  <w:enabled/>
                  <w:calcOnExit w:val="0"/>
                  <w:textInput/>
                </w:ffData>
              </w:fldChar>
            </w:r>
            <w:r w:rsidR="005C2430">
              <w:instrText xml:space="preserve"> FORMTEXT </w:instrText>
            </w:r>
            <w:r>
              <w:fldChar w:fldCharType="separate"/>
            </w:r>
            <w:r w:rsidR="005C2430" w:rsidRPr="005C2430">
              <w:t>85003000</w:t>
            </w:r>
            <w:r>
              <w:fldChar w:fldCharType="end"/>
            </w:r>
          </w:p>
        </w:tc>
      </w:tr>
      <w:tr w:rsidR="005C2430" w:rsidTr="00CC4A4C">
        <w:tc>
          <w:tcPr>
            <w:tcW w:w="1368" w:type="dxa"/>
          </w:tcPr>
          <w:p w:rsidR="005C2430" w:rsidRPr="00A11021" w:rsidRDefault="005C2430" w:rsidP="00CC4A4C">
            <w:pPr>
              <w:rPr>
                <w:b/>
              </w:rPr>
            </w:pPr>
            <w:r w:rsidRPr="00A11021">
              <w:rPr>
                <w:b/>
              </w:rPr>
              <w:t>Grade Level</w:t>
            </w:r>
          </w:p>
        </w:tc>
        <w:tc>
          <w:tcPr>
            <w:tcW w:w="3888" w:type="dxa"/>
          </w:tcPr>
          <w:p w:rsidR="005C2430" w:rsidRDefault="00834C45" w:rsidP="005C2430">
            <w:r>
              <w:fldChar w:fldCharType="begin">
                <w:ffData>
                  <w:name w:val="Text3"/>
                  <w:enabled/>
                  <w:calcOnExit w:val="0"/>
                  <w:textInput/>
                </w:ffData>
              </w:fldChar>
            </w:r>
            <w:r w:rsidR="005C2430">
              <w:instrText xml:space="preserve"> FORMTEXT </w:instrText>
            </w:r>
            <w:r>
              <w:fldChar w:fldCharType="separate"/>
            </w:r>
            <w:r w:rsidR="005C2430" w:rsidRPr="005C2430">
              <w:t>9-12</w:t>
            </w:r>
            <w:r>
              <w:fldChar w:fldCharType="end"/>
            </w:r>
          </w:p>
        </w:tc>
      </w:tr>
      <w:tr w:rsidR="005C2430" w:rsidTr="00CC4A4C">
        <w:tc>
          <w:tcPr>
            <w:tcW w:w="1368" w:type="dxa"/>
          </w:tcPr>
          <w:p w:rsidR="005C2430" w:rsidRPr="00A11021" w:rsidRDefault="005C2430" w:rsidP="00CC4A4C">
            <w:pPr>
              <w:rPr>
                <w:b/>
              </w:rPr>
            </w:pPr>
            <w:r w:rsidRPr="00A11021">
              <w:rPr>
                <w:b/>
              </w:rPr>
              <w:t>Length</w:t>
            </w:r>
          </w:p>
        </w:tc>
        <w:tc>
          <w:tcPr>
            <w:tcW w:w="3888" w:type="dxa"/>
          </w:tcPr>
          <w:p w:rsidR="005C2430" w:rsidRDefault="00834C45" w:rsidP="005C2430">
            <w:r>
              <w:fldChar w:fldCharType="begin">
                <w:ffData>
                  <w:name w:val="Text4"/>
                  <w:enabled/>
                  <w:calcOnExit w:val="0"/>
                  <w:textInput/>
                </w:ffData>
              </w:fldChar>
            </w:r>
            <w:r w:rsidR="005C2430">
              <w:instrText xml:space="preserve"> FORMTEXT </w:instrText>
            </w:r>
            <w:r>
              <w:fldChar w:fldCharType="separate"/>
            </w:r>
            <w:r w:rsidR="005C2430" w:rsidRPr="005C2430">
              <w:t>1 semester</w:t>
            </w:r>
            <w:r>
              <w:fldChar w:fldCharType="end"/>
            </w:r>
          </w:p>
        </w:tc>
      </w:tr>
      <w:tr w:rsidR="005C2430" w:rsidTr="00CC4A4C">
        <w:tc>
          <w:tcPr>
            <w:tcW w:w="1368" w:type="dxa"/>
          </w:tcPr>
          <w:p w:rsidR="005C2430" w:rsidRPr="00A11021" w:rsidRDefault="005C2430" w:rsidP="00CC4A4C">
            <w:pPr>
              <w:rPr>
                <w:b/>
              </w:rPr>
            </w:pPr>
            <w:r w:rsidRPr="00A11021">
              <w:rPr>
                <w:b/>
              </w:rPr>
              <w:t>Prerequisite</w:t>
            </w:r>
          </w:p>
        </w:tc>
        <w:tc>
          <w:tcPr>
            <w:tcW w:w="3888" w:type="dxa"/>
          </w:tcPr>
          <w:p w:rsidR="005C2430" w:rsidRDefault="00834C45" w:rsidP="005C2430">
            <w:r>
              <w:fldChar w:fldCharType="begin">
                <w:ffData>
                  <w:name w:val="Text5"/>
                  <w:enabled/>
                  <w:calcOnExit w:val="0"/>
                  <w:textInput/>
                </w:ffData>
              </w:fldChar>
            </w:r>
            <w:r w:rsidR="005C2430">
              <w:instrText xml:space="preserve"> FORMTEXT </w:instrText>
            </w:r>
            <w:r>
              <w:fldChar w:fldCharType="separate"/>
            </w:r>
            <w:r w:rsidR="005C2430" w:rsidRPr="005C2430">
              <w:t>None</w:t>
            </w:r>
            <w:r>
              <w:fldChar w:fldCharType="end"/>
            </w:r>
          </w:p>
        </w:tc>
      </w:tr>
      <w:tr w:rsidR="005C2430" w:rsidTr="00CC4A4C">
        <w:tc>
          <w:tcPr>
            <w:tcW w:w="1368" w:type="dxa"/>
          </w:tcPr>
          <w:p w:rsidR="005C2430" w:rsidRPr="00A11021" w:rsidRDefault="005C2430" w:rsidP="00CC4A4C">
            <w:pPr>
              <w:rPr>
                <w:b/>
              </w:rPr>
            </w:pPr>
            <w:r w:rsidRPr="00A11021">
              <w:rPr>
                <w:b/>
              </w:rPr>
              <w:t>Credit</w:t>
            </w:r>
          </w:p>
        </w:tc>
        <w:tc>
          <w:tcPr>
            <w:tcW w:w="3888" w:type="dxa"/>
          </w:tcPr>
          <w:p w:rsidR="005C2430" w:rsidRDefault="00834C45" w:rsidP="005C2430">
            <w:r>
              <w:fldChar w:fldCharType="begin">
                <w:ffData>
                  <w:name w:val="Text6"/>
                  <w:enabled/>
                  <w:calcOnExit w:val="0"/>
                  <w:textInput/>
                </w:ffData>
              </w:fldChar>
            </w:r>
            <w:r w:rsidR="005C2430">
              <w:instrText xml:space="preserve"> FORMTEXT </w:instrText>
            </w:r>
            <w:r>
              <w:fldChar w:fldCharType="separate"/>
            </w:r>
            <w:r w:rsidR="005C2430" w:rsidRPr="005C2430">
              <w:t>1/2 credit</w:t>
            </w:r>
            <w:r>
              <w:fldChar w:fldCharType="end"/>
            </w:r>
          </w:p>
        </w:tc>
      </w:tr>
      <w:tr w:rsidR="005C2430" w:rsidTr="00CC4A4C">
        <w:tc>
          <w:tcPr>
            <w:tcW w:w="5256" w:type="dxa"/>
            <w:gridSpan w:val="2"/>
          </w:tcPr>
          <w:p w:rsidR="005C2430" w:rsidRDefault="00834C45" w:rsidP="005C2430">
            <w:pPr>
              <w:jc w:val="both"/>
            </w:pPr>
            <w:r>
              <w:fldChar w:fldCharType="begin">
                <w:ffData>
                  <w:name w:val="Text1"/>
                  <w:enabled/>
                  <w:calcOnExit w:val="0"/>
                  <w:textInput/>
                </w:ffData>
              </w:fldChar>
            </w:r>
            <w:r w:rsidR="005C2430">
              <w:instrText xml:space="preserve"> FORMTEXT </w:instrText>
            </w:r>
            <w:r>
              <w:fldChar w:fldCharType="separate"/>
            </w:r>
            <w:r w:rsidR="005C2430" w:rsidRPr="005C2430">
              <w:t>The purpose of this course is to prepare students for the multiple roles essential to becoming a model parent and to understand the dual roles of parents and wage earners. Students will learn to understand and appreciate the challenges of taking care of children.</w:t>
            </w:r>
            <w:r>
              <w:fldChar w:fldCharType="end"/>
            </w:r>
          </w:p>
        </w:tc>
      </w:tr>
    </w:tbl>
    <w:p w:rsidR="00F11466" w:rsidRDefault="00F11466"/>
    <w:tbl>
      <w:tblPr>
        <w:tblStyle w:val="TableGrid"/>
        <w:tblW w:w="0" w:type="auto"/>
        <w:tblLook w:val="04A0" w:firstRow="1" w:lastRow="0" w:firstColumn="1" w:lastColumn="0" w:noHBand="0" w:noVBand="1"/>
      </w:tblPr>
      <w:tblGrid>
        <w:gridCol w:w="1368"/>
        <w:gridCol w:w="3888"/>
      </w:tblGrid>
      <w:tr w:rsidR="005C2430" w:rsidRPr="00A11021" w:rsidTr="00CC4A4C">
        <w:tc>
          <w:tcPr>
            <w:tcW w:w="5256" w:type="dxa"/>
            <w:gridSpan w:val="2"/>
          </w:tcPr>
          <w:p w:rsidR="005C2430" w:rsidRPr="005D26C7" w:rsidRDefault="00834C45" w:rsidP="005D26C7">
            <w:pPr>
              <w:rPr>
                <w:b/>
              </w:rPr>
            </w:pPr>
            <w:r w:rsidRPr="005D26C7">
              <w:rPr>
                <w:b/>
              </w:rPr>
              <w:fldChar w:fldCharType="begin">
                <w:ffData>
                  <w:name w:val="Text7"/>
                  <w:enabled/>
                  <w:calcOnExit w:val="0"/>
                  <w:textInput/>
                </w:ffData>
              </w:fldChar>
            </w:r>
            <w:r w:rsidR="005C2430" w:rsidRPr="005D26C7">
              <w:rPr>
                <w:b/>
              </w:rPr>
              <w:instrText xml:space="preserve"> FORMTEXT </w:instrText>
            </w:r>
            <w:r w:rsidRPr="005D26C7">
              <w:rPr>
                <w:b/>
              </w:rPr>
            </w:r>
            <w:r w:rsidRPr="005D26C7">
              <w:rPr>
                <w:b/>
              </w:rPr>
              <w:fldChar w:fldCharType="separate"/>
            </w:r>
            <w:r w:rsidR="005D26C7" w:rsidRPr="005D26C7">
              <w:rPr>
                <w:b/>
              </w:rPr>
              <w:t>Personal and Family Finance</w:t>
            </w:r>
            <w:r w:rsidRPr="005D26C7">
              <w:rPr>
                <w:b/>
              </w:rPr>
              <w:fldChar w:fldCharType="end"/>
            </w:r>
            <w:r w:rsidR="00C7475E">
              <w:rPr>
                <w:b/>
              </w:rPr>
              <w:t xml:space="preserve">           (no Perkins Funding)</w:t>
            </w:r>
          </w:p>
        </w:tc>
      </w:tr>
      <w:tr w:rsidR="005C2430" w:rsidTr="00CC4A4C">
        <w:tc>
          <w:tcPr>
            <w:tcW w:w="1368" w:type="dxa"/>
          </w:tcPr>
          <w:p w:rsidR="005C2430" w:rsidRPr="00A11021" w:rsidRDefault="005C2430" w:rsidP="00CC4A4C">
            <w:pPr>
              <w:rPr>
                <w:b/>
              </w:rPr>
            </w:pPr>
            <w:r w:rsidRPr="00A11021">
              <w:rPr>
                <w:b/>
              </w:rPr>
              <w:t>Course #</w:t>
            </w:r>
          </w:p>
        </w:tc>
        <w:tc>
          <w:tcPr>
            <w:tcW w:w="3888" w:type="dxa"/>
          </w:tcPr>
          <w:p w:rsidR="005C2430" w:rsidRDefault="00834C45" w:rsidP="005D26C7">
            <w:r>
              <w:fldChar w:fldCharType="begin">
                <w:ffData>
                  <w:name w:val="Text2"/>
                  <w:enabled/>
                  <w:calcOnExit w:val="0"/>
                  <w:textInput/>
                </w:ffData>
              </w:fldChar>
            </w:r>
            <w:r w:rsidR="005C2430">
              <w:instrText xml:space="preserve"> FORMTEXT </w:instrText>
            </w:r>
            <w:r>
              <w:fldChar w:fldCharType="separate"/>
            </w:r>
            <w:r w:rsidR="005D26C7" w:rsidRPr="005D26C7">
              <w:t>85001200</w:t>
            </w:r>
            <w:r>
              <w:fldChar w:fldCharType="end"/>
            </w:r>
          </w:p>
        </w:tc>
      </w:tr>
      <w:tr w:rsidR="005C2430" w:rsidTr="00CC4A4C">
        <w:tc>
          <w:tcPr>
            <w:tcW w:w="1368" w:type="dxa"/>
          </w:tcPr>
          <w:p w:rsidR="005C2430" w:rsidRPr="00A11021" w:rsidRDefault="005C2430" w:rsidP="00CC4A4C">
            <w:pPr>
              <w:rPr>
                <w:b/>
              </w:rPr>
            </w:pPr>
            <w:r w:rsidRPr="00A11021">
              <w:rPr>
                <w:b/>
              </w:rPr>
              <w:t>Grade Level</w:t>
            </w:r>
          </w:p>
        </w:tc>
        <w:tc>
          <w:tcPr>
            <w:tcW w:w="3888" w:type="dxa"/>
          </w:tcPr>
          <w:p w:rsidR="005C2430" w:rsidRDefault="00834C45" w:rsidP="005D26C7">
            <w:r>
              <w:fldChar w:fldCharType="begin">
                <w:ffData>
                  <w:name w:val="Text3"/>
                  <w:enabled/>
                  <w:calcOnExit w:val="0"/>
                  <w:textInput/>
                </w:ffData>
              </w:fldChar>
            </w:r>
            <w:r w:rsidR="005C2430">
              <w:instrText xml:space="preserve"> FORMTEXT </w:instrText>
            </w:r>
            <w:r>
              <w:fldChar w:fldCharType="separate"/>
            </w:r>
            <w:r w:rsidR="005D26C7" w:rsidRPr="005D26C7">
              <w:t>9-12</w:t>
            </w:r>
            <w:r>
              <w:fldChar w:fldCharType="end"/>
            </w:r>
          </w:p>
        </w:tc>
      </w:tr>
      <w:tr w:rsidR="005C2430" w:rsidTr="00CC4A4C">
        <w:tc>
          <w:tcPr>
            <w:tcW w:w="1368" w:type="dxa"/>
          </w:tcPr>
          <w:p w:rsidR="005C2430" w:rsidRPr="00A11021" w:rsidRDefault="005C2430" w:rsidP="00CC4A4C">
            <w:pPr>
              <w:rPr>
                <w:b/>
              </w:rPr>
            </w:pPr>
            <w:r w:rsidRPr="00A11021">
              <w:rPr>
                <w:b/>
              </w:rPr>
              <w:t>Length</w:t>
            </w:r>
          </w:p>
        </w:tc>
        <w:tc>
          <w:tcPr>
            <w:tcW w:w="3888" w:type="dxa"/>
          </w:tcPr>
          <w:p w:rsidR="005C2430" w:rsidRDefault="00834C45" w:rsidP="005D26C7">
            <w:r>
              <w:fldChar w:fldCharType="begin">
                <w:ffData>
                  <w:name w:val="Text4"/>
                  <w:enabled/>
                  <w:calcOnExit w:val="0"/>
                  <w:textInput/>
                </w:ffData>
              </w:fldChar>
            </w:r>
            <w:r w:rsidR="005C2430">
              <w:instrText xml:space="preserve"> FORMTEXT </w:instrText>
            </w:r>
            <w:r>
              <w:fldChar w:fldCharType="separate"/>
            </w:r>
            <w:r w:rsidR="005D26C7" w:rsidRPr="005D26C7">
              <w:t xml:space="preserve">1 </w:t>
            </w:r>
            <w:r w:rsidR="005D26C7">
              <w:t>semester</w:t>
            </w:r>
            <w:r>
              <w:fldChar w:fldCharType="end"/>
            </w:r>
          </w:p>
        </w:tc>
      </w:tr>
      <w:tr w:rsidR="005C2430" w:rsidTr="00CC4A4C">
        <w:tc>
          <w:tcPr>
            <w:tcW w:w="1368" w:type="dxa"/>
          </w:tcPr>
          <w:p w:rsidR="005C2430" w:rsidRPr="00A11021" w:rsidRDefault="005C2430" w:rsidP="00CC4A4C">
            <w:pPr>
              <w:rPr>
                <w:b/>
              </w:rPr>
            </w:pPr>
            <w:r w:rsidRPr="00A11021">
              <w:rPr>
                <w:b/>
              </w:rPr>
              <w:t>Prerequisite</w:t>
            </w:r>
          </w:p>
        </w:tc>
        <w:tc>
          <w:tcPr>
            <w:tcW w:w="3888" w:type="dxa"/>
          </w:tcPr>
          <w:p w:rsidR="005C2430" w:rsidRDefault="00834C45" w:rsidP="005D26C7">
            <w:r>
              <w:fldChar w:fldCharType="begin">
                <w:ffData>
                  <w:name w:val="Text5"/>
                  <w:enabled/>
                  <w:calcOnExit w:val="0"/>
                  <w:textInput/>
                </w:ffData>
              </w:fldChar>
            </w:r>
            <w:r w:rsidR="005C2430">
              <w:instrText xml:space="preserve"> FORMTEXT </w:instrText>
            </w:r>
            <w:r>
              <w:fldChar w:fldCharType="separate"/>
            </w:r>
            <w:r w:rsidR="005D26C7" w:rsidRPr="005D26C7">
              <w:t>None</w:t>
            </w:r>
            <w:r>
              <w:fldChar w:fldCharType="end"/>
            </w:r>
          </w:p>
        </w:tc>
      </w:tr>
      <w:tr w:rsidR="005C2430" w:rsidTr="00CC4A4C">
        <w:tc>
          <w:tcPr>
            <w:tcW w:w="1368" w:type="dxa"/>
          </w:tcPr>
          <w:p w:rsidR="005C2430" w:rsidRPr="00A11021" w:rsidRDefault="005C2430" w:rsidP="00CC4A4C">
            <w:pPr>
              <w:rPr>
                <w:b/>
              </w:rPr>
            </w:pPr>
            <w:r w:rsidRPr="00A11021">
              <w:rPr>
                <w:b/>
              </w:rPr>
              <w:lastRenderedPageBreak/>
              <w:t>Credit</w:t>
            </w:r>
          </w:p>
        </w:tc>
        <w:tc>
          <w:tcPr>
            <w:tcW w:w="3888" w:type="dxa"/>
          </w:tcPr>
          <w:p w:rsidR="005C2430" w:rsidRDefault="00834C45" w:rsidP="005D26C7">
            <w:r>
              <w:fldChar w:fldCharType="begin">
                <w:ffData>
                  <w:name w:val="Text6"/>
                  <w:enabled/>
                  <w:calcOnExit w:val="0"/>
                  <w:textInput/>
                </w:ffData>
              </w:fldChar>
            </w:r>
            <w:r w:rsidR="005C2430">
              <w:instrText xml:space="preserve"> FORMTEXT </w:instrText>
            </w:r>
            <w:r>
              <w:fldChar w:fldCharType="separate"/>
            </w:r>
            <w:r w:rsidR="005D26C7" w:rsidRPr="005D26C7">
              <w:t>1/2 credit</w:t>
            </w:r>
            <w:r>
              <w:fldChar w:fldCharType="end"/>
            </w:r>
          </w:p>
        </w:tc>
      </w:tr>
      <w:tr w:rsidR="005C2430" w:rsidTr="00CC4A4C">
        <w:tc>
          <w:tcPr>
            <w:tcW w:w="5256" w:type="dxa"/>
            <w:gridSpan w:val="2"/>
          </w:tcPr>
          <w:p w:rsidR="00C20ED0" w:rsidRDefault="00C20ED0" w:rsidP="00601E6B">
            <w:pPr>
              <w:tabs>
                <w:tab w:val="left" w:pos="-720"/>
                <w:tab w:val="left" w:pos="0"/>
              </w:tabs>
              <w:suppressAutoHyphens/>
              <w:autoSpaceDE w:val="0"/>
              <w:autoSpaceDN w:val="0"/>
              <w:spacing w:line="240" w:lineRule="atLeast"/>
              <w:jc w:val="both"/>
            </w:pPr>
            <w:r>
              <w:t>The purpose of this course is to give students an overview of personal and family finance concepts including the American economic system, personal and family management of resources including income, money management, saving and investing, spending and credit, the role of financial institutions and the consumer, consumer information and t</w:t>
            </w:r>
            <w:r w:rsidR="00601E6B">
              <w:t>axation and financial planning.</w:t>
            </w:r>
          </w:p>
          <w:p w:rsidR="005C2430" w:rsidRDefault="00C20ED0" w:rsidP="00C20ED0">
            <w:pPr>
              <w:jc w:val="both"/>
            </w:pPr>
            <w:r>
              <w:t>This content includes, but is not limited to, consumer rights and responsibilities, record-keeping, decision making and consumer choices, resource management, credit, taxation, wills, savings plans, investments, money management resources, insurance and contracts.</w:t>
            </w:r>
          </w:p>
        </w:tc>
      </w:tr>
    </w:tbl>
    <w:p w:rsidR="005D26C7" w:rsidRDefault="005D26C7"/>
    <w:tbl>
      <w:tblPr>
        <w:tblStyle w:val="TableGrid"/>
        <w:tblW w:w="0" w:type="auto"/>
        <w:tblLook w:val="04A0" w:firstRow="1" w:lastRow="0" w:firstColumn="1" w:lastColumn="0" w:noHBand="0" w:noVBand="1"/>
      </w:tblPr>
      <w:tblGrid>
        <w:gridCol w:w="1368"/>
        <w:gridCol w:w="3888"/>
      </w:tblGrid>
      <w:tr w:rsidR="00CC5470" w:rsidRPr="00A11021" w:rsidTr="00CC4A4C">
        <w:tc>
          <w:tcPr>
            <w:tcW w:w="5256" w:type="dxa"/>
            <w:gridSpan w:val="2"/>
          </w:tcPr>
          <w:p w:rsidR="00CC5470" w:rsidRPr="005D26C7" w:rsidRDefault="00834C45" w:rsidP="005D26C7">
            <w:pPr>
              <w:rPr>
                <w:b/>
              </w:rPr>
            </w:pPr>
            <w:r w:rsidRPr="005D26C7">
              <w:rPr>
                <w:b/>
              </w:rPr>
              <w:fldChar w:fldCharType="begin">
                <w:ffData>
                  <w:name w:val="Text7"/>
                  <w:enabled/>
                  <w:calcOnExit w:val="0"/>
                  <w:textInput/>
                </w:ffData>
              </w:fldChar>
            </w:r>
            <w:r w:rsidR="00CC5470" w:rsidRPr="005D26C7">
              <w:rPr>
                <w:b/>
              </w:rPr>
              <w:instrText xml:space="preserve"> FORMTEXT </w:instrText>
            </w:r>
            <w:r w:rsidRPr="005D26C7">
              <w:rPr>
                <w:b/>
              </w:rPr>
            </w:r>
            <w:r w:rsidRPr="005D26C7">
              <w:rPr>
                <w:b/>
              </w:rPr>
              <w:fldChar w:fldCharType="separate"/>
            </w:r>
            <w:r w:rsidR="005D26C7" w:rsidRPr="005D26C7">
              <w:rPr>
                <w:b/>
              </w:rPr>
              <w:t xml:space="preserve">Principles of Food Preparation </w:t>
            </w:r>
            <w:r w:rsidRPr="005D26C7">
              <w:rPr>
                <w:b/>
              </w:rPr>
              <w:fldChar w:fldCharType="end"/>
            </w:r>
          </w:p>
        </w:tc>
      </w:tr>
      <w:tr w:rsidR="00CC5470" w:rsidTr="00CC4A4C">
        <w:tc>
          <w:tcPr>
            <w:tcW w:w="1368" w:type="dxa"/>
          </w:tcPr>
          <w:p w:rsidR="00CC5470" w:rsidRPr="00A11021" w:rsidRDefault="00CC5470" w:rsidP="00CC4A4C">
            <w:pPr>
              <w:rPr>
                <w:b/>
              </w:rPr>
            </w:pPr>
            <w:r w:rsidRPr="00A11021">
              <w:rPr>
                <w:b/>
              </w:rPr>
              <w:t>Course #</w:t>
            </w:r>
          </w:p>
        </w:tc>
        <w:tc>
          <w:tcPr>
            <w:tcW w:w="3888" w:type="dxa"/>
          </w:tcPr>
          <w:p w:rsidR="00CC5470" w:rsidRDefault="00834C45" w:rsidP="005D26C7">
            <w:r>
              <w:fldChar w:fldCharType="begin">
                <w:ffData>
                  <w:name w:val="Text2"/>
                  <w:enabled/>
                  <w:calcOnExit w:val="0"/>
                  <w:textInput/>
                </w:ffData>
              </w:fldChar>
            </w:r>
            <w:r w:rsidR="00CC5470">
              <w:instrText xml:space="preserve"> FORMTEXT </w:instrText>
            </w:r>
            <w:r>
              <w:fldChar w:fldCharType="separate"/>
            </w:r>
            <w:r w:rsidR="005D26C7" w:rsidRPr="005D26C7">
              <w:t>8500390</w:t>
            </w:r>
            <w:r>
              <w:fldChar w:fldCharType="end"/>
            </w:r>
          </w:p>
        </w:tc>
      </w:tr>
      <w:tr w:rsidR="00CC5470" w:rsidTr="00CC4A4C">
        <w:tc>
          <w:tcPr>
            <w:tcW w:w="1368" w:type="dxa"/>
          </w:tcPr>
          <w:p w:rsidR="00CC5470" w:rsidRPr="00A11021" w:rsidRDefault="00CC5470" w:rsidP="00CC4A4C">
            <w:pPr>
              <w:rPr>
                <w:b/>
              </w:rPr>
            </w:pPr>
            <w:r w:rsidRPr="00A11021">
              <w:rPr>
                <w:b/>
              </w:rPr>
              <w:t>Grade Level</w:t>
            </w:r>
          </w:p>
        </w:tc>
        <w:tc>
          <w:tcPr>
            <w:tcW w:w="3888" w:type="dxa"/>
          </w:tcPr>
          <w:p w:rsidR="00CC5470" w:rsidRDefault="00834C45" w:rsidP="005D26C7">
            <w:r>
              <w:fldChar w:fldCharType="begin">
                <w:ffData>
                  <w:name w:val="Text3"/>
                  <w:enabled/>
                  <w:calcOnExit w:val="0"/>
                  <w:textInput/>
                </w:ffData>
              </w:fldChar>
            </w:r>
            <w:r w:rsidR="00CC5470">
              <w:instrText xml:space="preserve"> FORMTEXT </w:instrText>
            </w:r>
            <w:r>
              <w:fldChar w:fldCharType="separate"/>
            </w:r>
            <w:r w:rsidR="005D26C7" w:rsidRPr="005D26C7">
              <w:t>9-12</w:t>
            </w:r>
            <w:r>
              <w:fldChar w:fldCharType="end"/>
            </w:r>
          </w:p>
        </w:tc>
      </w:tr>
      <w:tr w:rsidR="00CC5470" w:rsidTr="00CC4A4C">
        <w:tc>
          <w:tcPr>
            <w:tcW w:w="1368" w:type="dxa"/>
          </w:tcPr>
          <w:p w:rsidR="00CC5470" w:rsidRPr="00A11021" w:rsidRDefault="00CC5470" w:rsidP="00CC4A4C">
            <w:pPr>
              <w:rPr>
                <w:b/>
              </w:rPr>
            </w:pPr>
            <w:r w:rsidRPr="00A11021">
              <w:rPr>
                <w:b/>
              </w:rPr>
              <w:t>Length</w:t>
            </w:r>
          </w:p>
        </w:tc>
        <w:tc>
          <w:tcPr>
            <w:tcW w:w="3888" w:type="dxa"/>
          </w:tcPr>
          <w:p w:rsidR="00CC5470" w:rsidRDefault="00834C45" w:rsidP="005D26C7">
            <w:r>
              <w:fldChar w:fldCharType="begin">
                <w:ffData>
                  <w:name w:val="Text4"/>
                  <w:enabled/>
                  <w:calcOnExit w:val="0"/>
                  <w:textInput/>
                </w:ffData>
              </w:fldChar>
            </w:r>
            <w:r w:rsidR="00CC5470">
              <w:instrText xml:space="preserve"> FORMTEXT </w:instrText>
            </w:r>
            <w:r>
              <w:fldChar w:fldCharType="separate"/>
            </w:r>
            <w:r w:rsidR="005D26C7" w:rsidRPr="005D26C7">
              <w:t>1 semester</w:t>
            </w:r>
            <w:r>
              <w:fldChar w:fldCharType="end"/>
            </w:r>
          </w:p>
        </w:tc>
      </w:tr>
      <w:tr w:rsidR="00CC5470" w:rsidTr="00CC4A4C">
        <w:tc>
          <w:tcPr>
            <w:tcW w:w="1368" w:type="dxa"/>
          </w:tcPr>
          <w:p w:rsidR="00CC5470" w:rsidRPr="00A11021" w:rsidRDefault="00CC5470" w:rsidP="00CC4A4C">
            <w:pPr>
              <w:rPr>
                <w:b/>
              </w:rPr>
            </w:pPr>
            <w:r w:rsidRPr="00A11021">
              <w:rPr>
                <w:b/>
              </w:rPr>
              <w:t>Prerequisite</w:t>
            </w:r>
          </w:p>
        </w:tc>
        <w:tc>
          <w:tcPr>
            <w:tcW w:w="3888" w:type="dxa"/>
          </w:tcPr>
          <w:p w:rsidR="00CC5470" w:rsidRDefault="00834C45" w:rsidP="005D26C7">
            <w:r>
              <w:fldChar w:fldCharType="begin">
                <w:ffData>
                  <w:name w:val="Text5"/>
                  <w:enabled/>
                  <w:calcOnExit w:val="0"/>
                  <w:textInput/>
                </w:ffData>
              </w:fldChar>
            </w:r>
            <w:r w:rsidR="00CC5470">
              <w:instrText xml:space="preserve"> FORMTEXT </w:instrText>
            </w:r>
            <w:r>
              <w:fldChar w:fldCharType="separate"/>
            </w:r>
            <w:r w:rsidR="005D26C7" w:rsidRPr="005D26C7">
              <w:t>Nutrition and Wellness strongly recommended</w:t>
            </w:r>
            <w:r>
              <w:fldChar w:fldCharType="end"/>
            </w:r>
          </w:p>
        </w:tc>
      </w:tr>
      <w:tr w:rsidR="00CC5470" w:rsidTr="00CC4A4C">
        <w:tc>
          <w:tcPr>
            <w:tcW w:w="1368" w:type="dxa"/>
          </w:tcPr>
          <w:p w:rsidR="00CC5470" w:rsidRPr="00A11021" w:rsidRDefault="00CC5470" w:rsidP="00CC4A4C">
            <w:pPr>
              <w:rPr>
                <w:b/>
              </w:rPr>
            </w:pPr>
            <w:r w:rsidRPr="00A11021">
              <w:rPr>
                <w:b/>
              </w:rPr>
              <w:t>Credit</w:t>
            </w:r>
          </w:p>
        </w:tc>
        <w:tc>
          <w:tcPr>
            <w:tcW w:w="3888" w:type="dxa"/>
          </w:tcPr>
          <w:p w:rsidR="00CC5470" w:rsidRDefault="00834C45" w:rsidP="005D26C7">
            <w:r>
              <w:fldChar w:fldCharType="begin">
                <w:ffData>
                  <w:name w:val="Text6"/>
                  <w:enabled/>
                  <w:calcOnExit w:val="0"/>
                  <w:textInput/>
                </w:ffData>
              </w:fldChar>
            </w:r>
            <w:r w:rsidR="00CC5470">
              <w:instrText xml:space="preserve"> FORMTEXT </w:instrText>
            </w:r>
            <w:r>
              <w:fldChar w:fldCharType="separate"/>
            </w:r>
            <w:r w:rsidR="005D26C7" w:rsidRPr="005D26C7">
              <w:t>1/2 credit</w:t>
            </w:r>
            <w:r>
              <w:fldChar w:fldCharType="end"/>
            </w:r>
          </w:p>
        </w:tc>
      </w:tr>
      <w:tr w:rsidR="00CC5470" w:rsidTr="00CC4A4C">
        <w:tc>
          <w:tcPr>
            <w:tcW w:w="5256" w:type="dxa"/>
            <w:gridSpan w:val="2"/>
          </w:tcPr>
          <w:p w:rsidR="00CC5470" w:rsidRDefault="00834C45" w:rsidP="005D26C7">
            <w:pPr>
              <w:jc w:val="both"/>
            </w:pPr>
            <w:r>
              <w:fldChar w:fldCharType="begin">
                <w:ffData>
                  <w:name w:val="Text1"/>
                  <w:enabled/>
                  <w:calcOnExit w:val="0"/>
                  <w:textInput/>
                </w:ffData>
              </w:fldChar>
            </w:r>
            <w:r w:rsidR="00CC5470">
              <w:instrText xml:space="preserve"> FORMTEXT </w:instrText>
            </w:r>
            <w:r>
              <w:fldChar w:fldCharType="separate"/>
            </w:r>
            <w:r w:rsidR="005D26C7" w:rsidRPr="005D26C7">
              <w:t>Instruction and learning activities are provided in a foods lab using hands-on experiences. Activities provide instruction in the application of the principles of food preparation, food selection and storage. Ethnic, regional and international foods may also be studied and prepared.</w:t>
            </w:r>
            <w:r>
              <w:fldChar w:fldCharType="end"/>
            </w:r>
          </w:p>
        </w:tc>
      </w:tr>
    </w:tbl>
    <w:p w:rsidR="005D26C7" w:rsidRDefault="005D26C7"/>
    <w:tbl>
      <w:tblPr>
        <w:tblStyle w:val="TableGrid"/>
        <w:tblW w:w="0" w:type="auto"/>
        <w:tblLook w:val="04A0" w:firstRow="1" w:lastRow="0" w:firstColumn="1" w:lastColumn="0" w:noHBand="0" w:noVBand="1"/>
      </w:tblPr>
      <w:tblGrid>
        <w:gridCol w:w="1368"/>
        <w:gridCol w:w="3888"/>
      </w:tblGrid>
      <w:tr w:rsidR="00601E6B" w:rsidRPr="00A11021" w:rsidTr="00DD3879">
        <w:tc>
          <w:tcPr>
            <w:tcW w:w="5256" w:type="dxa"/>
            <w:gridSpan w:val="2"/>
          </w:tcPr>
          <w:p w:rsidR="00601E6B" w:rsidRPr="005C2430" w:rsidRDefault="00601E6B" w:rsidP="00DD3879">
            <w:pPr>
              <w:rPr>
                <w:b/>
              </w:rPr>
            </w:pPr>
            <w:r>
              <w:rPr>
                <w:b/>
              </w:rPr>
              <w:t>Lodging Operations Program #8830300</w:t>
            </w:r>
          </w:p>
        </w:tc>
      </w:tr>
      <w:tr w:rsidR="00601E6B" w:rsidTr="00DD3879">
        <w:tc>
          <w:tcPr>
            <w:tcW w:w="1368" w:type="dxa"/>
          </w:tcPr>
          <w:p w:rsidR="00601E6B" w:rsidRDefault="00601E6B" w:rsidP="00DD3879">
            <w:pPr>
              <w:rPr>
                <w:b/>
              </w:rPr>
            </w:pPr>
            <w:r w:rsidRPr="00A11021">
              <w:rPr>
                <w:b/>
              </w:rPr>
              <w:lastRenderedPageBreak/>
              <w:t>Course #</w:t>
            </w:r>
          </w:p>
          <w:p w:rsidR="00601E6B" w:rsidRDefault="00601E6B" w:rsidP="00DD3879">
            <w:pPr>
              <w:jc w:val="right"/>
              <w:rPr>
                <w:rFonts w:cs="Arial"/>
              </w:rPr>
            </w:pPr>
            <w:r w:rsidRPr="0075674F">
              <w:rPr>
                <w:rFonts w:cs="Arial"/>
              </w:rPr>
              <w:t>8850110</w:t>
            </w:r>
            <w:r>
              <w:rPr>
                <w:rFonts w:cs="Arial"/>
              </w:rPr>
              <w:t>0</w:t>
            </w:r>
          </w:p>
          <w:p w:rsidR="00601E6B" w:rsidRDefault="00601E6B" w:rsidP="00DD3879">
            <w:pPr>
              <w:jc w:val="right"/>
              <w:rPr>
                <w:rFonts w:cs="Arial"/>
              </w:rPr>
            </w:pPr>
            <w:r w:rsidRPr="0075674F">
              <w:rPr>
                <w:rFonts w:cs="Arial"/>
              </w:rPr>
              <w:t>8830320</w:t>
            </w:r>
            <w:r>
              <w:rPr>
                <w:rFonts w:cs="Arial"/>
              </w:rPr>
              <w:t>0</w:t>
            </w:r>
          </w:p>
          <w:p w:rsidR="00601E6B" w:rsidRDefault="00601E6B" w:rsidP="00DD3879">
            <w:pPr>
              <w:jc w:val="right"/>
              <w:rPr>
                <w:rFonts w:cs="Arial"/>
              </w:rPr>
            </w:pPr>
            <w:r w:rsidRPr="0075674F">
              <w:rPr>
                <w:rFonts w:cs="Arial"/>
              </w:rPr>
              <w:t>8845130</w:t>
            </w:r>
            <w:r>
              <w:rPr>
                <w:rFonts w:cs="Arial"/>
              </w:rPr>
              <w:t>0</w:t>
            </w:r>
          </w:p>
          <w:p w:rsidR="00601E6B" w:rsidRDefault="00601E6B" w:rsidP="00DD3879">
            <w:pPr>
              <w:jc w:val="right"/>
              <w:rPr>
                <w:rFonts w:cs="Arial"/>
              </w:rPr>
            </w:pPr>
          </w:p>
          <w:p w:rsidR="00601E6B" w:rsidRPr="00A11021" w:rsidRDefault="00601E6B" w:rsidP="00DD3879">
            <w:pPr>
              <w:jc w:val="right"/>
              <w:rPr>
                <w:b/>
              </w:rPr>
            </w:pPr>
            <w:r w:rsidRPr="0075674F">
              <w:rPr>
                <w:rFonts w:cs="Arial"/>
              </w:rPr>
              <w:t>8800420</w:t>
            </w:r>
            <w:r>
              <w:rPr>
                <w:rFonts w:cs="Arial"/>
              </w:rPr>
              <w:t>0</w:t>
            </w:r>
          </w:p>
        </w:tc>
        <w:tc>
          <w:tcPr>
            <w:tcW w:w="3888" w:type="dxa"/>
          </w:tcPr>
          <w:p w:rsidR="00601E6B" w:rsidRDefault="00601E6B" w:rsidP="00DD3879">
            <w:pPr>
              <w:pStyle w:val="Default"/>
              <w:rPr>
                <w:rFonts w:asciiTheme="minorHAnsi" w:hAnsiTheme="minorHAnsi" w:cs="Arial"/>
                <w:sz w:val="22"/>
                <w:szCs w:val="22"/>
              </w:rPr>
            </w:pPr>
          </w:p>
          <w:p w:rsidR="00601E6B" w:rsidRPr="0075674F" w:rsidRDefault="00601E6B" w:rsidP="00DD3879">
            <w:pPr>
              <w:pStyle w:val="Default"/>
              <w:rPr>
                <w:rFonts w:asciiTheme="minorHAnsi" w:hAnsiTheme="minorHAnsi"/>
                <w:sz w:val="22"/>
                <w:szCs w:val="22"/>
              </w:rPr>
            </w:pPr>
            <w:r w:rsidRPr="0075674F">
              <w:rPr>
                <w:rFonts w:asciiTheme="minorHAnsi" w:hAnsiTheme="minorHAnsi"/>
                <w:sz w:val="22"/>
                <w:szCs w:val="22"/>
              </w:rPr>
              <w:t>Introduction to Hospitality and Tourism</w:t>
            </w:r>
          </w:p>
          <w:p w:rsidR="00601E6B" w:rsidRPr="0075674F" w:rsidRDefault="00601E6B" w:rsidP="00DD3879">
            <w:pPr>
              <w:rPr>
                <w:rFonts w:cs="Arial"/>
              </w:rPr>
            </w:pPr>
            <w:r w:rsidRPr="0075674F">
              <w:t>Lodging Principles</w:t>
            </w:r>
          </w:p>
          <w:p w:rsidR="00601E6B" w:rsidRPr="0075674F" w:rsidRDefault="00601E6B" w:rsidP="00DD3879">
            <w:pPr>
              <w:rPr>
                <w:rFonts w:cs="Arial"/>
              </w:rPr>
            </w:pPr>
            <w:r w:rsidRPr="0075674F">
              <w:t>Hospitality and Tourism Internship</w:t>
            </w:r>
          </w:p>
          <w:p w:rsidR="00601E6B" w:rsidRPr="0075674F" w:rsidRDefault="00601E6B" w:rsidP="00DD3879">
            <w:pPr>
              <w:rPr>
                <w:rFonts w:cs="Arial"/>
              </w:rPr>
            </w:pPr>
            <w:r w:rsidRPr="0075674F">
              <w:rPr>
                <w:rFonts w:cs="Arial"/>
              </w:rPr>
              <w:t>OR</w:t>
            </w:r>
          </w:p>
          <w:p w:rsidR="00601E6B" w:rsidRDefault="00601E6B" w:rsidP="00DD3879">
            <w:r w:rsidRPr="0075674F">
              <w:t>Hospitality and Tourism Cooperative Education OJT</w:t>
            </w:r>
          </w:p>
        </w:tc>
      </w:tr>
      <w:tr w:rsidR="00601E6B" w:rsidTr="00DD3879">
        <w:tc>
          <w:tcPr>
            <w:tcW w:w="1368" w:type="dxa"/>
          </w:tcPr>
          <w:p w:rsidR="00601E6B" w:rsidRPr="00A11021" w:rsidRDefault="00601E6B" w:rsidP="00DD3879">
            <w:pPr>
              <w:rPr>
                <w:b/>
              </w:rPr>
            </w:pPr>
            <w:r w:rsidRPr="00A11021">
              <w:rPr>
                <w:b/>
              </w:rPr>
              <w:t>Grade Level</w:t>
            </w:r>
          </w:p>
        </w:tc>
        <w:tc>
          <w:tcPr>
            <w:tcW w:w="3888" w:type="dxa"/>
          </w:tcPr>
          <w:p w:rsidR="00601E6B" w:rsidRDefault="00601E6B" w:rsidP="00DD3879">
            <w:r>
              <w:t>9-12</w:t>
            </w:r>
          </w:p>
        </w:tc>
      </w:tr>
      <w:tr w:rsidR="00601E6B" w:rsidTr="00DD3879">
        <w:tc>
          <w:tcPr>
            <w:tcW w:w="1368" w:type="dxa"/>
          </w:tcPr>
          <w:p w:rsidR="00601E6B" w:rsidRPr="00A11021" w:rsidRDefault="00601E6B" w:rsidP="00DD3879">
            <w:pPr>
              <w:rPr>
                <w:b/>
              </w:rPr>
            </w:pPr>
            <w:r w:rsidRPr="00A11021">
              <w:rPr>
                <w:b/>
              </w:rPr>
              <w:t>Length</w:t>
            </w:r>
          </w:p>
        </w:tc>
        <w:tc>
          <w:tcPr>
            <w:tcW w:w="3888" w:type="dxa"/>
          </w:tcPr>
          <w:p w:rsidR="00601E6B" w:rsidRDefault="00601E6B" w:rsidP="00DD3879">
            <w:r>
              <w:t>1 year</w:t>
            </w:r>
          </w:p>
        </w:tc>
      </w:tr>
      <w:tr w:rsidR="00601E6B" w:rsidTr="00DD3879">
        <w:tc>
          <w:tcPr>
            <w:tcW w:w="1368" w:type="dxa"/>
          </w:tcPr>
          <w:p w:rsidR="00601E6B" w:rsidRPr="00A11021" w:rsidRDefault="00601E6B" w:rsidP="00DD3879">
            <w:pPr>
              <w:rPr>
                <w:b/>
              </w:rPr>
            </w:pPr>
            <w:r w:rsidRPr="00A11021">
              <w:rPr>
                <w:b/>
              </w:rPr>
              <w:t>Prerequisite</w:t>
            </w:r>
          </w:p>
        </w:tc>
        <w:tc>
          <w:tcPr>
            <w:tcW w:w="3888" w:type="dxa"/>
          </w:tcPr>
          <w:p w:rsidR="00601E6B" w:rsidRDefault="00601E6B" w:rsidP="00DD3879"/>
        </w:tc>
      </w:tr>
      <w:tr w:rsidR="00601E6B" w:rsidTr="00DD3879">
        <w:tc>
          <w:tcPr>
            <w:tcW w:w="1368" w:type="dxa"/>
          </w:tcPr>
          <w:p w:rsidR="00601E6B" w:rsidRPr="00A11021" w:rsidRDefault="00601E6B" w:rsidP="00DD3879">
            <w:pPr>
              <w:rPr>
                <w:b/>
              </w:rPr>
            </w:pPr>
            <w:r w:rsidRPr="00A11021">
              <w:rPr>
                <w:b/>
              </w:rPr>
              <w:t>Credit</w:t>
            </w:r>
          </w:p>
        </w:tc>
        <w:tc>
          <w:tcPr>
            <w:tcW w:w="3888" w:type="dxa"/>
          </w:tcPr>
          <w:p w:rsidR="00601E6B" w:rsidRDefault="00601E6B" w:rsidP="00DD3879">
            <w:r>
              <w:t>1</w:t>
            </w:r>
          </w:p>
        </w:tc>
      </w:tr>
      <w:tr w:rsidR="00601E6B" w:rsidTr="00DD3879">
        <w:tc>
          <w:tcPr>
            <w:tcW w:w="5256" w:type="dxa"/>
            <w:gridSpan w:val="2"/>
          </w:tcPr>
          <w:p w:rsidR="00601E6B" w:rsidRPr="00B75D56" w:rsidRDefault="00601E6B" w:rsidP="00DD3879">
            <w:r w:rsidRPr="00B75D56">
              <w:t>This program offers a sequence of courses that provides coherent and rigorous content aligned with challenging academic standards and relevant technical knowledge and skills needed to prepare for further education and careers in the Hospitality and Tourism career cluster</w:t>
            </w:r>
            <w:r>
              <w:t>.</w:t>
            </w:r>
            <w:r w:rsidRPr="00B75D56">
              <w:t xml:space="preserve"> </w:t>
            </w:r>
          </w:p>
          <w:p w:rsidR="00601E6B" w:rsidRDefault="00601E6B" w:rsidP="00DD3879">
            <w:pPr>
              <w:jc w:val="both"/>
            </w:pPr>
            <w:r w:rsidRPr="00B75D56">
              <w:t xml:space="preserve">The content includes but is not limited to </w:t>
            </w:r>
            <w:r w:rsidRPr="00B75D56">
              <w:rPr>
                <w:rFonts w:cs="Arial"/>
              </w:rPr>
              <w:t>hotel/motel front office functions; housekeeping operations; decision making; training techniques; applicable local, state, and federal laws; employability skills; communication and mathematical skills; economics; marketing and sales; safety and security; human relations; leadership and management; technology applications; and career exploration.</w:t>
            </w:r>
            <w:r>
              <w:rPr>
                <w:rFonts w:cs="Arial"/>
              </w:rPr>
              <w:t xml:space="preserve">  This course will align to the Common Core State Standards.</w:t>
            </w:r>
          </w:p>
        </w:tc>
      </w:tr>
    </w:tbl>
    <w:p w:rsidR="0075674F" w:rsidRDefault="007567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870"/>
      </w:tblGrid>
      <w:tr w:rsidR="002128A8" w:rsidTr="002128A8">
        <w:tc>
          <w:tcPr>
            <w:tcW w:w="5148" w:type="dxa"/>
            <w:gridSpan w:val="2"/>
            <w:tcBorders>
              <w:top w:val="single" w:sz="4" w:space="0" w:color="auto"/>
              <w:left w:val="single" w:sz="4" w:space="0" w:color="auto"/>
              <w:bottom w:val="single" w:sz="4" w:space="0" w:color="auto"/>
              <w:right w:val="single" w:sz="4" w:space="0" w:color="auto"/>
            </w:tcBorders>
            <w:shd w:val="clear" w:color="auto" w:fill="92D050"/>
            <w:hideMark/>
          </w:tcPr>
          <w:p w:rsidR="002128A8" w:rsidRDefault="002128A8" w:rsidP="002128A8">
            <w:pPr>
              <w:spacing w:after="0" w:line="240" w:lineRule="auto"/>
              <w:jc w:val="center"/>
              <w:rPr>
                <w:rFonts w:ascii="Calibri" w:hAnsi="Calibri" w:cs="Calibri"/>
                <w:b/>
                <w:noProof/>
              </w:rPr>
            </w:pPr>
            <w:r>
              <w:rPr>
                <w:rFonts w:ascii="Calibri" w:hAnsi="Calibri" w:cs="Calibri"/>
                <w:b/>
                <w:noProof/>
              </w:rPr>
              <w:t>Explanation of Symbols</w:t>
            </w:r>
          </w:p>
        </w:tc>
      </w:tr>
      <w:tr w:rsidR="002128A8" w:rsidTr="002128A8">
        <w:tc>
          <w:tcPr>
            <w:tcW w:w="1278" w:type="dxa"/>
            <w:tcBorders>
              <w:top w:val="single" w:sz="4" w:space="0" w:color="auto"/>
              <w:left w:val="single" w:sz="4" w:space="0" w:color="auto"/>
              <w:bottom w:val="single" w:sz="4" w:space="0" w:color="auto"/>
              <w:right w:val="single" w:sz="4" w:space="0" w:color="auto"/>
            </w:tcBorders>
            <w:shd w:val="clear" w:color="auto" w:fill="92D050"/>
            <w:hideMark/>
          </w:tcPr>
          <w:p w:rsidR="002128A8" w:rsidRDefault="002128A8" w:rsidP="002128A8">
            <w:pPr>
              <w:spacing w:after="0" w:line="240" w:lineRule="auto"/>
              <w:rPr>
                <w:rFonts w:ascii="Calibri" w:hAnsi="Calibri" w:cs="Calibri"/>
                <w:b/>
                <w:noProof/>
              </w:rPr>
            </w:pPr>
            <w:r>
              <w:rPr>
                <w:rFonts w:ascii="Calibri" w:hAnsi="Calibri" w:cs="Calibri"/>
                <w:b/>
                <w:noProof/>
              </w:rPr>
              <w:t>Symbol</w:t>
            </w:r>
          </w:p>
        </w:tc>
        <w:tc>
          <w:tcPr>
            <w:tcW w:w="3870" w:type="dxa"/>
            <w:tcBorders>
              <w:top w:val="single" w:sz="4" w:space="0" w:color="auto"/>
              <w:left w:val="single" w:sz="4" w:space="0" w:color="auto"/>
              <w:bottom w:val="single" w:sz="4" w:space="0" w:color="auto"/>
              <w:right w:val="single" w:sz="4" w:space="0" w:color="auto"/>
            </w:tcBorders>
            <w:shd w:val="clear" w:color="auto" w:fill="92D050"/>
            <w:hideMark/>
          </w:tcPr>
          <w:p w:rsidR="002128A8" w:rsidRDefault="002128A8" w:rsidP="002128A8">
            <w:pPr>
              <w:spacing w:after="0" w:line="240" w:lineRule="auto"/>
              <w:rPr>
                <w:rFonts w:ascii="Calibri" w:hAnsi="Calibri" w:cs="Calibri"/>
                <w:b/>
                <w:noProof/>
              </w:rPr>
            </w:pPr>
            <w:r>
              <w:rPr>
                <w:rFonts w:ascii="Calibri" w:hAnsi="Calibri" w:cs="Calibri"/>
                <w:b/>
                <w:noProof/>
              </w:rPr>
              <w:t>Explanation</w:t>
            </w:r>
          </w:p>
        </w:tc>
      </w:tr>
      <w:tr w:rsidR="002128A8" w:rsidTr="002128A8">
        <w:tc>
          <w:tcPr>
            <w:tcW w:w="1278" w:type="dxa"/>
            <w:tcBorders>
              <w:top w:val="single" w:sz="4" w:space="0" w:color="auto"/>
              <w:left w:val="single" w:sz="4" w:space="0" w:color="auto"/>
              <w:bottom w:val="single" w:sz="4" w:space="0" w:color="auto"/>
              <w:right w:val="single" w:sz="4" w:space="0" w:color="auto"/>
            </w:tcBorders>
            <w:hideMark/>
          </w:tcPr>
          <w:p w:rsidR="002128A8" w:rsidRDefault="002128A8" w:rsidP="002128A8">
            <w:pPr>
              <w:spacing w:after="0" w:line="240" w:lineRule="auto"/>
              <w:rPr>
                <w:rFonts w:ascii="Calibri" w:hAnsi="Calibri" w:cs="Calibri"/>
                <w:b/>
                <w:noProof/>
              </w:rPr>
            </w:pPr>
            <w:r>
              <w:rPr>
                <w:rFonts w:ascii="Calibri" w:hAnsi="Calibri" w:cs="Calibri"/>
                <w:b/>
                <w:noProof/>
              </w:rPr>
              <w:t>*</w:t>
            </w:r>
          </w:p>
        </w:tc>
        <w:tc>
          <w:tcPr>
            <w:tcW w:w="3870" w:type="dxa"/>
            <w:tcBorders>
              <w:top w:val="single" w:sz="4" w:space="0" w:color="auto"/>
              <w:left w:val="single" w:sz="4" w:space="0" w:color="auto"/>
              <w:bottom w:val="single" w:sz="4" w:space="0" w:color="auto"/>
              <w:right w:val="single" w:sz="4" w:space="0" w:color="auto"/>
            </w:tcBorders>
            <w:vAlign w:val="center"/>
            <w:hideMark/>
          </w:tcPr>
          <w:p w:rsidR="002128A8" w:rsidRPr="0092620C" w:rsidRDefault="002128A8" w:rsidP="002128A8">
            <w:pPr>
              <w:spacing w:after="0" w:line="240" w:lineRule="auto"/>
              <w:jc w:val="both"/>
              <w:rPr>
                <w:rFonts w:ascii="Calibri" w:hAnsi="Calibri" w:cs="Calibri"/>
                <w:noProof/>
                <w:sz w:val="20"/>
                <w:szCs w:val="20"/>
              </w:rPr>
            </w:pPr>
            <w:r w:rsidRPr="0092620C">
              <w:rPr>
                <w:rFonts w:ascii="Calibri" w:hAnsi="Calibri" w:cs="Calibri"/>
                <w:noProof/>
                <w:sz w:val="20"/>
                <w:szCs w:val="20"/>
              </w:rPr>
              <w:t xml:space="preserve">Practical Arts Courses meet the Fine Arts High School Graduation Requirement for students who entered their first year of high school in the 2007-2008 school year and subsequent </w:t>
            </w:r>
            <w:r w:rsidRPr="0092620C">
              <w:rPr>
                <w:rFonts w:ascii="Calibri" w:hAnsi="Calibri" w:cs="Calibri"/>
                <w:noProof/>
                <w:sz w:val="20"/>
                <w:szCs w:val="20"/>
              </w:rPr>
              <w:lastRenderedPageBreak/>
              <w:t>years due to the statutory changes in the revised high school graduation section of the statute.</w:t>
            </w:r>
          </w:p>
        </w:tc>
      </w:tr>
    </w:tbl>
    <w:p w:rsidR="002128A8" w:rsidRDefault="002128A8" w:rsidP="00512B53"/>
    <w:p w:rsidR="00BD624C" w:rsidRDefault="00BD624C" w:rsidP="00512B53"/>
    <w:p w:rsidR="00BD624C" w:rsidRDefault="00BD624C" w:rsidP="00512B53"/>
    <w:p w:rsidR="00BD624C" w:rsidRDefault="00BD624C" w:rsidP="00512B53"/>
    <w:p w:rsidR="00BD624C" w:rsidRDefault="00BD624C" w:rsidP="00512B53"/>
    <w:p w:rsidR="00BD624C" w:rsidRDefault="00BD624C"/>
    <w:sectPr w:rsidR="00BD624C" w:rsidSect="008773B2">
      <w:headerReference w:type="default" r:id="rId7"/>
      <w:footerReference w:type="default" r:id="rId8"/>
      <w:pgSz w:w="12240" w:h="15840"/>
      <w:pgMar w:top="720" w:right="720" w:bottom="720" w:left="720" w:header="720" w:footer="720" w:gutter="0"/>
      <w:pgNumType w:start="73"/>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5D1" w:rsidRDefault="003F65D1" w:rsidP="002128A8">
      <w:pPr>
        <w:spacing w:after="0" w:line="240" w:lineRule="auto"/>
      </w:pPr>
      <w:r>
        <w:separator/>
      </w:r>
    </w:p>
  </w:endnote>
  <w:endnote w:type="continuationSeparator" w:id="0">
    <w:p w:rsidR="003F65D1" w:rsidRDefault="003F65D1" w:rsidP="0021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Lucida Console">
    <w:altName w:val="Lucida Console"/>
    <w:panose1 w:val="020B0609040504020204"/>
    <w:charset w:val="00"/>
    <w:family w:val="modern"/>
    <w:pitch w:val="fixed"/>
    <w:sig w:usb0="8000028F" w:usb1="00001800" w:usb2="00000000" w:usb3="00000000" w:csb0="0000001F" w:csb1="00000000"/>
  </w:font>
  <w:font w:name="Arial">
    <w:altName w:val="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054443"/>
      <w:docPartObj>
        <w:docPartGallery w:val="Page Numbers (Bottom of Page)"/>
        <w:docPartUnique/>
      </w:docPartObj>
    </w:sdtPr>
    <w:sdtEndPr>
      <w:rPr>
        <w:noProof/>
      </w:rPr>
    </w:sdtEndPr>
    <w:sdtContent>
      <w:p w:rsidR="00993676" w:rsidRDefault="00993676">
        <w:pPr>
          <w:pStyle w:val="Footer"/>
          <w:jc w:val="center"/>
        </w:pPr>
        <w:r>
          <w:fldChar w:fldCharType="begin"/>
        </w:r>
        <w:r>
          <w:instrText xml:space="preserve"> PAGE   \* MERGEFORMAT </w:instrText>
        </w:r>
        <w:r>
          <w:fldChar w:fldCharType="separate"/>
        </w:r>
        <w:r w:rsidR="00F36B5F">
          <w:rPr>
            <w:noProof/>
          </w:rPr>
          <w:t>80</w:t>
        </w:r>
        <w:r>
          <w:rPr>
            <w:noProof/>
          </w:rPr>
          <w:fldChar w:fldCharType="end"/>
        </w:r>
      </w:p>
    </w:sdtContent>
  </w:sdt>
  <w:p w:rsidR="00993676" w:rsidRDefault="00993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5D1" w:rsidRDefault="003F65D1" w:rsidP="002128A8">
      <w:pPr>
        <w:spacing w:after="0" w:line="240" w:lineRule="auto"/>
      </w:pPr>
      <w:r>
        <w:separator/>
      </w:r>
    </w:p>
  </w:footnote>
  <w:footnote w:type="continuationSeparator" w:id="0">
    <w:p w:rsidR="003F65D1" w:rsidRDefault="003F65D1" w:rsidP="00212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76" w:rsidRPr="00993676" w:rsidRDefault="00993676" w:rsidP="002128A8">
    <w:pPr>
      <w:pStyle w:val="Header"/>
      <w:jc w:val="center"/>
      <w:rPr>
        <w:b/>
        <w:sz w:val="28"/>
        <w:szCs w:val="28"/>
      </w:rPr>
    </w:pPr>
    <w:r w:rsidRPr="00993676">
      <w:rPr>
        <w:b/>
        <w:sz w:val="28"/>
        <w:szCs w:val="28"/>
      </w:rPr>
      <w:t>2014-2015 FAMILY AND CONSUMER SCIENCES EDUCATION</w:t>
    </w:r>
  </w:p>
  <w:p w:rsidR="00993676" w:rsidRPr="00993676" w:rsidRDefault="00993676" w:rsidP="002128A8">
    <w:pPr>
      <w:pStyle w:val="Header"/>
      <w:jc w:val="center"/>
      <w:rPr>
        <w:color w:val="FF0000"/>
        <w:sz w:val="24"/>
        <w:szCs w:val="24"/>
      </w:rPr>
    </w:pPr>
    <w:r w:rsidRPr="00993676">
      <w:rPr>
        <w:color w:val="FF0000"/>
        <w:sz w:val="24"/>
        <w:szCs w:val="24"/>
      </w:rPr>
      <w:t>12-18-13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325B"/>
    <w:multiLevelType w:val="hybridMultilevel"/>
    <w:tmpl w:val="C54A25A8"/>
    <w:lvl w:ilvl="0" w:tplc="4948A9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56C1C"/>
    <w:multiLevelType w:val="hybridMultilevel"/>
    <w:tmpl w:val="700CF90E"/>
    <w:lvl w:ilvl="0" w:tplc="0E2E71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86808"/>
    <w:multiLevelType w:val="hybridMultilevel"/>
    <w:tmpl w:val="22662538"/>
    <w:lvl w:ilvl="0" w:tplc="0E2E71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7023A"/>
    <w:rsid w:val="00090943"/>
    <w:rsid w:val="000A0765"/>
    <w:rsid w:val="000B245F"/>
    <w:rsid w:val="000B579D"/>
    <w:rsid w:val="000E1E24"/>
    <w:rsid w:val="001242C0"/>
    <w:rsid w:val="0012509D"/>
    <w:rsid w:val="00156024"/>
    <w:rsid w:val="0019434B"/>
    <w:rsid w:val="00195465"/>
    <w:rsid w:val="001A4685"/>
    <w:rsid w:val="001B7DF0"/>
    <w:rsid w:val="001F60AE"/>
    <w:rsid w:val="002128A8"/>
    <w:rsid w:val="0026066F"/>
    <w:rsid w:val="00262725"/>
    <w:rsid w:val="00272A55"/>
    <w:rsid w:val="00296548"/>
    <w:rsid w:val="002A6667"/>
    <w:rsid w:val="002B3F04"/>
    <w:rsid w:val="00303D44"/>
    <w:rsid w:val="00322937"/>
    <w:rsid w:val="00355CB4"/>
    <w:rsid w:val="003A1366"/>
    <w:rsid w:val="003A5C02"/>
    <w:rsid w:val="003F65D1"/>
    <w:rsid w:val="00422DB8"/>
    <w:rsid w:val="00423E8E"/>
    <w:rsid w:val="00430D85"/>
    <w:rsid w:val="004359A8"/>
    <w:rsid w:val="00482861"/>
    <w:rsid w:val="00512B53"/>
    <w:rsid w:val="00541E69"/>
    <w:rsid w:val="0055473F"/>
    <w:rsid w:val="00557332"/>
    <w:rsid w:val="005940B3"/>
    <w:rsid w:val="005C2430"/>
    <w:rsid w:val="005D26C7"/>
    <w:rsid w:val="005F4FFE"/>
    <w:rsid w:val="00601E6B"/>
    <w:rsid w:val="006106C1"/>
    <w:rsid w:val="006425AC"/>
    <w:rsid w:val="00653A9D"/>
    <w:rsid w:val="006732AA"/>
    <w:rsid w:val="006749D3"/>
    <w:rsid w:val="006773EB"/>
    <w:rsid w:val="00683111"/>
    <w:rsid w:val="006D7368"/>
    <w:rsid w:val="006F7A4B"/>
    <w:rsid w:val="007051B6"/>
    <w:rsid w:val="00722675"/>
    <w:rsid w:val="00722DF6"/>
    <w:rsid w:val="0075674F"/>
    <w:rsid w:val="0078453A"/>
    <w:rsid w:val="007C242D"/>
    <w:rsid w:val="00834C45"/>
    <w:rsid w:val="00836862"/>
    <w:rsid w:val="00864CF5"/>
    <w:rsid w:val="008773B2"/>
    <w:rsid w:val="008909BB"/>
    <w:rsid w:val="00895219"/>
    <w:rsid w:val="00897C16"/>
    <w:rsid w:val="008A0091"/>
    <w:rsid w:val="009116A4"/>
    <w:rsid w:val="0092620C"/>
    <w:rsid w:val="00937098"/>
    <w:rsid w:val="00944E25"/>
    <w:rsid w:val="00955F05"/>
    <w:rsid w:val="0098617B"/>
    <w:rsid w:val="00993676"/>
    <w:rsid w:val="009B288C"/>
    <w:rsid w:val="009D7B1E"/>
    <w:rsid w:val="00A1035C"/>
    <w:rsid w:val="00A16F36"/>
    <w:rsid w:val="00A316E6"/>
    <w:rsid w:val="00A338A9"/>
    <w:rsid w:val="00A61EDD"/>
    <w:rsid w:val="00A719F4"/>
    <w:rsid w:val="00A833E2"/>
    <w:rsid w:val="00AA24F5"/>
    <w:rsid w:val="00AC3F53"/>
    <w:rsid w:val="00B5713A"/>
    <w:rsid w:val="00B910E0"/>
    <w:rsid w:val="00BB57CB"/>
    <w:rsid w:val="00BD624C"/>
    <w:rsid w:val="00C20ED0"/>
    <w:rsid w:val="00C21C89"/>
    <w:rsid w:val="00C61E2B"/>
    <w:rsid w:val="00C7475E"/>
    <w:rsid w:val="00C87E19"/>
    <w:rsid w:val="00CA7E6A"/>
    <w:rsid w:val="00CC3F84"/>
    <w:rsid w:val="00CC4A4C"/>
    <w:rsid w:val="00CC5470"/>
    <w:rsid w:val="00CE4240"/>
    <w:rsid w:val="00D07D83"/>
    <w:rsid w:val="00DB4292"/>
    <w:rsid w:val="00DC50A6"/>
    <w:rsid w:val="00E15396"/>
    <w:rsid w:val="00E40A4B"/>
    <w:rsid w:val="00E43240"/>
    <w:rsid w:val="00E51973"/>
    <w:rsid w:val="00E706D8"/>
    <w:rsid w:val="00ED45D8"/>
    <w:rsid w:val="00F11466"/>
    <w:rsid w:val="00F17DDB"/>
    <w:rsid w:val="00F36B5F"/>
    <w:rsid w:val="00F72B12"/>
    <w:rsid w:val="00F96881"/>
    <w:rsid w:val="00FA12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CD4E4-3138-4A98-9882-97B5B5AB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2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A8"/>
  </w:style>
  <w:style w:type="paragraph" w:styleId="Footer">
    <w:name w:val="footer"/>
    <w:basedOn w:val="Normal"/>
    <w:link w:val="FooterChar"/>
    <w:uiPriority w:val="99"/>
    <w:unhideWhenUsed/>
    <w:rsid w:val="00212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A8"/>
  </w:style>
  <w:style w:type="paragraph" w:styleId="ListParagraph">
    <w:name w:val="List Paragraph"/>
    <w:basedOn w:val="Normal"/>
    <w:uiPriority w:val="34"/>
    <w:qFormat/>
    <w:rsid w:val="00262725"/>
    <w:pPr>
      <w:ind w:left="720"/>
      <w:contextualSpacing/>
    </w:pPr>
  </w:style>
  <w:style w:type="paragraph" w:customStyle="1" w:styleId="Default">
    <w:name w:val="Default"/>
    <w:rsid w:val="0075674F"/>
    <w:pPr>
      <w:autoSpaceDE w:val="0"/>
      <w:autoSpaceDN w:val="0"/>
      <w:adjustRightInd w:val="0"/>
      <w:spacing w:after="0" w:line="240" w:lineRule="auto"/>
    </w:pPr>
    <w:rPr>
      <w:rFonts w:ascii="Lucida Console" w:hAnsi="Lucida Console" w:cs="Lucida Conso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George-Coppens Gail</cp:lastModifiedBy>
  <cp:revision>6</cp:revision>
  <cp:lastPrinted>2013-01-18T21:00:00Z</cp:lastPrinted>
  <dcterms:created xsi:type="dcterms:W3CDTF">2013-12-18T16:29:00Z</dcterms:created>
  <dcterms:modified xsi:type="dcterms:W3CDTF">2015-03-12T14:08:00Z</dcterms:modified>
</cp:coreProperties>
</file>