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54" w:rsidRPr="00F93E54" w:rsidRDefault="00AC7041" w:rsidP="00DF226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3E54">
        <w:rPr>
          <w:rFonts w:ascii="Arial" w:hAnsi="Arial" w:cs="Arial"/>
          <w:bCs/>
          <w:sz w:val="22"/>
          <w:szCs w:val="22"/>
        </w:rPr>
        <w:t>PART 1</w:t>
      </w:r>
      <w:r w:rsidR="00EA454B" w:rsidRPr="00F93E54">
        <w:rPr>
          <w:rFonts w:ascii="Arial" w:hAnsi="Arial" w:cs="Arial"/>
          <w:bCs/>
          <w:sz w:val="22"/>
          <w:szCs w:val="22"/>
        </w:rPr>
        <w:t xml:space="preserve"> </w:t>
      </w:r>
      <w:r w:rsidR="00F93E54">
        <w:rPr>
          <w:rFonts w:ascii="Arial" w:hAnsi="Arial" w:cs="Arial"/>
          <w:bCs/>
          <w:sz w:val="22"/>
          <w:szCs w:val="22"/>
        </w:rPr>
        <w:t>–</w:t>
      </w:r>
      <w:r w:rsidR="00000EE1" w:rsidRPr="00F93E54">
        <w:rPr>
          <w:rFonts w:ascii="Arial" w:hAnsi="Arial" w:cs="Arial"/>
          <w:bCs/>
          <w:sz w:val="22"/>
          <w:szCs w:val="22"/>
        </w:rPr>
        <w:t xml:space="preserve"> </w:t>
      </w:r>
      <w:r w:rsidRPr="00F93E54">
        <w:rPr>
          <w:rFonts w:ascii="Arial" w:hAnsi="Arial" w:cs="Arial"/>
          <w:bCs/>
          <w:sz w:val="22"/>
          <w:szCs w:val="22"/>
        </w:rPr>
        <w:t>GENERAL</w:t>
      </w:r>
    </w:p>
    <w:p w:rsidR="00AC7041" w:rsidRPr="00F93E54" w:rsidRDefault="00AC7041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bCs/>
          <w:sz w:val="22"/>
          <w:szCs w:val="22"/>
        </w:rPr>
      </w:pPr>
    </w:p>
    <w:p w:rsidR="007D5954" w:rsidRPr="00F93E54" w:rsidRDefault="00AC7041" w:rsidP="00DF226B">
      <w:pPr>
        <w:autoSpaceDE w:val="0"/>
        <w:autoSpaceDN w:val="0"/>
        <w:adjustRightInd w:val="0"/>
        <w:ind w:left="720" w:hanging="540"/>
        <w:rPr>
          <w:rFonts w:ascii="Arial" w:hAnsi="Arial" w:cs="Arial"/>
          <w:bCs/>
          <w:sz w:val="22"/>
          <w:szCs w:val="22"/>
        </w:rPr>
      </w:pPr>
      <w:r w:rsidRPr="00F93E54">
        <w:rPr>
          <w:rFonts w:ascii="Arial" w:hAnsi="Arial" w:cs="Arial"/>
          <w:bCs/>
          <w:sz w:val="22"/>
          <w:szCs w:val="22"/>
        </w:rPr>
        <w:t>1.1</w:t>
      </w:r>
      <w:r w:rsidR="00EA454B" w:rsidRPr="00F93E54">
        <w:rPr>
          <w:rFonts w:ascii="Arial" w:hAnsi="Arial" w:cs="Arial"/>
          <w:bCs/>
          <w:sz w:val="22"/>
          <w:szCs w:val="22"/>
        </w:rPr>
        <w:t xml:space="preserve"> </w:t>
      </w:r>
      <w:r w:rsidR="00000EE1" w:rsidRPr="00F93E54">
        <w:rPr>
          <w:rFonts w:ascii="Arial" w:hAnsi="Arial" w:cs="Arial"/>
          <w:bCs/>
          <w:sz w:val="22"/>
          <w:szCs w:val="22"/>
        </w:rPr>
        <w:tab/>
      </w:r>
      <w:r w:rsidRPr="00F93E54">
        <w:rPr>
          <w:rFonts w:ascii="Arial" w:hAnsi="Arial" w:cs="Arial"/>
          <w:bCs/>
          <w:sz w:val="22"/>
          <w:szCs w:val="22"/>
        </w:rPr>
        <w:t>SECTION INCLUDES</w:t>
      </w:r>
      <w:r w:rsidR="007D5954" w:rsidRPr="00F93E54">
        <w:rPr>
          <w:rFonts w:ascii="Arial" w:hAnsi="Arial" w:cs="Arial"/>
          <w:bCs/>
          <w:sz w:val="22"/>
          <w:szCs w:val="22"/>
        </w:rPr>
        <w:t xml:space="preserve"> 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bCs/>
          <w:sz w:val="22"/>
          <w:szCs w:val="22"/>
        </w:rPr>
      </w:pPr>
    </w:p>
    <w:p w:rsidR="007D5954" w:rsidRPr="00F93E54" w:rsidRDefault="006026B0" w:rsidP="00F93E54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S</w:t>
      </w:r>
      <w:r w:rsidR="000B436E" w:rsidRPr="00F93E54">
        <w:rPr>
          <w:rFonts w:ascii="Arial" w:hAnsi="Arial" w:cs="Arial"/>
          <w:sz w:val="22"/>
          <w:szCs w:val="22"/>
        </w:rPr>
        <w:t>anitary drain, waste and vent</w:t>
      </w:r>
      <w:r w:rsidR="00F85271" w:rsidRPr="00F93E54">
        <w:rPr>
          <w:rFonts w:ascii="Arial" w:hAnsi="Arial" w:cs="Arial"/>
          <w:sz w:val="22"/>
          <w:szCs w:val="22"/>
        </w:rPr>
        <w:t xml:space="preserve"> (DWV)</w:t>
      </w:r>
      <w:r w:rsidR="000B436E" w:rsidRPr="00F93E54">
        <w:rPr>
          <w:rFonts w:ascii="Arial" w:hAnsi="Arial" w:cs="Arial"/>
          <w:sz w:val="22"/>
          <w:szCs w:val="22"/>
        </w:rPr>
        <w:t xml:space="preserve"> system </w:t>
      </w:r>
      <w:r w:rsidR="007D5954" w:rsidRPr="00F93E54">
        <w:rPr>
          <w:rFonts w:ascii="Arial" w:hAnsi="Arial" w:cs="Arial"/>
          <w:sz w:val="22"/>
          <w:szCs w:val="22"/>
        </w:rPr>
        <w:t>shall be smoke tested to locate significant defects which are causing or could cause infiltration</w:t>
      </w:r>
      <w:r w:rsidR="008F6C86" w:rsidRPr="00F93E54">
        <w:rPr>
          <w:rFonts w:ascii="Arial" w:hAnsi="Arial" w:cs="Arial"/>
          <w:sz w:val="22"/>
          <w:szCs w:val="22"/>
        </w:rPr>
        <w:t xml:space="preserve"> of sewer gas contamination</w:t>
      </w:r>
      <w:r w:rsidR="007D5954" w:rsidRPr="00F93E54">
        <w:rPr>
          <w:rFonts w:ascii="Arial" w:hAnsi="Arial" w:cs="Arial"/>
          <w:sz w:val="22"/>
          <w:szCs w:val="22"/>
        </w:rPr>
        <w:t>,</w:t>
      </w:r>
      <w:r w:rsidR="008F6C86" w:rsidRPr="00F93E54">
        <w:rPr>
          <w:rFonts w:ascii="Arial" w:hAnsi="Arial" w:cs="Arial"/>
          <w:sz w:val="22"/>
          <w:szCs w:val="22"/>
        </w:rPr>
        <w:t xml:space="preserve"> </w:t>
      </w:r>
      <w:r w:rsidR="007D5954" w:rsidRPr="00F93E54">
        <w:rPr>
          <w:rFonts w:ascii="Arial" w:hAnsi="Arial" w:cs="Arial"/>
          <w:sz w:val="22"/>
          <w:szCs w:val="22"/>
        </w:rPr>
        <w:t>soil erosion, and degradation to the existing sanitary sewer system or other underground utilities and surface structures.</w:t>
      </w:r>
    </w:p>
    <w:p w:rsidR="007D5954" w:rsidRPr="00F93E54" w:rsidRDefault="007D5954" w:rsidP="00F93E54">
      <w:pPr>
        <w:ind w:left="1080" w:hanging="360"/>
        <w:rPr>
          <w:rFonts w:ascii="Arial" w:hAnsi="Arial" w:cs="Arial"/>
          <w:sz w:val="22"/>
          <w:szCs w:val="22"/>
        </w:rPr>
      </w:pPr>
    </w:p>
    <w:p w:rsidR="007D5954" w:rsidRPr="00F93E54" w:rsidRDefault="007D5954" w:rsidP="00F93E54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All new or repaired main line or service lateral connections must be smoke tested and the</w:t>
      </w:r>
      <w:r w:rsidR="000F7D6A" w:rsidRPr="00F93E54">
        <w:rPr>
          <w:rFonts w:ascii="Arial" w:hAnsi="Arial" w:cs="Arial"/>
          <w:sz w:val="22"/>
          <w:szCs w:val="22"/>
        </w:rPr>
        <w:t xml:space="preserve"> authorities having justification at WPCS</w:t>
      </w:r>
      <w:r w:rsidRPr="00F93E54">
        <w:rPr>
          <w:rFonts w:ascii="Arial" w:hAnsi="Arial" w:cs="Arial"/>
          <w:sz w:val="22"/>
          <w:szCs w:val="22"/>
        </w:rPr>
        <w:t xml:space="preserve"> will field determine </w:t>
      </w:r>
      <w:r w:rsidR="0039283B" w:rsidRPr="00F93E54">
        <w:rPr>
          <w:rFonts w:ascii="Arial" w:hAnsi="Arial" w:cs="Arial"/>
          <w:sz w:val="22"/>
          <w:szCs w:val="22"/>
        </w:rPr>
        <w:t>if the system is accepted or failed. Any failed systems will be replaced</w:t>
      </w:r>
      <w:r w:rsidR="008F6C86" w:rsidRPr="00F93E54">
        <w:rPr>
          <w:rFonts w:ascii="Arial" w:hAnsi="Arial" w:cs="Arial"/>
          <w:sz w:val="22"/>
          <w:szCs w:val="22"/>
        </w:rPr>
        <w:t xml:space="preserve">, </w:t>
      </w:r>
      <w:r w:rsidR="0039283B" w:rsidRPr="00F93E54">
        <w:rPr>
          <w:rFonts w:ascii="Arial" w:hAnsi="Arial" w:cs="Arial"/>
          <w:sz w:val="22"/>
          <w:szCs w:val="22"/>
        </w:rPr>
        <w:t>repaired and tested again until the system passes with no leaks.</w:t>
      </w:r>
    </w:p>
    <w:p w:rsidR="00F85271" w:rsidRPr="00F93E54" w:rsidRDefault="00F85271" w:rsidP="00F93E54">
      <w:pPr>
        <w:ind w:left="1080" w:hanging="360"/>
        <w:rPr>
          <w:rFonts w:ascii="Arial" w:hAnsi="Arial" w:cs="Arial"/>
          <w:sz w:val="22"/>
          <w:szCs w:val="22"/>
        </w:rPr>
      </w:pPr>
    </w:p>
    <w:p w:rsidR="00F85271" w:rsidRPr="00F93E54" w:rsidRDefault="00F85271" w:rsidP="00F93E54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All new construction and modifications to Sanitary Sewer systems must be video inspected.</w:t>
      </w:r>
    </w:p>
    <w:p w:rsidR="00AC7041" w:rsidRPr="00F93E54" w:rsidRDefault="00AC7041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AC7041" w:rsidRPr="00F93E54" w:rsidRDefault="00AC7041" w:rsidP="00DF226B">
      <w:pPr>
        <w:autoSpaceDE w:val="0"/>
        <w:autoSpaceDN w:val="0"/>
        <w:adjustRightInd w:val="0"/>
        <w:ind w:left="720" w:hanging="540"/>
        <w:rPr>
          <w:rFonts w:ascii="Arial" w:hAnsi="Arial" w:cs="Arial"/>
          <w:bCs/>
          <w:sz w:val="22"/>
          <w:szCs w:val="22"/>
        </w:rPr>
      </w:pPr>
      <w:r w:rsidRPr="00F93E54">
        <w:rPr>
          <w:rFonts w:ascii="Arial" w:hAnsi="Arial" w:cs="Arial"/>
          <w:bCs/>
          <w:sz w:val="22"/>
          <w:szCs w:val="22"/>
        </w:rPr>
        <w:t>1.2</w:t>
      </w:r>
      <w:r w:rsidRPr="00F93E54">
        <w:rPr>
          <w:rFonts w:ascii="Arial" w:hAnsi="Arial" w:cs="Arial"/>
          <w:bCs/>
          <w:sz w:val="22"/>
          <w:szCs w:val="22"/>
        </w:rPr>
        <w:tab/>
        <w:t>PAYMENT</w:t>
      </w:r>
    </w:p>
    <w:p w:rsidR="00AC7041" w:rsidRPr="00F93E54" w:rsidRDefault="00AC7041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AC7041" w:rsidRPr="00F93E54" w:rsidRDefault="00AC7041" w:rsidP="00DF226B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No direct payment will be made for smoke testing in conjunction with acceptance testing of sewer joint repair or in conjunction with warranty item work.</w:t>
      </w:r>
    </w:p>
    <w:p w:rsidR="00AC7041" w:rsidRPr="00F93E54" w:rsidRDefault="00AC7041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7D5954" w:rsidRPr="00F93E54" w:rsidRDefault="00AC7041" w:rsidP="00DF226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3E54">
        <w:rPr>
          <w:rFonts w:ascii="Arial" w:hAnsi="Arial" w:cs="Arial"/>
          <w:bCs/>
          <w:sz w:val="22"/>
          <w:szCs w:val="22"/>
        </w:rPr>
        <w:t>PART 2</w:t>
      </w:r>
      <w:r w:rsidR="00AA4859" w:rsidRPr="00F93E54">
        <w:rPr>
          <w:rFonts w:ascii="Arial" w:hAnsi="Arial" w:cs="Arial"/>
          <w:bCs/>
          <w:sz w:val="22"/>
          <w:szCs w:val="22"/>
        </w:rPr>
        <w:t xml:space="preserve"> </w:t>
      </w:r>
      <w:r w:rsidR="0064207B" w:rsidRPr="00F93E54">
        <w:rPr>
          <w:rFonts w:ascii="Arial" w:hAnsi="Arial" w:cs="Arial"/>
          <w:bCs/>
          <w:sz w:val="22"/>
          <w:szCs w:val="22"/>
        </w:rPr>
        <w:t xml:space="preserve">- </w:t>
      </w:r>
      <w:r w:rsidR="007D5954" w:rsidRPr="00F93E54">
        <w:rPr>
          <w:rFonts w:ascii="Arial" w:hAnsi="Arial" w:cs="Arial"/>
          <w:bCs/>
          <w:sz w:val="22"/>
          <w:szCs w:val="22"/>
        </w:rPr>
        <w:t>PRODUCTS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jc w:val="center"/>
        <w:rPr>
          <w:rFonts w:ascii="Arial" w:hAnsi="Arial" w:cs="Arial"/>
          <w:bCs/>
          <w:sz w:val="22"/>
          <w:szCs w:val="22"/>
        </w:rPr>
      </w:pPr>
    </w:p>
    <w:p w:rsidR="007D5954" w:rsidRPr="00F93E54" w:rsidRDefault="007D5954" w:rsidP="00F93E54">
      <w:pPr>
        <w:pStyle w:val="BodyTextIndent"/>
        <w:numPr>
          <w:ilvl w:val="0"/>
          <w:numId w:val="4"/>
        </w:numPr>
        <w:tabs>
          <w:tab w:val="clear" w:pos="720"/>
        </w:tabs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t>Nontoxic, odorless, non-hazardous, and non-staining smoke generators (bombs or liquid smoke) shall be used to produce smoke for testing.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7D5954" w:rsidRPr="00F93E54" w:rsidRDefault="007D5954" w:rsidP="00F93E54">
      <w:pPr>
        <w:pStyle w:val="BodyTextIndent2"/>
        <w:numPr>
          <w:ilvl w:val="0"/>
          <w:numId w:val="4"/>
        </w:numPr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t>Smoke shall be blown by a "squirrel cage" or other approved blower located on top of a central manhole</w:t>
      </w:r>
      <w:r w:rsidR="0039283B" w:rsidRPr="00F93E54">
        <w:rPr>
          <w:rFonts w:ascii="Arial" w:hAnsi="Arial" w:cs="Arial"/>
        </w:rPr>
        <w:t xml:space="preserve"> or plumbing vent stack</w:t>
      </w:r>
      <w:r w:rsidRPr="00F93E54">
        <w:rPr>
          <w:rFonts w:ascii="Arial" w:hAnsi="Arial" w:cs="Arial"/>
        </w:rPr>
        <w:t xml:space="preserve">. </w:t>
      </w:r>
      <w:r w:rsidR="000D656D" w:rsidRPr="00F93E54">
        <w:rPr>
          <w:rFonts w:ascii="Arial" w:hAnsi="Arial" w:cs="Arial"/>
        </w:rPr>
        <w:t xml:space="preserve"> </w:t>
      </w:r>
      <w:r w:rsidRPr="00F93E54">
        <w:rPr>
          <w:rFonts w:ascii="Arial" w:hAnsi="Arial" w:cs="Arial"/>
        </w:rPr>
        <w:t>Blower pressure should be adequate to force smoke throughout the isolated line section and to the ground surface through cracks, channels, improper jointing, etc.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7D5954" w:rsidRPr="00F93E54" w:rsidRDefault="00F711B4" w:rsidP="00F93E54">
      <w:pPr>
        <w:pStyle w:val="BodyTextIndent2"/>
        <w:numPr>
          <w:ilvl w:val="0"/>
          <w:numId w:val="4"/>
        </w:numPr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t xml:space="preserve">Sand bags and/or plugs, or </w:t>
      </w:r>
      <w:r w:rsidR="002703AB" w:rsidRPr="00F93E54">
        <w:rPr>
          <w:rFonts w:ascii="Arial" w:hAnsi="Arial" w:cs="Arial"/>
        </w:rPr>
        <w:t xml:space="preserve">other </w:t>
      </w:r>
      <w:r w:rsidRPr="00F93E54">
        <w:rPr>
          <w:rFonts w:ascii="Arial" w:hAnsi="Arial" w:cs="Arial"/>
        </w:rPr>
        <w:t>means of properly sealing</w:t>
      </w:r>
      <w:r w:rsidR="007D5954" w:rsidRPr="00F93E54">
        <w:rPr>
          <w:rFonts w:ascii="Arial" w:hAnsi="Arial" w:cs="Arial"/>
        </w:rPr>
        <w:t xml:space="preserve"> each end of the test section</w:t>
      </w:r>
      <w:r w:rsidR="002703AB" w:rsidRPr="00F93E54">
        <w:rPr>
          <w:rFonts w:ascii="Arial" w:hAnsi="Arial" w:cs="Arial"/>
        </w:rPr>
        <w:t xml:space="preserve"> are to be utilized</w:t>
      </w:r>
      <w:r w:rsidR="007D5954" w:rsidRPr="00F93E54">
        <w:rPr>
          <w:rFonts w:ascii="Arial" w:hAnsi="Arial" w:cs="Arial"/>
        </w:rPr>
        <w:t xml:space="preserve"> to prevent smoke from escaping through the manholes and</w:t>
      </w:r>
      <w:r w:rsidRPr="00F93E54">
        <w:rPr>
          <w:rFonts w:ascii="Arial" w:hAnsi="Arial" w:cs="Arial"/>
        </w:rPr>
        <w:t xml:space="preserve">/or plumbing vent stack </w:t>
      </w:r>
      <w:r w:rsidR="002703AB" w:rsidRPr="00F93E54">
        <w:rPr>
          <w:rFonts w:ascii="Arial" w:hAnsi="Arial" w:cs="Arial"/>
        </w:rPr>
        <w:t xml:space="preserve">in conjunction with the </w:t>
      </w:r>
      <w:r w:rsidR="007D5954" w:rsidRPr="00F93E54">
        <w:rPr>
          <w:rFonts w:ascii="Arial" w:hAnsi="Arial" w:cs="Arial"/>
        </w:rPr>
        <w:t>sewer lines</w:t>
      </w:r>
      <w:r w:rsidR="000B436E" w:rsidRPr="00F93E54">
        <w:rPr>
          <w:rFonts w:ascii="Arial" w:hAnsi="Arial" w:cs="Arial"/>
        </w:rPr>
        <w:t xml:space="preserve"> (smoke must be observed at all stacks serving section being tested to insure proper distribution of smoke, prior to sealing off of stacks)</w:t>
      </w:r>
      <w:r w:rsidR="007D5954" w:rsidRPr="00F93E54">
        <w:rPr>
          <w:rFonts w:ascii="Arial" w:hAnsi="Arial" w:cs="Arial"/>
          <w:color w:val="FF0000"/>
        </w:rPr>
        <w:t>.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7D5954" w:rsidRPr="00F93E54" w:rsidRDefault="007D5954" w:rsidP="00F93E54">
      <w:pPr>
        <w:numPr>
          <w:ilvl w:val="0"/>
          <w:numId w:val="4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 xml:space="preserve">All data pertinent to the smoke testing will be recorded on the smoke testing log form using the proper inspection. </w:t>
      </w:r>
      <w:r w:rsidR="000D656D" w:rsidRPr="00F93E54">
        <w:rPr>
          <w:rFonts w:ascii="Arial" w:hAnsi="Arial" w:cs="Arial"/>
          <w:sz w:val="22"/>
          <w:szCs w:val="22"/>
        </w:rPr>
        <w:t xml:space="preserve"> </w:t>
      </w:r>
      <w:r w:rsidRPr="00F93E54">
        <w:rPr>
          <w:rFonts w:ascii="Arial" w:hAnsi="Arial" w:cs="Arial"/>
          <w:sz w:val="22"/>
          <w:szCs w:val="22"/>
        </w:rPr>
        <w:t xml:space="preserve">This form shall be submitted to and remain in the possession of the </w:t>
      </w:r>
      <w:r w:rsidR="00E74203" w:rsidRPr="00F93E54">
        <w:rPr>
          <w:rFonts w:ascii="Arial" w:hAnsi="Arial" w:cs="Arial"/>
          <w:sz w:val="22"/>
          <w:szCs w:val="22"/>
        </w:rPr>
        <w:t>o</w:t>
      </w:r>
      <w:r w:rsidRPr="00F93E54">
        <w:rPr>
          <w:rFonts w:ascii="Arial" w:hAnsi="Arial" w:cs="Arial"/>
          <w:sz w:val="22"/>
          <w:szCs w:val="22"/>
        </w:rPr>
        <w:t>wner after a section of line has been tested.</w:t>
      </w:r>
    </w:p>
    <w:p w:rsidR="006026B0" w:rsidRPr="00F93E54" w:rsidRDefault="006026B0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bCs/>
          <w:sz w:val="22"/>
          <w:szCs w:val="22"/>
        </w:rPr>
      </w:pPr>
    </w:p>
    <w:p w:rsidR="00AC7041" w:rsidRPr="00F93E54" w:rsidRDefault="00AC7041" w:rsidP="00DF226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3E54">
        <w:rPr>
          <w:rFonts w:ascii="Arial" w:hAnsi="Arial" w:cs="Arial"/>
          <w:bCs/>
          <w:sz w:val="22"/>
          <w:szCs w:val="22"/>
        </w:rPr>
        <w:t>PART 3</w:t>
      </w:r>
      <w:r w:rsidR="00AA4859" w:rsidRPr="00F93E54">
        <w:rPr>
          <w:rFonts w:ascii="Arial" w:hAnsi="Arial" w:cs="Arial"/>
          <w:bCs/>
          <w:sz w:val="22"/>
          <w:szCs w:val="22"/>
        </w:rPr>
        <w:t xml:space="preserve"> - </w:t>
      </w:r>
      <w:r w:rsidRPr="00F93E54">
        <w:rPr>
          <w:rFonts w:ascii="Arial" w:hAnsi="Arial" w:cs="Arial"/>
          <w:bCs/>
          <w:sz w:val="22"/>
          <w:szCs w:val="22"/>
        </w:rPr>
        <w:t>EXECUTION</w:t>
      </w:r>
    </w:p>
    <w:p w:rsidR="00AC7041" w:rsidRPr="00F93E54" w:rsidRDefault="00AC7041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bCs/>
          <w:sz w:val="22"/>
          <w:szCs w:val="22"/>
        </w:rPr>
      </w:pPr>
    </w:p>
    <w:p w:rsidR="007D5954" w:rsidRPr="00F93E54" w:rsidRDefault="00AC7041" w:rsidP="00DF226B">
      <w:pPr>
        <w:autoSpaceDE w:val="0"/>
        <w:autoSpaceDN w:val="0"/>
        <w:adjustRightInd w:val="0"/>
        <w:ind w:left="720" w:hanging="540"/>
        <w:rPr>
          <w:rFonts w:ascii="Arial" w:hAnsi="Arial" w:cs="Arial"/>
          <w:bCs/>
          <w:sz w:val="22"/>
          <w:szCs w:val="22"/>
        </w:rPr>
      </w:pPr>
      <w:r w:rsidRPr="00F93E54">
        <w:rPr>
          <w:rFonts w:ascii="Arial" w:hAnsi="Arial" w:cs="Arial"/>
          <w:bCs/>
          <w:sz w:val="22"/>
          <w:szCs w:val="22"/>
        </w:rPr>
        <w:t>3.1</w:t>
      </w:r>
      <w:r w:rsidRPr="00F93E54">
        <w:rPr>
          <w:rFonts w:ascii="Arial" w:hAnsi="Arial" w:cs="Arial"/>
          <w:bCs/>
          <w:sz w:val="22"/>
          <w:szCs w:val="22"/>
        </w:rPr>
        <w:tab/>
        <w:t>PREPARATION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bCs/>
          <w:sz w:val="22"/>
          <w:szCs w:val="22"/>
        </w:rPr>
      </w:pPr>
    </w:p>
    <w:p w:rsidR="007D5954" w:rsidRPr="00F93E54" w:rsidRDefault="007D5954" w:rsidP="00DF226B">
      <w:pPr>
        <w:pStyle w:val="BodyTextIndent2"/>
        <w:ind w:left="1080" w:firstLine="0"/>
        <w:rPr>
          <w:rFonts w:ascii="Arial" w:hAnsi="Arial" w:cs="Arial"/>
        </w:rPr>
      </w:pPr>
      <w:r w:rsidRPr="00F93E54">
        <w:rPr>
          <w:rFonts w:ascii="Arial" w:hAnsi="Arial" w:cs="Arial"/>
        </w:rPr>
        <w:t>Contractor’s testing schedule shall consider the unique co</w:t>
      </w:r>
      <w:bookmarkStart w:id="0" w:name="_GoBack"/>
      <w:bookmarkEnd w:id="0"/>
      <w:r w:rsidRPr="00F93E54">
        <w:rPr>
          <w:rFonts w:ascii="Arial" w:hAnsi="Arial" w:cs="Arial"/>
        </w:rPr>
        <w:t>nditions of the test site such as</w:t>
      </w:r>
      <w:r w:rsidR="00DA057A" w:rsidRPr="00F93E54">
        <w:rPr>
          <w:rFonts w:ascii="Arial" w:hAnsi="Arial" w:cs="Arial"/>
        </w:rPr>
        <w:t>,</w:t>
      </w:r>
      <w:r w:rsidR="002703AB" w:rsidRPr="00F93E54">
        <w:rPr>
          <w:rFonts w:ascii="Arial" w:hAnsi="Arial" w:cs="Arial"/>
        </w:rPr>
        <w:t xml:space="preserve"> </w:t>
      </w:r>
      <w:r w:rsidRPr="00F93E54">
        <w:rPr>
          <w:rFonts w:ascii="Arial" w:hAnsi="Arial" w:cs="Arial"/>
        </w:rPr>
        <w:t>but not limited to</w:t>
      </w:r>
      <w:r w:rsidR="00DA057A" w:rsidRPr="00F93E54">
        <w:rPr>
          <w:rFonts w:ascii="Arial" w:hAnsi="Arial" w:cs="Arial"/>
        </w:rPr>
        <w:t>,</w:t>
      </w:r>
      <w:r w:rsidR="002703AB" w:rsidRPr="00F93E54">
        <w:rPr>
          <w:rFonts w:ascii="Arial" w:hAnsi="Arial" w:cs="Arial"/>
        </w:rPr>
        <w:t xml:space="preserve"> c</w:t>
      </w:r>
      <w:r w:rsidRPr="00F93E54">
        <w:rPr>
          <w:rFonts w:ascii="Arial" w:hAnsi="Arial" w:cs="Arial"/>
        </w:rPr>
        <w:t>ross connected storm/sanitary sewers</w:t>
      </w:r>
      <w:r w:rsidR="002703AB" w:rsidRPr="00F93E54">
        <w:rPr>
          <w:rFonts w:ascii="Arial" w:hAnsi="Arial" w:cs="Arial"/>
        </w:rPr>
        <w:t>, h</w:t>
      </w:r>
      <w:r w:rsidRPr="00F93E54">
        <w:rPr>
          <w:rFonts w:ascii="Arial" w:hAnsi="Arial" w:cs="Arial"/>
        </w:rPr>
        <w:t>eavy flow sections</w:t>
      </w:r>
      <w:r w:rsidR="002703AB" w:rsidRPr="00F93E54">
        <w:rPr>
          <w:rFonts w:ascii="Arial" w:hAnsi="Arial" w:cs="Arial"/>
        </w:rPr>
        <w:t>, and t</w:t>
      </w:r>
      <w:r w:rsidRPr="00F93E54">
        <w:rPr>
          <w:rFonts w:ascii="Arial" w:hAnsi="Arial" w:cs="Arial"/>
        </w:rPr>
        <w:t>raffic patterns</w:t>
      </w:r>
      <w:r w:rsidR="002703AB" w:rsidRPr="00F93E54">
        <w:rPr>
          <w:rFonts w:ascii="Arial" w:hAnsi="Arial" w:cs="Arial"/>
        </w:rPr>
        <w:t>.</w:t>
      </w:r>
    </w:p>
    <w:p w:rsidR="00E237D0" w:rsidRPr="00F93E54" w:rsidRDefault="00E237D0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7D5954" w:rsidRPr="00F93E54" w:rsidRDefault="00AA4859" w:rsidP="00DF226B">
      <w:pPr>
        <w:autoSpaceDE w:val="0"/>
        <w:autoSpaceDN w:val="0"/>
        <w:adjustRightInd w:val="0"/>
        <w:ind w:left="720" w:hanging="540"/>
        <w:rPr>
          <w:rFonts w:ascii="Arial" w:hAnsi="Arial" w:cs="Arial"/>
          <w:bCs/>
          <w:sz w:val="22"/>
          <w:szCs w:val="22"/>
        </w:rPr>
      </w:pPr>
      <w:r w:rsidRPr="00F93E54">
        <w:rPr>
          <w:rFonts w:ascii="Arial" w:hAnsi="Arial" w:cs="Arial"/>
          <w:bCs/>
          <w:sz w:val="22"/>
          <w:szCs w:val="22"/>
        </w:rPr>
        <w:lastRenderedPageBreak/>
        <w:t xml:space="preserve">3.2 </w:t>
      </w:r>
      <w:r w:rsidR="00AC7041" w:rsidRPr="00F93E54">
        <w:rPr>
          <w:rFonts w:ascii="Arial" w:hAnsi="Arial" w:cs="Arial"/>
          <w:bCs/>
          <w:sz w:val="22"/>
          <w:szCs w:val="22"/>
        </w:rPr>
        <w:t>METHODS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bCs/>
          <w:sz w:val="22"/>
          <w:szCs w:val="22"/>
        </w:rPr>
      </w:pPr>
    </w:p>
    <w:p w:rsidR="007D5954" w:rsidRPr="00F93E54" w:rsidRDefault="007D5954" w:rsidP="00F93E54">
      <w:pPr>
        <w:pStyle w:val="BodyTextIndent2"/>
        <w:numPr>
          <w:ilvl w:val="0"/>
          <w:numId w:val="15"/>
        </w:numPr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t>Only sewer line segments on the upstream and downstream side of the blower shall be tested on a single set-up.</w:t>
      </w:r>
    </w:p>
    <w:p w:rsidR="006026B0" w:rsidRPr="00F93E54" w:rsidRDefault="006026B0" w:rsidP="00F93E54">
      <w:pPr>
        <w:pStyle w:val="BodyTextIndent2"/>
        <w:ind w:left="1080"/>
        <w:rPr>
          <w:rFonts w:ascii="Arial" w:hAnsi="Arial" w:cs="Arial"/>
        </w:rPr>
      </w:pPr>
    </w:p>
    <w:p w:rsidR="006026B0" w:rsidRPr="00F93E54" w:rsidRDefault="006026B0" w:rsidP="00F93E54">
      <w:pPr>
        <w:pStyle w:val="BodyTextIndent2"/>
        <w:numPr>
          <w:ilvl w:val="0"/>
          <w:numId w:val="15"/>
        </w:numPr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t>Verify tra</w:t>
      </w:r>
      <w:r w:rsidR="0014371F" w:rsidRPr="00F93E54">
        <w:rPr>
          <w:rFonts w:ascii="Arial" w:hAnsi="Arial" w:cs="Arial"/>
        </w:rPr>
        <w:t>p seal at all fixtures and drains</w:t>
      </w:r>
      <w:r w:rsidRPr="00F93E54">
        <w:rPr>
          <w:rFonts w:ascii="Arial" w:hAnsi="Arial" w:cs="Arial"/>
        </w:rPr>
        <w:t>.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7D5954" w:rsidRPr="00F93E54" w:rsidRDefault="007D5954" w:rsidP="00F93E54">
      <w:pPr>
        <w:pStyle w:val="BodyTextIndent2"/>
        <w:numPr>
          <w:ilvl w:val="0"/>
          <w:numId w:val="15"/>
        </w:numPr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t>Smoke shall be introduced into a manhole</w:t>
      </w:r>
      <w:r w:rsidR="006026B0" w:rsidRPr="00F93E54">
        <w:rPr>
          <w:rFonts w:ascii="Arial" w:hAnsi="Arial" w:cs="Arial"/>
        </w:rPr>
        <w:t xml:space="preserve"> or stack</w:t>
      </w:r>
      <w:r w:rsidRPr="00F93E54">
        <w:rPr>
          <w:rFonts w:ascii="Arial" w:hAnsi="Arial" w:cs="Arial"/>
        </w:rPr>
        <w:t xml:space="preserve"> and then blown into the connecting sewer lines.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AC7041" w:rsidRPr="00F93E54" w:rsidRDefault="007D5954" w:rsidP="00F93E54">
      <w:pPr>
        <w:pStyle w:val="BodyTextIndent2"/>
        <w:numPr>
          <w:ilvl w:val="0"/>
          <w:numId w:val="15"/>
        </w:numPr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t xml:space="preserve">All visible leaks, including those from </w:t>
      </w:r>
      <w:r w:rsidR="001C667E" w:rsidRPr="00F93E54">
        <w:rPr>
          <w:rFonts w:ascii="Arial" w:hAnsi="Arial" w:cs="Arial"/>
        </w:rPr>
        <w:t xml:space="preserve">under slab </w:t>
      </w:r>
      <w:r w:rsidRPr="00F93E54">
        <w:rPr>
          <w:rFonts w:ascii="Arial" w:hAnsi="Arial" w:cs="Arial"/>
        </w:rPr>
        <w:t xml:space="preserve">lines, </w:t>
      </w:r>
      <w:r w:rsidR="001C667E" w:rsidRPr="00F93E54">
        <w:rPr>
          <w:rFonts w:ascii="Arial" w:hAnsi="Arial" w:cs="Arial"/>
        </w:rPr>
        <w:t>floor drains, waxed rings, vents, and stacks</w:t>
      </w:r>
      <w:r w:rsidRPr="00F93E54">
        <w:rPr>
          <w:rFonts w:ascii="Arial" w:hAnsi="Arial" w:cs="Arial"/>
        </w:rPr>
        <w:t xml:space="preserve"> shall be recorded on the smoke testing log form. </w:t>
      </w:r>
      <w:r w:rsidR="000D656D" w:rsidRPr="00F93E54">
        <w:rPr>
          <w:rFonts w:ascii="Arial" w:hAnsi="Arial" w:cs="Arial"/>
        </w:rPr>
        <w:t xml:space="preserve"> </w:t>
      </w:r>
      <w:r w:rsidRPr="00F93E54">
        <w:rPr>
          <w:rFonts w:ascii="Arial" w:hAnsi="Arial" w:cs="Arial"/>
        </w:rPr>
        <w:t>The information listed below shall be included on the log form:</w:t>
      </w:r>
    </w:p>
    <w:p w:rsidR="00AC7041" w:rsidRPr="00F93E54" w:rsidRDefault="00AC7041" w:rsidP="00F93E54">
      <w:pPr>
        <w:pStyle w:val="BodyTextIndent2"/>
        <w:ind w:left="1080"/>
        <w:rPr>
          <w:rFonts w:ascii="Arial" w:hAnsi="Arial" w:cs="Arial"/>
        </w:rPr>
      </w:pPr>
    </w:p>
    <w:p w:rsidR="007D5954" w:rsidRPr="00F93E54" w:rsidRDefault="007D5954" w:rsidP="00DF226B">
      <w:pPr>
        <w:pStyle w:val="BodyTextIndent2"/>
        <w:numPr>
          <w:ilvl w:val="1"/>
          <w:numId w:val="15"/>
        </w:numPr>
        <w:rPr>
          <w:rFonts w:ascii="Arial" w:hAnsi="Arial" w:cs="Arial"/>
        </w:rPr>
      </w:pPr>
      <w:r w:rsidRPr="00F93E54">
        <w:rPr>
          <w:rFonts w:ascii="Arial" w:hAnsi="Arial" w:cs="Arial"/>
        </w:rPr>
        <w:t>Test date(s), test time(s) and test location(s)</w:t>
      </w:r>
      <w:r w:rsidR="00000EE1" w:rsidRPr="00F93E54">
        <w:rPr>
          <w:rFonts w:ascii="Arial" w:hAnsi="Arial" w:cs="Arial"/>
        </w:rPr>
        <w:t>.</w:t>
      </w:r>
    </w:p>
    <w:p w:rsidR="00000EE1" w:rsidRPr="00F93E54" w:rsidRDefault="00000EE1" w:rsidP="00DF226B">
      <w:pPr>
        <w:pStyle w:val="BodyTextIndent2"/>
        <w:ind w:left="1440"/>
        <w:rPr>
          <w:rFonts w:ascii="Arial" w:hAnsi="Arial" w:cs="Arial"/>
        </w:rPr>
      </w:pPr>
    </w:p>
    <w:p w:rsidR="007D5954" w:rsidRPr="00F93E54" w:rsidRDefault="007D5954" w:rsidP="00DF226B">
      <w:pPr>
        <w:numPr>
          <w:ilvl w:val="1"/>
          <w:numId w:val="15"/>
        </w:num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Attendees of the test (i</w:t>
      </w:r>
      <w:r w:rsidR="008F6143" w:rsidRPr="00F93E54">
        <w:rPr>
          <w:rFonts w:ascii="Arial" w:hAnsi="Arial" w:cs="Arial"/>
          <w:sz w:val="22"/>
          <w:szCs w:val="22"/>
        </w:rPr>
        <w:t>.</w:t>
      </w:r>
      <w:r w:rsidRPr="00F93E54">
        <w:rPr>
          <w:rFonts w:ascii="Arial" w:hAnsi="Arial" w:cs="Arial"/>
          <w:sz w:val="22"/>
          <w:szCs w:val="22"/>
        </w:rPr>
        <w:t>e.</w:t>
      </w:r>
      <w:r w:rsidR="008F6143" w:rsidRPr="00F93E54">
        <w:rPr>
          <w:rFonts w:ascii="Arial" w:hAnsi="Arial" w:cs="Arial"/>
          <w:sz w:val="22"/>
          <w:szCs w:val="22"/>
        </w:rPr>
        <w:t>,</w:t>
      </w:r>
      <w:r w:rsidRPr="00F93E54">
        <w:rPr>
          <w:rFonts w:ascii="Arial" w:hAnsi="Arial" w:cs="Arial"/>
          <w:sz w:val="22"/>
          <w:szCs w:val="22"/>
        </w:rPr>
        <w:t xml:space="preserve"> </w:t>
      </w:r>
      <w:r w:rsidR="00A0449F" w:rsidRPr="00F93E54">
        <w:rPr>
          <w:rFonts w:ascii="Arial" w:hAnsi="Arial" w:cs="Arial"/>
          <w:sz w:val="22"/>
          <w:szCs w:val="22"/>
        </w:rPr>
        <w:t>e</w:t>
      </w:r>
      <w:r w:rsidRPr="00F93E54">
        <w:rPr>
          <w:rFonts w:ascii="Arial" w:hAnsi="Arial" w:cs="Arial"/>
          <w:sz w:val="22"/>
          <w:szCs w:val="22"/>
        </w:rPr>
        <w:t xml:space="preserve">ngineer, </w:t>
      </w:r>
      <w:r w:rsidR="00A0449F" w:rsidRPr="00F93E54">
        <w:rPr>
          <w:rFonts w:ascii="Arial" w:hAnsi="Arial" w:cs="Arial"/>
          <w:sz w:val="22"/>
          <w:szCs w:val="22"/>
        </w:rPr>
        <w:t>c</w:t>
      </w:r>
      <w:r w:rsidRPr="00F93E54">
        <w:rPr>
          <w:rFonts w:ascii="Arial" w:hAnsi="Arial" w:cs="Arial"/>
          <w:sz w:val="22"/>
          <w:szCs w:val="22"/>
        </w:rPr>
        <w:t xml:space="preserve">ontractor, </w:t>
      </w:r>
      <w:r w:rsidR="00A0449F" w:rsidRPr="00F93E54">
        <w:rPr>
          <w:rFonts w:ascii="Arial" w:hAnsi="Arial" w:cs="Arial"/>
          <w:sz w:val="22"/>
          <w:szCs w:val="22"/>
        </w:rPr>
        <w:t>s</w:t>
      </w:r>
      <w:r w:rsidRPr="00F93E54">
        <w:rPr>
          <w:rFonts w:ascii="Arial" w:hAnsi="Arial" w:cs="Arial"/>
          <w:sz w:val="22"/>
          <w:szCs w:val="22"/>
        </w:rPr>
        <w:t>ubcontractor, etc.)</w:t>
      </w:r>
      <w:r w:rsidR="00000EE1" w:rsidRPr="00F93E54">
        <w:rPr>
          <w:rFonts w:ascii="Arial" w:hAnsi="Arial" w:cs="Arial"/>
          <w:sz w:val="22"/>
          <w:szCs w:val="22"/>
        </w:rPr>
        <w:t>.</w:t>
      </w:r>
    </w:p>
    <w:p w:rsidR="00000EE1" w:rsidRPr="00F93E54" w:rsidRDefault="00000EE1" w:rsidP="00DF226B">
      <w:pPr>
        <w:tabs>
          <w:tab w:val="left" w:pos="540"/>
        </w:tabs>
        <w:autoSpaceDE w:val="0"/>
        <w:autoSpaceDN w:val="0"/>
        <w:adjustRightInd w:val="0"/>
        <w:ind w:left="1440" w:hanging="360"/>
        <w:rPr>
          <w:rFonts w:ascii="Arial" w:hAnsi="Arial" w:cs="Arial"/>
          <w:sz w:val="22"/>
          <w:szCs w:val="22"/>
        </w:rPr>
      </w:pPr>
    </w:p>
    <w:p w:rsidR="007D5954" w:rsidRPr="00F93E54" w:rsidRDefault="007D5954" w:rsidP="00DF226B">
      <w:pPr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 xml:space="preserve">Upstream and downstream manhole </w:t>
      </w:r>
      <w:r w:rsidR="001C667E" w:rsidRPr="00F93E54">
        <w:rPr>
          <w:rFonts w:ascii="Arial" w:hAnsi="Arial" w:cs="Arial"/>
          <w:sz w:val="22"/>
          <w:szCs w:val="22"/>
        </w:rPr>
        <w:t xml:space="preserve">to the building </w:t>
      </w:r>
      <w:r w:rsidRPr="00F93E54">
        <w:rPr>
          <w:rFonts w:ascii="Arial" w:hAnsi="Arial" w:cs="Arial"/>
          <w:sz w:val="22"/>
          <w:szCs w:val="22"/>
        </w:rPr>
        <w:t>numbers</w:t>
      </w:r>
      <w:r w:rsidR="00000EE1" w:rsidRPr="00F93E54">
        <w:rPr>
          <w:rFonts w:ascii="Arial" w:hAnsi="Arial" w:cs="Arial"/>
          <w:sz w:val="22"/>
          <w:szCs w:val="22"/>
        </w:rPr>
        <w:t>.</w:t>
      </w:r>
    </w:p>
    <w:p w:rsidR="00000EE1" w:rsidRPr="00F93E54" w:rsidRDefault="00000EE1" w:rsidP="00DF226B">
      <w:pPr>
        <w:autoSpaceDE w:val="0"/>
        <w:autoSpaceDN w:val="0"/>
        <w:adjustRightInd w:val="0"/>
        <w:ind w:left="1440" w:hanging="360"/>
        <w:rPr>
          <w:rFonts w:ascii="Arial" w:hAnsi="Arial" w:cs="Arial"/>
          <w:sz w:val="22"/>
          <w:szCs w:val="22"/>
        </w:rPr>
      </w:pPr>
    </w:p>
    <w:p w:rsidR="007D5954" w:rsidRPr="00F93E54" w:rsidRDefault="007D5954" w:rsidP="00DF226B">
      <w:pPr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Manhole depths</w:t>
      </w:r>
      <w:r w:rsidR="00000EE1" w:rsidRPr="00F93E54">
        <w:rPr>
          <w:rFonts w:ascii="Arial" w:hAnsi="Arial" w:cs="Arial"/>
          <w:sz w:val="22"/>
          <w:szCs w:val="22"/>
        </w:rPr>
        <w:t>.</w:t>
      </w:r>
    </w:p>
    <w:p w:rsidR="00000EE1" w:rsidRPr="00F93E54" w:rsidRDefault="00000EE1" w:rsidP="00DF226B">
      <w:pPr>
        <w:autoSpaceDE w:val="0"/>
        <w:autoSpaceDN w:val="0"/>
        <w:adjustRightInd w:val="0"/>
        <w:ind w:left="1440" w:hanging="360"/>
        <w:rPr>
          <w:rFonts w:ascii="Arial" w:hAnsi="Arial" w:cs="Arial"/>
          <w:sz w:val="22"/>
          <w:szCs w:val="22"/>
        </w:rPr>
      </w:pPr>
    </w:p>
    <w:p w:rsidR="007D5954" w:rsidRPr="00F93E54" w:rsidRDefault="007D5954" w:rsidP="00DF226B">
      <w:pPr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Direction of flows</w:t>
      </w:r>
      <w:r w:rsidR="00000EE1" w:rsidRPr="00F93E54">
        <w:rPr>
          <w:rFonts w:ascii="Arial" w:hAnsi="Arial" w:cs="Arial"/>
          <w:sz w:val="22"/>
          <w:szCs w:val="22"/>
        </w:rPr>
        <w:t>.</w:t>
      </w:r>
    </w:p>
    <w:p w:rsidR="00000EE1" w:rsidRPr="00F93E54" w:rsidRDefault="00000EE1" w:rsidP="00DF226B">
      <w:pPr>
        <w:autoSpaceDE w:val="0"/>
        <w:autoSpaceDN w:val="0"/>
        <w:adjustRightInd w:val="0"/>
        <w:ind w:left="1440" w:hanging="360"/>
        <w:rPr>
          <w:rFonts w:ascii="Arial" w:hAnsi="Arial" w:cs="Arial"/>
          <w:sz w:val="22"/>
          <w:szCs w:val="22"/>
        </w:rPr>
      </w:pPr>
    </w:p>
    <w:p w:rsidR="007D5954" w:rsidRPr="00F93E54" w:rsidRDefault="007D5954" w:rsidP="00DF226B">
      <w:pPr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Location of sandbags and plugs</w:t>
      </w:r>
      <w:r w:rsidR="00000EE1" w:rsidRPr="00F93E54">
        <w:rPr>
          <w:rFonts w:ascii="Arial" w:hAnsi="Arial" w:cs="Arial"/>
          <w:sz w:val="22"/>
          <w:szCs w:val="22"/>
        </w:rPr>
        <w:t>.</w:t>
      </w:r>
    </w:p>
    <w:p w:rsidR="00000EE1" w:rsidRPr="00F93E54" w:rsidRDefault="00000EE1" w:rsidP="00DF226B">
      <w:pPr>
        <w:autoSpaceDE w:val="0"/>
        <w:autoSpaceDN w:val="0"/>
        <w:adjustRightInd w:val="0"/>
        <w:ind w:left="1440" w:hanging="360"/>
        <w:rPr>
          <w:rFonts w:ascii="Arial" w:hAnsi="Arial" w:cs="Arial"/>
          <w:sz w:val="22"/>
          <w:szCs w:val="22"/>
        </w:rPr>
      </w:pPr>
    </w:p>
    <w:p w:rsidR="007D5954" w:rsidRPr="00F93E54" w:rsidRDefault="007D5954" w:rsidP="00DF226B">
      <w:pPr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Sketch showing leak location</w:t>
      </w:r>
      <w:r w:rsidR="00DA057A" w:rsidRPr="00F93E54">
        <w:rPr>
          <w:rFonts w:ascii="Arial" w:hAnsi="Arial" w:cs="Arial"/>
          <w:sz w:val="22"/>
          <w:szCs w:val="22"/>
        </w:rPr>
        <w:t xml:space="preserve">, </w:t>
      </w:r>
      <w:r w:rsidRPr="00F93E54">
        <w:rPr>
          <w:rFonts w:ascii="Arial" w:hAnsi="Arial" w:cs="Arial"/>
          <w:sz w:val="22"/>
          <w:szCs w:val="22"/>
        </w:rPr>
        <w:t>distance</w:t>
      </w:r>
      <w:r w:rsidR="00DA057A" w:rsidRPr="00F93E54">
        <w:rPr>
          <w:rFonts w:ascii="Arial" w:hAnsi="Arial" w:cs="Arial"/>
          <w:sz w:val="22"/>
          <w:szCs w:val="22"/>
        </w:rPr>
        <w:t>,</w:t>
      </w:r>
      <w:r w:rsidRPr="00F93E54">
        <w:rPr>
          <w:rFonts w:ascii="Arial" w:hAnsi="Arial" w:cs="Arial"/>
          <w:sz w:val="22"/>
          <w:szCs w:val="22"/>
        </w:rPr>
        <w:t xml:space="preserve"> and offset from the upstream manhole</w:t>
      </w:r>
      <w:r w:rsidR="00000EE1" w:rsidRPr="00F93E54">
        <w:rPr>
          <w:rFonts w:ascii="Arial" w:hAnsi="Arial" w:cs="Arial"/>
          <w:sz w:val="22"/>
          <w:szCs w:val="22"/>
        </w:rPr>
        <w:t>.</w:t>
      </w:r>
    </w:p>
    <w:p w:rsidR="00000EE1" w:rsidRPr="00F93E54" w:rsidRDefault="00000EE1" w:rsidP="00DF226B">
      <w:pPr>
        <w:autoSpaceDE w:val="0"/>
        <w:autoSpaceDN w:val="0"/>
        <w:adjustRightInd w:val="0"/>
        <w:ind w:left="1440" w:hanging="360"/>
        <w:rPr>
          <w:rFonts w:ascii="Arial" w:hAnsi="Arial" w:cs="Arial"/>
          <w:sz w:val="22"/>
          <w:szCs w:val="22"/>
        </w:rPr>
      </w:pPr>
    </w:p>
    <w:p w:rsidR="00652C01" w:rsidRPr="00F93E54" w:rsidRDefault="00652C01" w:rsidP="00DF226B">
      <w:pPr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Leak type that clearly describes the leak</w:t>
      </w:r>
      <w:r w:rsidR="00000EE1" w:rsidRPr="00F93E54">
        <w:rPr>
          <w:rFonts w:ascii="Arial" w:hAnsi="Arial" w:cs="Arial"/>
          <w:sz w:val="22"/>
          <w:szCs w:val="22"/>
        </w:rPr>
        <w:t>.</w:t>
      </w:r>
    </w:p>
    <w:p w:rsidR="00000EE1" w:rsidRPr="00F93E54" w:rsidRDefault="00000EE1" w:rsidP="00DF226B">
      <w:pPr>
        <w:autoSpaceDE w:val="0"/>
        <w:autoSpaceDN w:val="0"/>
        <w:adjustRightInd w:val="0"/>
        <w:ind w:left="1440" w:hanging="360"/>
        <w:rPr>
          <w:rFonts w:ascii="Arial" w:hAnsi="Arial" w:cs="Arial"/>
          <w:sz w:val="22"/>
          <w:szCs w:val="22"/>
        </w:rPr>
      </w:pPr>
    </w:p>
    <w:p w:rsidR="007D5954" w:rsidRPr="00F93E54" w:rsidRDefault="00652C01" w:rsidP="00DF226B">
      <w:pPr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Smoke quantification</w:t>
      </w:r>
      <w:r w:rsidR="00000EE1" w:rsidRPr="00F93E54">
        <w:rPr>
          <w:rFonts w:ascii="Arial" w:hAnsi="Arial" w:cs="Arial"/>
          <w:sz w:val="22"/>
          <w:szCs w:val="22"/>
        </w:rPr>
        <w:t>.</w:t>
      </w:r>
    </w:p>
    <w:p w:rsidR="00AC7041" w:rsidRPr="00F93E54" w:rsidRDefault="00AC7041" w:rsidP="00F93E54">
      <w:pPr>
        <w:pStyle w:val="BodyTextIndent2"/>
        <w:ind w:left="1080"/>
        <w:rPr>
          <w:rFonts w:ascii="Arial" w:hAnsi="Arial" w:cs="Arial"/>
        </w:rPr>
      </w:pPr>
    </w:p>
    <w:p w:rsidR="00DF10BE" w:rsidRPr="00F93E54" w:rsidRDefault="00DF10BE" w:rsidP="00F93E54">
      <w:pPr>
        <w:pStyle w:val="BodyTextIndent2"/>
        <w:numPr>
          <w:ilvl w:val="0"/>
          <w:numId w:val="15"/>
        </w:numPr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t>The</w:t>
      </w:r>
      <w:r w:rsidR="00652C01" w:rsidRPr="00F93E54">
        <w:rPr>
          <w:rFonts w:ascii="Arial" w:hAnsi="Arial" w:cs="Arial"/>
        </w:rPr>
        <w:t xml:space="preserve"> </w:t>
      </w:r>
      <w:r w:rsidR="00A0449F" w:rsidRPr="00F93E54">
        <w:rPr>
          <w:rFonts w:ascii="Arial" w:hAnsi="Arial" w:cs="Arial"/>
        </w:rPr>
        <w:t>c</w:t>
      </w:r>
      <w:r w:rsidR="00652C01" w:rsidRPr="00F93E54">
        <w:rPr>
          <w:rFonts w:ascii="Arial" w:hAnsi="Arial" w:cs="Arial"/>
        </w:rPr>
        <w:t xml:space="preserve">ontractor shall be responsible to communicate with </w:t>
      </w:r>
      <w:r w:rsidR="00A0449F" w:rsidRPr="00F93E54">
        <w:rPr>
          <w:rFonts w:ascii="Arial" w:hAnsi="Arial" w:cs="Arial"/>
        </w:rPr>
        <w:t>o</w:t>
      </w:r>
      <w:r w:rsidR="00652C01" w:rsidRPr="00F93E54">
        <w:rPr>
          <w:rFonts w:ascii="Arial" w:hAnsi="Arial" w:cs="Arial"/>
        </w:rPr>
        <w:t>wner’s personnel to shut down all HVAC, intake air, make-up air</w:t>
      </w:r>
      <w:r w:rsidR="000D656D" w:rsidRPr="00F93E54">
        <w:rPr>
          <w:rFonts w:ascii="Arial" w:hAnsi="Arial" w:cs="Arial"/>
        </w:rPr>
        <w:t>, or other mechanical systems</w:t>
      </w:r>
      <w:r w:rsidR="00652C01" w:rsidRPr="00F93E54">
        <w:rPr>
          <w:rFonts w:ascii="Arial" w:hAnsi="Arial" w:cs="Arial"/>
        </w:rPr>
        <w:t xml:space="preserve"> before the start of any </w:t>
      </w:r>
      <w:r w:rsidR="000D656D" w:rsidRPr="00F93E54">
        <w:rPr>
          <w:rFonts w:ascii="Arial" w:hAnsi="Arial" w:cs="Arial"/>
        </w:rPr>
        <w:t>s</w:t>
      </w:r>
      <w:r w:rsidR="00652C01" w:rsidRPr="00F93E54">
        <w:rPr>
          <w:rFonts w:ascii="Arial" w:hAnsi="Arial" w:cs="Arial"/>
        </w:rPr>
        <w:t xml:space="preserve">moke testing work </w:t>
      </w:r>
      <w:r w:rsidR="000D656D" w:rsidRPr="00F93E54">
        <w:rPr>
          <w:rFonts w:ascii="Arial" w:hAnsi="Arial" w:cs="Arial"/>
        </w:rPr>
        <w:t>requiring</w:t>
      </w:r>
      <w:r w:rsidR="00652C01" w:rsidRPr="00F93E54">
        <w:rPr>
          <w:rFonts w:ascii="Arial" w:hAnsi="Arial" w:cs="Arial"/>
        </w:rPr>
        <w:t xml:space="preserve"> materials that will produce any odor. </w:t>
      </w:r>
      <w:r w:rsidR="000D656D" w:rsidRPr="00F93E54">
        <w:rPr>
          <w:rFonts w:ascii="Arial" w:hAnsi="Arial" w:cs="Arial"/>
        </w:rPr>
        <w:t xml:space="preserve"> </w:t>
      </w:r>
    </w:p>
    <w:p w:rsidR="00DF10BE" w:rsidRPr="00F93E54" w:rsidRDefault="00DF10BE" w:rsidP="00F93E54">
      <w:pPr>
        <w:pStyle w:val="BodyTextIndent2"/>
        <w:ind w:left="1080"/>
        <w:rPr>
          <w:rFonts w:ascii="Arial" w:hAnsi="Arial" w:cs="Arial"/>
        </w:rPr>
      </w:pPr>
    </w:p>
    <w:p w:rsidR="00673105" w:rsidRPr="00F93E54" w:rsidRDefault="00652C01" w:rsidP="00F93E54">
      <w:pPr>
        <w:pStyle w:val="BodyTextIndent2"/>
        <w:numPr>
          <w:ilvl w:val="0"/>
          <w:numId w:val="15"/>
        </w:numPr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t xml:space="preserve">This </w:t>
      </w:r>
      <w:r w:rsidR="008F6143" w:rsidRPr="00F93E54">
        <w:rPr>
          <w:rFonts w:ascii="Arial" w:hAnsi="Arial" w:cs="Arial"/>
        </w:rPr>
        <w:t>c</w:t>
      </w:r>
      <w:r w:rsidRPr="00F93E54">
        <w:rPr>
          <w:rFonts w:ascii="Arial" w:hAnsi="Arial" w:cs="Arial"/>
        </w:rPr>
        <w:t>ontractor shall coordinate start-up</w:t>
      </w:r>
      <w:r w:rsidR="00A0449F" w:rsidRPr="00F93E54">
        <w:rPr>
          <w:rFonts w:ascii="Arial" w:hAnsi="Arial" w:cs="Arial"/>
        </w:rPr>
        <w:t>,</w:t>
      </w:r>
      <w:r w:rsidRPr="00F93E54">
        <w:rPr>
          <w:rFonts w:ascii="Arial" w:hAnsi="Arial" w:cs="Arial"/>
        </w:rPr>
        <w:t xml:space="preserve"> after work stops</w:t>
      </w:r>
      <w:r w:rsidR="00A0449F" w:rsidRPr="00F93E54">
        <w:rPr>
          <w:rFonts w:ascii="Arial" w:hAnsi="Arial" w:cs="Arial"/>
        </w:rPr>
        <w:t>,</w:t>
      </w:r>
      <w:r w:rsidRPr="00F93E54">
        <w:rPr>
          <w:rFonts w:ascii="Arial" w:hAnsi="Arial" w:cs="Arial"/>
        </w:rPr>
        <w:t xml:space="preserve"> and provide fresh air intake ventilation (circulation fans) as required</w:t>
      </w:r>
      <w:r w:rsidR="00DA057A" w:rsidRPr="00F93E54">
        <w:rPr>
          <w:rFonts w:ascii="Arial" w:hAnsi="Arial" w:cs="Arial"/>
        </w:rPr>
        <w:t>,</w:t>
      </w:r>
      <w:r w:rsidRPr="00F93E54">
        <w:rPr>
          <w:rFonts w:ascii="Arial" w:hAnsi="Arial" w:cs="Arial"/>
        </w:rPr>
        <w:t xml:space="preserve"> </w:t>
      </w:r>
      <w:r w:rsidR="00A0449F" w:rsidRPr="00F93E54">
        <w:rPr>
          <w:rFonts w:ascii="Arial" w:hAnsi="Arial" w:cs="Arial"/>
        </w:rPr>
        <w:t>providing</w:t>
      </w:r>
      <w:r w:rsidRPr="00F93E54">
        <w:rPr>
          <w:rFonts w:ascii="Arial" w:hAnsi="Arial" w:cs="Arial"/>
        </w:rPr>
        <w:t xml:space="preserve"> enough air exchanges before classes begin each day </w:t>
      </w:r>
      <w:r w:rsidR="00DA057A" w:rsidRPr="00F93E54">
        <w:rPr>
          <w:rFonts w:ascii="Arial" w:hAnsi="Arial" w:cs="Arial"/>
        </w:rPr>
        <w:t xml:space="preserve">and </w:t>
      </w:r>
      <w:r w:rsidR="00A0449F" w:rsidRPr="00F93E54">
        <w:rPr>
          <w:rFonts w:ascii="Arial" w:hAnsi="Arial" w:cs="Arial"/>
        </w:rPr>
        <w:t>purging</w:t>
      </w:r>
      <w:r w:rsidRPr="00F93E54">
        <w:rPr>
          <w:rFonts w:ascii="Arial" w:hAnsi="Arial" w:cs="Arial"/>
        </w:rPr>
        <w:t xml:space="preserve"> all remaining fumes and/or odors.</w:t>
      </w:r>
    </w:p>
    <w:p w:rsidR="00652C01" w:rsidRPr="00F93E54" w:rsidRDefault="00652C01" w:rsidP="00F93E54">
      <w:pPr>
        <w:pStyle w:val="BodyTextIndent2"/>
        <w:ind w:left="1080"/>
        <w:rPr>
          <w:rFonts w:ascii="Arial" w:hAnsi="Arial" w:cs="Arial"/>
        </w:rPr>
      </w:pPr>
    </w:p>
    <w:p w:rsidR="00673105" w:rsidRPr="00F93E54" w:rsidRDefault="00652C01" w:rsidP="00F93E54">
      <w:pPr>
        <w:widowControl w:val="0"/>
        <w:numPr>
          <w:ilvl w:val="0"/>
          <w:numId w:val="15"/>
        </w:numPr>
        <w:tabs>
          <w:tab w:val="left" w:pos="-1428"/>
          <w:tab w:val="left" w:pos="-720"/>
          <w:tab w:val="left" w:pos="360"/>
          <w:tab w:val="left" w:pos="630"/>
          <w:tab w:val="left" w:pos="1080"/>
          <w:tab w:val="left" w:pos="1890"/>
          <w:tab w:val="left" w:pos="2520"/>
          <w:tab w:val="left" w:pos="315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Smoke tests shall not be performed when the smoke coming out of the ground may be blown away so quickly as to escape visual detection.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7D5954" w:rsidRPr="00F93E54" w:rsidRDefault="00652C01" w:rsidP="00F93E54">
      <w:pPr>
        <w:pStyle w:val="BodyTextIndent2"/>
        <w:numPr>
          <w:ilvl w:val="0"/>
          <w:numId w:val="15"/>
        </w:numPr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t>Smoke testing shall not be performed during wet weather or saturated ground conditions.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7D5954" w:rsidRPr="00F93E54" w:rsidRDefault="00652C01" w:rsidP="00F93E54">
      <w:pPr>
        <w:pStyle w:val="BodyTextIndent2"/>
        <w:numPr>
          <w:ilvl w:val="0"/>
          <w:numId w:val="15"/>
        </w:numPr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t xml:space="preserve">For Physical Inspection Contracts, all smoke testing shall be performed after all wall penetrations, handicap rails, handicap shower seats, </w:t>
      </w:r>
      <w:r w:rsidR="00A0449F" w:rsidRPr="00F93E54">
        <w:rPr>
          <w:rFonts w:ascii="Arial" w:hAnsi="Arial" w:cs="Arial"/>
        </w:rPr>
        <w:t xml:space="preserve">and </w:t>
      </w:r>
      <w:r w:rsidRPr="00F93E54">
        <w:rPr>
          <w:rFonts w:ascii="Arial" w:hAnsi="Arial" w:cs="Arial"/>
        </w:rPr>
        <w:t xml:space="preserve">water coolers are properly anchored/secured. 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7D5954" w:rsidRPr="00F93E54" w:rsidRDefault="00652C01" w:rsidP="00F93E54">
      <w:pPr>
        <w:pStyle w:val="BodyTextIndent2"/>
        <w:numPr>
          <w:ilvl w:val="0"/>
          <w:numId w:val="15"/>
        </w:numPr>
        <w:ind w:left="1080"/>
        <w:rPr>
          <w:rFonts w:ascii="Arial" w:hAnsi="Arial" w:cs="Arial"/>
        </w:rPr>
      </w:pPr>
      <w:r w:rsidRPr="00F93E54">
        <w:rPr>
          <w:rFonts w:ascii="Arial" w:hAnsi="Arial" w:cs="Arial"/>
        </w:rPr>
        <w:lastRenderedPageBreak/>
        <w:t xml:space="preserve">The </w:t>
      </w:r>
      <w:r w:rsidR="00A0449F" w:rsidRPr="00F93E54">
        <w:rPr>
          <w:rFonts w:ascii="Arial" w:hAnsi="Arial" w:cs="Arial"/>
        </w:rPr>
        <w:t>c</w:t>
      </w:r>
      <w:r w:rsidRPr="00F93E54">
        <w:rPr>
          <w:rFonts w:ascii="Arial" w:hAnsi="Arial" w:cs="Arial"/>
        </w:rPr>
        <w:t xml:space="preserve">ontractor will be solely responsible and held liable for any claims or damages arising from the lack of public notification and coordination with the </w:t>
      </w:r>
      <w:r w:rsidR="00A0449F" w:rsidRPr="00F93E54">
        <w:rPr>
          <w:rFonts w:ascii="Arial" w:hAnsi="Arial" w:cs="Arial"/>
        </w:rPr>
        <w:t>c</w:t>
      </w:r>
      <w:r w:rsidRPr="00F93E54">
        <w:rPr>
          <w:rFonts w:ascii="Arial" w:hAnsi="Arial" w:cs="Arial"/>
        </w:rPr>
        <w:t xml:space="preserve">ity </w:t>
      </w:r>
      <w:r w:rsidR="00A0449F" w:rsidRPr="00F93E54">
        <w:rPr>
          <w:rFonts w:ascii="Arial" w:hAnsi="Arial" w:cs="Arial"/>
        </w:rPr>
        <w:t>p</w:t>
      </w:r>
      <w:r w:rsidRPr="00F93E54">
        <w:rPr>
          <w:rFonts w:ascii="Arial" w:hAnsi="Arial" w:cs="Arial"/>
        </w:rPr>
        <w:t xml:space="preserve">olice and </w:t>
      </w:r>
      <w:r w:rsidR="00A0449F" w:rsidRPr="00F93E54">
        <w:rPr>
          <w:rFonts w:ascii="Arial" w:hAnsi="Arial" w:cs="Arial"/>
        </w:rPr>
        <w:t>f</w:t>
      </w:r>
      <w:r w:rsidRPr="00F93E54">
        <w:rPr>
          <w:rFonts w:ascii="Arial" w:hAnsi="Arial" w:cs="Arial"/>
        </w:rPr>
        <w:t xml:space="preserve">ire </w:t>
      </w:r>
      <w:r w:rsidR="00A0449F" w:rsidRPr="00F93E54">
        <w:rPr>
          <w:rFonts w:ascii="Arial" w:hAnsi="Arial" w:cs="Arial"/>
        </w:rPr>
        <w:t>d</w:t>
      </w:r>
      <w:r w:rsidRPr="00F93E54">
        <w:rPr>
          <w:rFonts w:ascii="Arial" w:hAnsi="Arial" w:cs="Arial"/>
        </w:rPr>
        <w:t>epartments.</w:t>
      </w:r>
    </w:p>
    <w:p w:rsidR="001C16C7" w:rsidRPr="00F93E54" w:rsidRDefault="001C16C7" w:rsidP="00F93E54">
      <w:pPr>
        <w:ind w:left="1080" w:hanging="360"/>
        <w:rPr>
          <w:rFonts w:ascii="Arial" w:hAnsi="Arial" w:cs="Arial"/>
          <w:bCs/>
          <w:sz w:val="22"/>
          <w:szCs w:val="22"/>
        </w:rPr>
      </w:pPr>
    </w:p>
    <w:p w:rsidR="007D5954" w:rsidRPr="00F93E54" w:rsidRDefault="00AC7041" w:rsidP="00DF226B">
      <w:pPr>
        <w:autoSpaceDE w:val="0"/>
        <w:autoSpaceDN w:val="0"/>
        <w:adjustRightInd w:val="0"/>
        <w:ind w:left="720" w:hanging="540"/>
        <w:rPr>
          <w:rFonts w:ascii="Arial" w:hAnsi="Arial" w:cs="Arial"/>
          <w:bCs/>
          <w:sz w:val="22"/>
          <w:szCs w:val="22"/>
        </w:rPr>
      </w:pPr>
      <w:r w:rsidRPr="00F93E54">
        <w:rPr>
          <w:rFonts w:ascii="Arial" w:hAnsi="Arial" w:cs="Arial"/>
          <w:bCs/>
          <w:sz w:val="22"/>
          <w:szCs w:val="22"/>
        </w:rPr>
        <w:t>3.3</w:t>
      </w:r>
      <w:r w:rsidRPr="00F93E54">
        <w:rPr>
          <w:rFonts w:ascii="Arial" w:hAnsi="Arial" w:cs="Arial"/>
          <w:bCs/>
          <w:sz w:val="22"/>
          <w:szCs w:val="22"/>
        </w:rPr>
        <w:tab/>
        <w:t>INSPECTION</w:t>
      </w:r>
      <w:r w:rsidR="007D5954" w:rsidRPr="00F93E54">
        <w:rPr>
          <w:rFonts w:ascii="Arial" w:hAnsi="Arial" w:cs="Arial"/>
          <w:bCs/>
          <w:sz w:val="22"/>
          <w:szCs w:val="22"/>
        </w:rPr>
        <w:t xml:space="preserve"> </w:t>
      </w:r>
    </w:p>
    <w:p w:rsidR="007D5954" w:rsidRPr="00F93E54" w:rsidRDefault="007D5954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bCs/>
          <w:sz w:val="22"/>
          <w:szCs w:val="22"/>
        </w:rPr>
      </w:pPr>
    </w:p>
    <w:p w:rsidR="00652BBE" w:rsidRPr="00F93E54" w:rsidRDefault="00652BBE" w:rsidP="00F93E54">
      <w:pPr>
        <w:numPr>
          <w:ilvl w:val="0"/>
          <w:numId w:val="12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The smoke testing shall be performed to identify leaks by visible inspection of all areas within the building. Smoke can be identified by sight and/or odor.</w:t>
      </w:r>
    </w:p>
    <w:p w:rsidR="00652BBE" w:rsidRPr="00F93E54" w:rsidRDefault="00652BBE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7D5954" w:rsidRPr="00F93E54" w:rsidRDefault="007D5954" w:rsidP="00F93E54">
      <w:pPr>
        <w:numPr>
          <w:ilvl w:val="0"/>
          <w:numId w:val="12"/>
        </w:num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 xml:space="preserve">The </w:t>
      </w:r>
      <w:r w:rsidR="001C16C7" w:rsidRPr="00F93E54">
        <w:rPr>
          <w:rFonts w:ascii="Arial" w:hAnsi="Arial" w:cs="Arial"/>
          <w:sz w:val="22"/>
          <w:szCs w:val="22"/>
        </w:rPr>
        <w:t>School Board’s authority</w:t>
      </w:r>
      <w:r w:rsidR="00652C01" w:rsidRPr="00F93E54">
        <w:rPr>
          <w:rFonts w:ascii="Arial" w:hAnsi="Arial" w:cs="Arial"/>
          <w:sz w:val="22"/>
          <w:szCs w:val="22"/>
        </w:rPr>
        <w:t xml:space="preserve"> having justification</w:t>
      </w:r>
      <w:r w:rsidR="001C16C7" w:rsidRPr="00F93E54">
        <w:rPr>
          <w:rFonts w:ascii="Arial" w:hAnsi="Arial" w:cs="Arial"/>
          <w:sz w:val="22"/>
          <w:szCs w:val="22"/>
        </w:rPr>
        <w:t xml:space="preserve"> (AHJ)</w:t>
      </w:r>
      <w:r w:rsidR="008F6143" w:rsidRPr="00F93E54">
        <w:rPr>
          <w:rFonts w:ascii="Arial" w:hAnsi="Arial" w:cs="Arial"/>
          <w:sz w:val="22"/>
          <w:szCs w:val="22"/>
        </w:rPr>
        <w:t>,</w:t>
      </w:r>
      <w:r w:rsidR="00652C01" w:rsidRPr="00F93E54">
        <w:rPr>
          <w:rFonts w:ascii="Arial" w:hAnsi="Arial" w:cs="Arial"/>
          <w:sz w:val="22"/>
          <w:szCs w:val="22"/>
        </w:rPr>
        <w:t xml:space="preserve"> </w:t>
      </w:r>
      <w:r w:rsidRPr="00F93E54">
        <w:rPr>
          <w:rFonts w:ascii="Arial" w:hAnsi="Arial" w:cs="Arial"/>
          <w:sz w:val="22"/>
          <w:szCs w:val="22"/>
        </w:rPr>
        <w:t>or authorized representative</w:t>
      </w:r>
      <w:r w:rsidR="008F6143" w:rsidRPr="00F93E54">
        <w:rPr>
          <w:rFonts w:ascii="Arial" w:hAnsi="Arial" w:cs="Arial"/>
          <w:sz w:val="22"/>
          <w:szCs w:val="22"/>
        </w:rPr>
        <w:t>,</w:t>
      </w:r>
      <w:r w:rsidRPr="00F93E54">
        <w:rPr>
          <w:rFonts w:ascii="Arial" w:hAnsi="Arial" w:cs="Arial"/>
          <w:sz w:val="22"/>
          <w:szCs w:val="22"/>
        </w:rPr>
        <w:t xml:space="preserve"> shall witness all smoke testing and review </w:t>
      </w:r>
      <w:r w:rsidR="001055A2" w:rsidRPr="00F93E54">
        <w:rPr>
          <w:rFonts w:ascii="Arial" w:hAnsi="Arial" w:cs="Arial"/>
          <w:sz w:val="22"/>
          <w:szCs w:val="22"/>
        </w:rPr>
        <w:t xml:space="preserve"> a </w:t>
      </w:r>
      <w:r w:rsidRPr="00F93E54">
        <w:rPr>
          <w:rFonts w:ascii="Arial" w:hAnsi="Arial" w:cs="Arial"/>
          <w:sz w:val="22"/>
          <w:szCs w:val="22"/>
        </w:rPr>
        <w:t>smoke testing log</w:t>
      </w:r>
      <w:r w:rsidR="001055A2" w:rsidRPr="00F93E54">
        <w:rPr>
          <w:rFonts w:ascii="Arial" w:hAnsi="Arial" w:cs="Arial"/>
          <w:sz w:val="22"/>
          <w:szCs w:val="22"/>
        </w:rPr>
        <w:t xml:space="preserve"> to be prepared and maintained by the testing entity or individual. A certified copy of the test log shall be provided </w:t>
      </w:r>
      <w:r w:rsidRPr="00F93E54">
        <w:rPr>
          <w:rFonts w:ascii="Arial" w:hAnsi="Arial" w:cs="Arial"/>
          <w:sz w:val="22"/>
          <w:szCs w:val="22"/>
        </w:rPr>
        <w:t xml:space="preserve">to the </w:t>
      </w:r>
      <w:r w:rsidR="001055A2" w:rsidRPr="00F93E54">
        <w:rPr>
          <w:rFonts w:ascii="Arial" w:hAnsi="Arial" w:cs="Arial"/>
          <w:sz w:val="22"/>
          <w:szCs w:val="22"/>
        </w:rPr>
        <w:t>School Board’s AHJ or representative</w:t>
      </w:r>
      <w:r w:rsidRPr="00F93E54">
        <w:rPr>
          <w:rFonts w:ascii="Arial" w:hAnsi="Arial" w:cs="Arial"/>
          <w:sz w:val="22"/>
          <w:szCs w:val="22"/>
        </w:rPr>
        <w:t xml:space="preserve">. </w:t>
      </w:r>
      <w:r w:rsidR="00DA057A" w:rsidRPr="00F93E54">
        <w:rPr>
          <w:rFonts w:ascii="Arial" w:hAnsi="Arial" w:cs="Arial"/>
          <w:sz w:val="22"/>
          <w:szCs w:val="22"/>
        </w:rPr>
        <w:t xml:space="preserve"> </w:t>
      </w:r>
      <w:r w:rsidRPr="00F93E54">
        <w:rPr>
          <w:rFonts w:ascii="Arial" w:hAnsi="Arial" w:cs="Arial"/>
          <w:sz w:val="22"/>
          <w:szCs w:val="22"/>
        </w:rPr>
        <w:t>The log shall be available on the next work day following the performance test</w:t>
      </w:r>
      <w:r w:rsidR="001055A2" w:rsidRPr="00F93E54">
        <w:rPr>
          <w:rFonts w:ascii="Arial" w:hAnsi="Arial" w:cs="Arial"/>
          <w:sz w:val="22"/>
          <w:szCs w:val="22"/>
        </w:rPr>
        <w:t>ing</w:t>
      </w:r>
      <w:r w:rsidRPr="00F93E54">
        <w:rPr>
          <w:rFonts w:ascii="Arial" w:hAnsi="Arial" w:cs="Arial"/>
          <w:sz w:val="22"/>
          <w:szCs w:val="22"/>
        </w:rPr>
        <w:t>.</w:t>
      </w:r>
    </w:p>
    <w:p w:rsidR="00F85271" w:rsidRPr="00F93E54" w:rsidRDefault="00F85271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F85271" w:rsidRPr="00F93E54" w:rsidRDefault="00F85271" w:rsidP="00DF226B">
      <w:pPr>
        <w:autoSpaceDE w:val="0"/>
        <w:autoSpaceDN w:val="0"/>
        <w:adjustRightInd w:val="0"/>
        <w:ind w:left="720" w:hanging="54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3.4</w:t>
      </w:r>
      <w:r w:rsidRPr="00F93E54">
        <w:rPr>
          <w:rFonts w:ascii="Arial" w:hAnsi="Arial" w:cs="Arial"/>
          <w:sz w:val="22"/>
          <w:szCs w:val="22"/>
        </w:rPr>
        <w:tab/>
        <w:t>SANATARY SEWER PIPING VIDEO INSPECTION</w:t>
      </w:r>
    </w:p>
    <w:p w:rsidR="00F85271" w:rsidRPr="00F93E54" w:rsidRDefault="00F85271" w:rsidP="00F93E54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F85271" w:rsidRPr="00F93E54" w:rsidRDefault="00F85271" w:rsidP="00DF226B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F93E54">
        <w:rPr>
          <w:rFonts w:ascii="Arial" w:hAnsi="Arial" w:cs="Arial"/>
          <w:sz w:val="22"/>
          <w:szCs w:val="22"/>
        </w:rPr>
        <w:t>The Contractor shall perform a video inspection with commentary recorded on CD and provide three (3) as a part of the project closeout package.</w:t>
      </w:r>
    </w:p>
    <w:p w:rsidR="007D5954" w:rsidRPr="00D5003D" w:rsidRDefault="007D5954" w:rsidP="00AA4859">
      <w:pPr>
        <w:autoSpaceDE w:val="0"/>
        <w:autoSpaceDN w:val="0"/>
        <w:adjustRightInd w:val="0"/>
        <w:ind w:left="1080" w:hanging="360"/>
        <w:rPr>
          <w:rFonts w:ascii="Arial" w:hAnsi="Arial" w:cs="Arial"/>
          <w:b/>
          <w:bCs/>
          <w:sz w:val="22"/>
          <w:szCs w:val="22"/>
        </w:rPr>
      </w:pPr>
    </w:p>
    <w:p w:rsidR="007D5954" w:rsidRPr="00D5003D" w:rsidRDefault="007D5954" w:rsidP="00AA4859">
      <w:pPr>
        <w:autoSpaceDE w:val="0"/>
        <w:autoSpaceDN w:val="0"/>
        <w:adjustRightInd w:val="0"/>
        <w:ind w:left="1080" w:hanging="360"/>
        <w:rPr>
          <w:rFonts w:ascii="Arial" w:hAnsi="Arial" w:cs="Arial"/>
          <w:sz w:val="22"/>
          <w:szCs w:val="22"/>
        </w:rPr>
      </w:pPr>
    </w:p>
    <w:p w:rsidR="007D5954" w:rsidRPr="00D5003D" w:rsidRDefault="00C2457D" w:rsidP="00EA454B">
      <w:pPr>
        <w:pStyle w:val="Heading1"/>
        <w:rPr>
          <w:rFonts w:ascii="Arial" w:hAnsi="Arial" w:cs="Arial"/>
        </w:rPr>
      </w:pPr>
      <w:r w:rsidRPr="00D5003D">
        <w:rPr>
          <w:rFonts w:ascii="Arial" w:hAnsi="Arial" w:cs="Arial"/>
        </w:rPr>
        <w:t>END OF SECTION</w:t>
      </w:r>
    </w:p>
    <w:sectPr w:rsidR="007D5954" w:rsidRPr="00D5003D" w:rsidSect="00B95E3D">
      <w:headerReference w:type="default" r:id="rId8"/>
      <w:footerReference w:type="default" r:id="rId9"/>
      <w:pgSz w:w="12240" w:h="15840" w:code="1"/>
      <w:pgMar w:top="864" w:right="864" w:bottom="864" w:left="1440" w:header="720" w:footer="2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D9" w:rsidRDefault="007B45D9" w:rsidP="00CE040D">
      <w:r>
        <w:separator/>
      </w:r>
    </w:p>
  </w:endnote>
  <w:endnote w:type="continuationSeparator" w:id="0">
    <w:p w:rsidR="007B45D9" w:rsidRDefault="007B45D9" w:rsidP="00C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3D" w:rsidRPr="007E5D24" w:rsidRDefault="00D5003D" w:rsidP="00B95E3D">
    <w:pPr>
      <w:spacing w:before="240"/>
      <w:jc w:val="right"/>
      <w:rPr>
        <w:rFonts w:ascii="Arial" w:hAnsi="Arial" w:cs="Arial"/>
        <w:bCs/>
        <w:sz w:val="22"/>
        <w:szCs w:val="22"/>
      </w:rPr>
    </w:pPr>
    <w:r w:rsidRPr="008B75E2">
      <w:rPr>
        <w:rFonts w:ascii="Arial" w:hAnsi="Arial" w:cs="Arial"/>
        <w:sz w:val="20"/>
        <w:szCs w:val="20"/>
      </w:rPr>
      <w:tab/>
    </w:r>
    <w:r w:rsidRPr="008B75E2">
      <w:rPr>
        <w:rFonts w:ascii="Arial" w:hAnsi="Arial" w:cs="Arial"/>
        <w:sz w:val="20"/>
        <w:szCs w:val="20"/>
      </w:rPr>
      <w:tab/>
    </w:r>
    <w:r w:rsidRPr="008B75E2">
      <w:rPr>
        <w:rFonts w:ascii="Arial" w:hAnsi="Arial" w:cs="Arial"/>
        <w:sz w:val="20"/>
        <w:szCs w:val="20"/>
      </w:rPr>
      <w:tab/>
    </w:r>
    <w:r w:rsidR="001C16C7">
      <w:rPr>
        <w:rFonts w:ascii="Arial" w:hAnsi="Arial" w:cs="Arial"/>
        <w:sz w:val="20"/>
        <w:szCs w:val="20"/>
      </w:rPr>
      <w:tab/>
    </w:r>
    <w:r w:rsidR="001C16C7">
      <w:rPr>
        <w:rFonts w:ascii="Arial" w:hAnsi="Arial" w:cs="Arial"/>
        <w:sz w:val="20"/>
        <w:szCs w:val="20"/>
      </w:rPr>
      <w:tab/>
    </w:r>
    <w:r w:rsidR="001C16C7">
      <w:rPr>
        <w:rFonts w:ascii="Arial" w:hAnsi="Arial" w:cs="Arial"/>
        <w:sz w:val="20"/>
        <w:szCs w:val="20"/>
      </w:rPr>
      <w:tab/>
    </w:r>
    <w:r w:rsidR="001C16C7">
      <w:rPr>
        <w:rFonts w:ascii="Arial" w:hAnsi="Arial" w:cs="Arial"/>
        <w:sz w:val="20"/>
        <w:szCs w:val="20"/>
      </w:rPr>
      <w:tab/>
    </w:r>
    <w:r w:rsidR="001C16C7">
      <w:rPr>
        <w:rFonts w:ascii="Arial" w:hAnsi="Arial" w:cs="Arial"/>
        <w:sz w:val="20"/>
        <w:szCs w:val="20"/>
      </w:rPr>
      <w:tab/>
    </w:r>
    <w:r w:rsidR="001C16C7">
      <w:rPr>
        <w:rFonts w:ascii="Arial" w:hAnsi="Arial" w:cs="Arial"/>
        <w:sz w:val="20"/>
        <w:szCs w:val="20"/>
      </w:rPr>
      <w:tab/>
    </w:r>
    <w:r w:rsidR="00B95E3D" w:rsidRPr="007E5D24">
      <w:rPr>
        <w:rFonts w:ascii="Arial" w:hAnsi="Arial" w:cs="Arial"/>
        <w:bCs/>
        <w:sz w:val="22"/>
        <w:szCs w:val="22"/>
      </w:rPr>
      <w:t>Issue</w:t>
    </w:r>
    <w:r w:rsidR="00B95E3D">
      <w:rPr>
        <w:rFonts w:ascii="Arial" w:hAnsi="Arial" w:cs="Arial"/>
        <w:bCs/>
        <w:sz w:val="22"/>
        <w:szCs w:val="22"/>
      </w:rPr>
      <w:t>d</w:t>
    </w:r>
    <w:r w:rsidR="00B95E3D" w:rsidRPr="007E5D24">
      <w:rPr>
        <w:rFonts w:ascii="Arial" w:hAnsi="Arial" w:cs="Arial"/>
        <w:bCs/>
        <w:sz w:val="22"/>
        <w:szCs w:val="22"/>
      </w:rPr>
      <w:t xml:space="preserve">: </w:t>
    </w:r>
    <w:r w:rsidR="001341FE">
      <w:rPr>
        <w:rFonts w:ascii="Arial" w:hAnsi="Arial" w:cs="Arial"/>
        <w:bCs/>
        <w:sz w:val="22"/>
        <w:szCs w:val="22"/>
      </w:rPr>
      <w:t>3/1</w:t>
    </w:r>
    <w:r w:rsidR="00B95E3D">
      <w:rPr>
        <w:rFonts w:ascii="Arial" w:hAnsi="Arial" w:cs="Arial"/>
        <w:bCs/>
        <w:sz w:val="22"/>
        <w:szCs w:val="22"/>
      </w:rPr>
      <w:t>/</w:t>
    </w:r>
    <w:r w:rsidR="00B95E3D" w:rsidRPr="007E5D24">
      <w:rPr>
        <w:rFonts w:ascii="Arial" w:hAnsi="Arial" w:cs="Arial"/>
        <w:bCs/>
        <w:sz w:val="22"/>
        <w:szCs w:val="22"/>
      </w:rPr>
      <w:t>1</w:t>
    </w:r>
    <w:r w:rsidR="00B95E3D">
      <w:rPr>
        <w:rFonts w:ascii="Arial" w:hAnsi="Arial" w:cs="Arial"/>
        <w:bCs/>
        <w:sz w:val="22"/>
        <w:szCs w:val="22"/>
      </w:rPr>
      <w:t>7</w:t>
    </w:r>
  </w:p>
  <w:p w:rsidR="00B45687" w:rsidRPr="008B75E2" w:rsidRDefault="00B95E3D" w:rsidP="00B95E3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jc w:val="center"/>
      <w:rPr>
        <w:rFonts w:ascii="Arial" w:hAnsi="Arial" w:cs="Arial"/>
        <w:sz w:val="20"/>
        <w:szCs w:val="20"/>
      </w:rPr>
    </w:pPr>
    <w:r w:rsidRPr="007E5D24">
      <w:rPr>
        <w:rFonts w:ascii="Arial" w:hAnsi="Arial" w:cs="Arial"/>
        <w:bCs/>
        <w:sz w:val="22"/>
        <w:szCs w:val="22"/>
      </w:rPr>
      <w:fldChar w:fldCharType="begin"/>
    </w:r>
    <w:r w:rsidRPr="007E5D24">
      <w:rPr>
        <w:rFonts w:ascii="Arial" w:hAnsi="Arial" w:cs="Arial"/>
        <w:bCs/>
        <w:sz w:val="22"/>
        <w:szCs w:val="22"/>
      </w:rPr>
      <w:instrText xml:space="preserve"> PAGE  \* Arabic  \* MERGEFORMAT </w:instrText>
    </w:r>
    <w:r w:rsidRPr="007E5D24">
      <w:rPr>
        <w:rFonts w:ascii="Arial" w:hAnsi="Arial" w:cs="Arial"/>
        <w:bCs/>
        <w:sz w:val="22"/>
        <w:szCs w:val="22"/>
      </w:rPr>
      <w:fldChar w:fldCharType="separate"/>
    </w:r>
    <w:r w:rsidR="001341FE">
      <w:rPr>
        <w:rFonts w:ascii="Arial" w:hAnsi="Arial" w:cs="Arial"/>
        <w:bCs/>
        <w:noProof/>
        <w:sz w:val="22"/>
        <w:szCs w:val="22"/>
      </w:rPr>
      <w:t>3</w:t>
    </w:r>
    <w:r w:rsidRPr="007E5D24">
      <w:rPr>
        <w:rFonts w:ascii="Arial" w:hAnsi="Arial" w:cs="Arial"/>
        <w:bCs/>
        <w:sz w:val="22"/>
        <w:szCs w:val="22"/>
      </w:rPr>
      <w:fldChar w:fldCharType="end"/>
    </w:r>
    <w:r w:rsidRPr="007E5D24">
      <w:rPr>
        <w:rFonts w:ascii="Arial" w:hAnsi="Arial" w:cs="Arial"/>
        <w:bCs/>
        <w:sz w:val="22"/>
        <w:szCs w:val="22"/>
      </w:rPr>
      <w:t xml:space="preserve"> of </w:t>
    </w:r>
    <w:r w:rsidRPr="007E5D24">
      <w:rPr>
        <w:rFonts w:ascii="Arial" w:hAnsi="Arial" w:cs="Arial"/>
        <w:bCs/>
        <w:sz w:val="22"/>
        <w:szCs w:val="22"/>
      </w:rPr>
      <w:fldChar w:fldCharType="begin"/>
    </w:r>
    <w:r w:rsidRPr="007E5D24">
      <w:rPr>
        <w:rFonts w:ascii="Arial" w:hAnsi="Arial" w:cs="Arial"/>
        <w:bCs/>
        <w:sz w:val="22"/>
        <w:szCs w:val="22"/>
      </w:rPr>
      <w:instrText xml:space="preserve"> NUMPAGES   \* MERGEFORMAT </w:instrText>
    </w:r>
    <w:r w:rsidRPr="007E5D24">
      <w:rPr>
        <w:rFonts w:ascii="Arial" w:hAnsi="Arial" w:cs="Arial"/>
        <w:bCs/>
        <w:sz w:val="22"/>
        <w:szCs w:val="22"/>
      </w:rPr>
      <w:fldChar w:fldCharType="separate"/>
    </w:r>
    <w:r w:rsidR="001341FE">
      <w:rPr>
        <w:rFonts w:ascii="Arial" w:hAnsi="Arial" w:cs="Arial"/>
        <w:bCs/>
        <w:noProof/>
        <w:sz w:val="22"/>
        <w:szCs w:val="22"/>
      </w:rPr>
      <w:t>3</w:t>
    </w:r>
    <w:r w:rsidRPr="007E5D2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D9" w:rsidRDefault="007B45D9" w:rsidP="00CE040D">
      <w:r>
        <w:separator/>
      </w:r>
    </w:p>
  </w:footnote>
  <w:footnote w:type="continuationSeparator" w:id="0">
    <w:p w:rsidR="007B45D9" w:rsidRDefault="007B45D9" w:rsidP="00CE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54" w:rsidRDefault="00F93E54" w:rsidP="00F93E54">
    <w:pPr>
      <w:tabs>
        <w:tab w:val="left" w:pos="5040"/>
      </w:tabs>
      <w:rPr>
        <w:rFonts w:ascii="Arial" w:hAnsi="Arial" w:cs="Arial"/>
        <w:sz w:val="22"/>
        <w:szCs w:val="22"/>
      </w:rPr>
    </w:pPr>
    <w:r w:rsidRPr="00264133">
      <w:rPr>
        <w:rFonts w:ascii="Arial" w:hAnsi="Arial" w:cs="Arial"/>
        <w:b/>
        <w:sz w:val="22"/>
        <w:szCs w:val="22"/>
      </w:rPr>
      <w:t>Pinellas County School</w:t>
    </w:r>
    <w:r>
      <w:rPr>
        <w:rFonts w:ascii="Arial" w:hAnsi="Arial" w:cs="Arial"/>
        <w:b/>
        <w:sz w:val="22"/>
        <w:szCs w:val="22"/>
      </w:rPr>
      <w:t>s</w:t>
    </w:r>
    <w:r>
      <w:rPr>
        <w:rFonts w:ascii="Arial" w:hAnsi="Arial" w:cs="Arial"/>
        <w:b/>
        <w:sz w:val="22"/>
        <w:szCs w:val="22"/>
      </w:rPr>
      <w:tab/>
    </w:r>
    <w:r w:rsidRPr="00F93E54">
      <w:rPr>
        <w:rFonts w:ascii="Arial" w:hAnsi="Arial" w:cs="Arial"/>
        <w:b/>
        <w:sz w:val="22"/>
        <w:szCs w:val="22"/>
      </w:rPr>
      <w:t>22 13 16 Sanitary Waste and Vent Piping</w:t>
    </w:r>
    <w:r w:rsidRPr="00F93E54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 </w:t>
    </w:r>
  </w:p>
  <w:p w:rsidR="00F93E54" w:rsidRDefault="00F93E54" w:rsidP="00F93E54">
    <w:pPr>
      <w:tabs>
        <w:tab w:val="left" w:pos="504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</w:t>
    </w:r>
    <w:r w:rsidRPr="00F93E54">
      <w:rPr>
        <w:rFonts w:ascii="Arial" w:hAnsi="Arial" w:cs="Arial"/>
        <w:sz w:val="22"/>
        <w:szCs w:val="22"/>
      </w:rPr>
      <w:t>(Smoke Testing)</w:t>
    </w:r>
  </w:p>
  <w:p w:rsidR="00F93E54" w:rsidRPr="00264133" w:rsidRDefault="00F93E54" w:rsidP="00F93E54">
    <w:pPr>
      <w:tabs>
        <w:tab w:val="left" w:pos="504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Pr="00264133">
      <w:rPr>
        <w:rFonts w:ascii="Arial" w:hAnsi="Arial" w:cs="Arial"/>
        <w:b/>
        <w:sz w:val="22"/>
        <w:szCs w:val="22"/>
      </w:rPr>
      <w:t>Facility Name</w:t>
    </w:r>
    <w:r w:rsidRPr="00264133">
      <w:rPr>
        <w:rFonts w:ascii="Arial" w:hAnsi="Arial" w:cs="Arial"/>
        <w:sz w:val="22"/>
        <w:szCs w:val="22"/>
      </w:rPr>
      <w:t>: __________________</w:t>
    </w:r>
    <w:r>
      <w:rPr>
        <w:rFonts w:ascii="Arial" w:hAnsi="Arial" w:cs="Arial"/>
        <w:sz w:val="22"/>
        <w:szCs w:val="22"/>
      </w:rPr>
      <w:t>_</w:t>
    </w:r>
    <w:r w:rsidRPr="00264133">
      <w:rPr>
        <w:rFonts w:ascii="Arial" w:hAnsi="Arial" w:cs="Arial"/>
        <w:sz w:val="22"/>
        <w:szCs w:val="22"/>
      </w:rPr>
      <w:t>__</w:t>
    </w:r>
    <w:r>
      <w:rPr>
        <w:rFonts w:ascii="Arial" w:hAnsi="Arial" w:cs="Arial"/>
        <w:sz w:val="22"/>
        <w:szCs w:val="22"/>
      </w:rPr>
      <w:t>______</w:t>
    </w:r>
  </w:p>
  <w:p w:rsidR="00F93E54" w:rsidRPr="00264133" w:rsidRDefault="00F93E54" w:rsidP="00F93E54">
    <w:pPr>
      <w:tabs>
        <w:tab w:val="left" w:pos="5040"/>
      </w:tabs>
      <w:spacing w:after="120"/>
      <w:ind w:left="3600" w:firstLine="72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264133">
      <w:rPr>
        <w:rFonts w:ascii="Arial" w:hAnsi="Arial" w:cs="Arial"/>
        <w:b/>
        <w:sz w:val="22"/>
        <w:szCs w:val="22"/>
      </w:rPr>
      <w:t>PCS Project No.</w:t>
    </w:r>
    <w:r w:rsidRPr="00264133">
      <w:rPr>
        <w:rFonts w:ascii="Arial" w:hAnsi="Arial" w:cs="Arial"/>
        <w:sz w:val="22"/>
        <w:szCs w:val="22"/>
      </w:rPr>
      <w:t>: _______________</w:t>
    </w:r>
    <w:r>
      <w:rPr>
        <w:rFonts w:ascii="Arial" w:hAnsi="Arial" w:cs="Arial"/>
        <w:sz w:val="22"/>
        <w:szCs w:val="22"/>
      </w:rPr>
      <w:t>_</w:t>
    </w:r>
    <w:r w:rsidRPr="00264133">
      <w:rPr>
        <w:rFonts w:ascii="Arial" w:hAnsi="Arial" w:cs="Arial"/>
        <w:sz w:val="22"/>
        <w:szCs w:val="22"/>
      </w:rPr>
      <w:t>_</w:t>
    </w:r>
    <w:r>
      <w:rPr>
        <w:rFonts w:ascii="Arial" w:hAnsi="Arial" w:cs="Arial"/>
        <w:sz w:val="22"/>
        <w:szCs w:val="22"/>
      </w:rPr>
      <w:t>________</w:t>
    </w:r>
  </w:p>
  <w:p w:rsidR="00352E7F" w:rsidRPr="001C16C7" w:rsidRDefault="00352E7F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B2D"/>
    <w:multiLevelType w:val="hybridMultilevel"/>
    <w:tmpl w:val="ECDE90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DFC"/>
    <w:multiLevelType w:val="hybridMultilevel"/>
    <w:tmpl w:val="C03C6B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D2111"/>
    <w:multiLevelType w:val="hybridMultilevel"/>
    <w:tmpl w:val="94282D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361AE"/>
    <w:multiLevelType w:val="hybridMultilevel"/>
    <w:tmpl w:val="3DE04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14492"/>
    <w:multiLevelType w:val="hybridMultilevel"/>
    <w:tmpl w:val="C792E85C"/>
    <w:lvl w:ilvl="0" w:tplc="E048AE9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334B"/>
    <w:multiLevelType w:val="hybridMultilevel"/>
    <w:tmpl w:val="A37E8C6E"/>
    <w:lvl w:ilvl="0" w:tplc="E048AE98">
      <w:start w:val="1"/>
      <w:numFmt w:val="upperLetter"/>
      <w:lvlText w:val="%1."/>
      <w:lvlJc w:val="left"/>
      <w:pPr>
        <w:ind w:left="6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551B3"/>
    <w:multiLevelType w:val="hybridMultilevel"/>
    <w:tmpl w:val="FFCAA8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3F3411"/>
    <w:multiLevelType w:val="hybridMultilevel"/>
    <w:tmpl w:val="49FE1B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EE4D6F"/>
    <w:multiLevelType w:val="hybridMultilevel"/>
    <w:tmpl w:val="3CBC63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E6EDE"/>
    <w:multiLevelType w:val="hybridMultilevel"/>
    <w:tmpl w:val="23106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7710D"/>
    <w:multiLevelType w:val="hybridMultilevel"/>
    <w:tmpl w:val="B7329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F0701"/>
    <w:multiLevelType w:val="hybridMultilevel"/>
    <w:tmpl w:val="C7800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85A91"/>
    <w:multiLevelType w:val="hybridMultilevel"/>
    <w:tmpl w:val="4C640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1076E"/>
    <w:multiLevelType w:val="hybridMultilevel"/>
    <w:tmpl w:val="BE0663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048A1"/>
    <w:multiLevelType w:val="hybridMultilevel"/>
    <w:tmpl w:val="01F21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569A8"/>
    <w:multiLevelType w:val="hybridMultilevel"/>
    <w:tmpl w:val="24589DFC"/>
    <w:lvl w:ilvl="0" w:tplc="6E588F10">
      <w:start w:val="1"/>
      <w:numFmt w:val="upperLetter"/>
      <w:lvlText w:val="%1."/>
      <w:lvlJc w:val="left"/>
      <w:pPr>
        <w:ind w:left="63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90F54"/>
    <w:multiLevelType w:val="hybridMultilevel"/>
    <w:tmpl w:val="05CE1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3F33C6"/>
    <w:multiLevelType w:val="hybridMultilevel"/>
    <w:tmpl w:val="D29C3D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F943F6"/>
    <w:multiLevelType w:val="hybridMultilevel"/>
    <w:tmpl w:val="DA94DE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61B76"/>
    <w:multiLevelType w:val="hybridMultilevel"/>
    <w:tmpl w:val="79F64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445A7"/>
    <w:multiLevelType w:val="hybridMultilevel"/>
    <w:tmpl w:val="D6E4A9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4"/>
  </w:num>
  <w:num w:numId="5">
    <w:abstractNumId w:val="8"/>
  </w:num>
  <w:num w:numId="6">
    <w:abstractNumId w:val="13"/>
  </w:num>
  <w:num w:numId="7">
    <w:abstractNumId w:val="19"/>
  </w:num>
  <w:num w:numId="8">
    <w:abstractNumId w:val="18"/>
  </w:num>
  <w:num w:numId="9">
    <w:abstractNumId w:val="9"/>
  </w:num>
  <w:num w:numId="10">
    <w:abstractNumId w:val="15"/>
  </w:num>
  <w:num w:numId="11">
    <w:abstractNumId w:val="11"/>
  </w:num>
  <w:num w:numId="12">
    <w:abstractNumId w:val="20"/>
  </w:num>
  <w:num w:numId="13">
    <w:abstractNumId w:val="5"/>
  </w:num>
  <w:num w:numId="14">
    <w:abstractNumId w:val="12"/>
  </w:num>
  <w:num w:numId="15">
    <w:abstractNumId w:val="4"/>
  </w:num>
  <w:num w:numId="16">
    <w:abstractNumId w:val="6"/>
  </w:num>
  <w:num w:numId="17">
    <w:abstractNumId w:val="10"/>
  </w:num>
  <w:num w:numId="18">
    <w:abstractNumId w:val="1"/>
  </w:num>
  <w:num w:numId="19">
    <w:abstractNumId w:val="2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05"/>
    <w:rsid w:val="00000EE1"/>
    <w:rsid w:val="000B436E"/>
    <w:rsid w:val="000D656D"/>
    <w:rsid w:val="000F7D6A"/>
    <w:rsid w:val="001055A2"/>
    <w:rsid w:val="0010571E"/>
    <w:rsid w:val="001341FE"/>
    <w:rsid w:val="0014371F"/>
    <w:rsid w:val="001C16C7"/>
    <w:rsid w:val="001C667E"/>
    <w:rsid w:val="00243DC6"/>
    <w:rsid w:val="002703AB"/>
    <w:rsid w:val="002717BF"/>
    <w:rsid w:val="002810C9"/>
    <w:rsid w:val="003017C4"/>
    <w:rsid w:val="00352E7F"/>
    <w:rsid w:val="00356B2C"/>
    <w:rsid w:val="00357785"/>
    <w:rsid w:val="00360A1B"/>
    <w:rsid w:val="0039283B"/>
    <w:rsid w:val="003B67EB"/>
    <w:rsid w:val="003C00D4"/>
    <w:rsid w:val="003C1AE6"/>
    <w:rsid w:val="003D310D"/>
    <w:rsid w:val="004F1B6E"/>
    <w:rsid w:val="00536AB9"/>
    <w:rsid w:val="006026B0"/>
    <w:rsid w:val="006215BC"/>
    <w:rsid w:val="0064207B"/>
    <w:rsid w:val="00652BBE"/>
    <w:rsid w:val="00652C01"/>
    <w:rsid w:val="00673105"/>
    <w:rsid w:val="006B478C"/>
    <w:rsid w:val="006F62AD"/>
    <w:rsid w:val="007664CD"/>
    <w:rsid w:val="007B45D9"/>
    <w:rsid w:val="007D5954"/>
    <w:rsid w:val="00886F6E"/>
    <w:rsid w:val="008B75E2"/>
    <w:rsid w:val="008F6143"/>
    <w:rsid w:val="008F6C86"/>
    <w:rsid w:val="0098638D"/>
    <w:rsid w:val="00991039"/>
    <w:rsid w:val="00A0449F"/>
    <w:rsid w:val="00A753E3"/>
    <w:rsid w:val="00AA4859"/>
    <w:rsid w:val="00AC7041"/>
    <w:rsid w:val="00AD7A02"/>
    <w:rsid w:val="00B45687"/>
    <w:rsid w:val="00B95E3D"/>
    <w:rsid w:val="00C2457D"/>
    <w:rsid w:val="00C57FE6"/>
    <w:rsid w:val="00C748C4"/>
    <w:rsid w:val="00C8477B"/>
    <w:rsid w:val="00CE040D"/>
    <w:rsid w:val="00D5003D"/>
    <w:rsid w:val="00DA057A"/>
    <w:rsid w:val="00DF10BE"/>
    <w:rsid w:val="00DF226B"/>
    <w:rsid w:val="00E00F1B"/>
    <w:rsid w:val="00E237D0"/>
    <w:rsid w:val="00E3068E"/>
    <w:rsid w:val="00E74203"/>
    <w:rsid w:val="00EA454B"/>
    <w:rsid w:val="00EC4A54"/>
    <w:rsid w:val="00ED575A"/>
    <w:rsid w:val="00F711B4"/>
    <w:rsid w:val="00F85271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E2C7145F-BDF4-4954-9B9A-940415B6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720"/>
      </w:tabs>
      <w:autoSpaceDE w:val="0"/>
      <w:autoSpaceDN w:val="0"/>
      <w:adjustRightInd w:val="0"/>
      <w:ind w:left="720" w:hanging="720"/>
    </w:pPr>
    <w:rPr>
      <w:sz w:val="22"/>
      <w:szCs w:val="22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360" w:hanging="360"/>
    </w:pPr>
    <w:rPr>
      <w:sz w:val="22"/>
      <w:szCs w:val="22"/>
    </w:r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720" w:hanging="36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42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04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04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04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04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AF50-131E-4F6A-AB33-2799D5C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814</vt:lpstr>
    </vt:vector>
  </TitlesOfParts>
  <Company>TRUTONE COMPUTERS, INC.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814</dc:title>
  <dc:subject/>
  <dc:creator>John Trecastelli</dc:creator>
  <cp:keywords/>
  <dc:description/>
  <cp:lastModifiedBy>user</cp:lastModifiedBy>
  <cp:revision>19</cp:revision>
  <cp:lastPrinted>2009-06-04T15:15:00Z</cp:lastPrinted>
  <dcterms:created xsi:type="dcterms:W3CDTF">2016-05-26T13:10:00Z</dcterms:created>
  <dcterms:modified xsi:type="dcterms:W3CDTF">2017-03-08T15:46:00Z</dcterms:modified>
</cp:coreProperties>
</file>