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362" w:rsidRPr="00345AE3" w:rsidRDefault="00592EE0" w:rsidP="00345AE3">
      <w:pPr>
        <w:spacing w:after="0" w:line="240" w:lineRule="auto"/>
        <w:rPr>
          <w:rFonts w:ascii="Arial" w:eastAsia="Times New Roman" w:hAnsi="Arial" w:cs="Arial"/>
        </w:rPr>
      </w:pPr>
      <w:r w:rsidRPr="00345AE3">
        <w:rPr>
          <w:rFonts w:ascii="Arial" w:eastAsia="Times New Roman" w:hAnsi="Arial" w:cs="Arial"/>
          <w:bCs/>
          <w:position w:val="-1"/>
        </w:rPr>
        <w:t>PART 1</w:t>
      </w:r>
      <w:r w:rsidR="00345AE3">
        <w:rPr>
          <w:rFonts w:ascii="Arial" w:eastAsia="Times New Roman" w:hAnsi="Arial" w:cs="Arial"/>
          <w:bCs/>
          <w:position w:val="-1"/>
        </w:rPr>
        <w:t xml:space="preserve"> -</w:t>
      </w:r>
      <w:r w:rsidRPr="00345AE3">
        <w:rPr>
          <w:rFonts w:ascii="Arial" w:eastAsia="Times New Roman" w:hAnsi="Arial" w:cs="Arial"/>
          <w:bCs/>
          <w:position w:val="-1"/>
        </w:rPr>
        <w:t xml:space="preserve"> GENERAL</w:t>
      </w:r>
    </w:p>
    <w:p w:rsidR="00713362" w:rsidRPr="00345AE3" w:rsidRDefault="00713362" w:rsidP="00345AE3">
      <w:pPr>
        <w:spacing w:after="0" w:line="240" w:lineRule="auto"/>
        <w:rPr>
          <w:rFonts w:ascii="Arial" w:hAnsi="Arial" w:cs="Arial"/>
        </w:rPr>
      </w:pPr>
    </w:p>
    <w:p w:rsidR="00713362" w:rsidRPr="00345AE3" w:rsidRDefault="00592EE0" w:rsidP="00E75348">
      <w:pPr>
        <w:spacing w:after="0" w:line="240" w:lineRule="auto"/>
        <w:ind w:left="720" w:hanging="540"/>
        <w:rPr>
          <w:rFonts w:ascii="Arial" w:eastAsia="Times New Roman" w:hAnsi="Arial" w:cs="Arial"/>
        </w:rPr>
      </w:pPr>
      <w:r w:rsidRPr="00345AE3">
        <w:rPr>
          <w:rFonts w:ascii="Arial" w:eastAsia="Times New Roman" w:hAnsi="Arial" w:cs="Arial"/>
          <w:bCs/>
        </w:rPr>
        <w:t>1.01</w:t>
      </w:r>
      <w:r w:rsidR="00345AE3">
        <w:rPr>
          <w:rFonts w:ascii="Arial" w:eastAsia="Times New Roman" w:hAnsi="Arial" w:cs="Arial"/>
          <w:bCs/>
        </w:rPr>
        <w:tab/>
      </w:r>
      <w:r w:rsidRPr="00345AE3">
        <w:rPr>
          <w:rFonts w:ascii="Arial" w:eastAsia="Times New Roman" w:hAnsi="Arial" w:cs="Arial"/>
          <w:bCs/>
        </w:rPr>
        <w:t>WORK INCLUDED</w:t>
      </w:r>
    </w:p>
    <w:p w:rsidR="00713362" w:rsidRPr="00345AE3" w:rsidRDefault="00713362" w:rsidP="00345AE3">
      <w:pPr>
        <w:spacing w:after="0" w:line="240" w:lineRule="auto"/>
        <w:rPr>
          <w:rFonts w:ascii="Arial" w:hAnsi="Arial" w:cs="Arial"/>
        </w:rPr>
      </w:pPr>
    </w:p>
    <w:p w:rsidR="00E96531" w:rsidRPr="00345AE3" w:rsidRDefault="00592EE0" w:rsidP="00345AE3">
      <w:pPr>
        <w:pStyle w:val="ListParagraph"/>
        <w:numPr>
          <w:ilvl w:val="0"/>
          <w:numId w:val="2"/>
        </w:numPr>
        <w:spacing w:after="0" w:line="240" w:lineRule="auto"/>
        <w:ind w:left="1080"/>
        <w:rPr>
          <w:rFonts w:ascii="Arial" w:eastAsia="Times New Roman" w:hAnsi="Arial" w:cs="Arial"/>
        </w:rPr>
      </w:pPr>
      <w:r w:rsidRPr="00345AE3">
        <w:rPr>
          <w:rFonts w:ascii="Arial" w:eastAsia="Times New Roman" w:hAnsi="Arial" w:cs="Arial"/>
        </w:rPr>
        <w:t>Nameplates and Tape Labels</w:t>
      </w:r>
    </w:p>
    <w:p w:rsidR="00713362" w:rsidRPr="00345AE3" w:rsidRDefault="00592EE0" w:rsidP="00345AE3">
      <w:pPr>
        <w:pStyle w:val="ListParagraph"/>
        <w:numPr>
          <w:ilvl w:val="0"/>
          <w:numId w:val="2"/>
        </w:numPr>
        <w:spacing w:after="0" w:line="240" w:lineRule="auto"/>
        <w:ind w:left="1080"/>
        <w:rPr>
          <w:rFonts w:ascii="Arial" w:eastAsia="Times New Roman" w:hAnsi="Arial" w:cs="Arial"/>
        </w:rPr>
      </w:pPr>
      <w:r w:rsidRPr="00345AE3">
        <w:rPr>
          <w:rFonts w:ascii="Arial" w:eastAsia="Times New Roman" w:hAnsi="Arial" w:cs="Arial"/>
        </w:rPr>
        <w:t>Wire and Cable Markers</w:t>
      </w:r>
    </w:p>
    <w:p w:rsidR="00713362" w:rsidRPr="00345AE3" w:rsidRDefault="00592EE0" w:rsidP="00345AE3">
      <w:pPr>
        <w:pStyle w:val="ListParagraph"/>
        <w:numPr>
          <w:ilvl w:val="0"/>
          <w:numId w:val="2"/>
        </w:numPr>
        <w:spacing w:after="0" w:line="240" w:lineRule="auto"/>
        <w:ind w:left="1080"/>
        <w:rPr>
          <w:rFonts w:ascii="Arial" w:eastAsia="Times New Roman" w:hAnsi="Arial" w:cs="Arial"/>
        </w:rPr>
      </w:pPr>
      <w:r w:rsidRPr="00345AE3">
        <w:rPr>
          <w:rFonts w:ascii="Arial" w:eastAsia="Times New Roman" w:hAnsi="Arial" w:cs="Arial"/>
        </w:rPr>
        <w:t>Conduit System Junction Box and Pull Box Color Coding</w:t>
      </w:r>
    </w:p>
    <w:p w:rsidR="00713362" w:rsidRPr="00345AE3" w:rsidRDefault="00713362" w:rsidP="00345AE3">
      <w:pPr>
        <w:spacing w:after="0" w:line="240" w:lineRule="auto"/>
        <w:rPr>
          <w:rFonts w:ascii="Arial" w:hAnsi="Arial" w:cs="Arial"/>
        </w:rPr>
      </w:pPr>
    </w:p>
    <w:p w:rsidR="00713362" w:rsidRPr="00345AE3" w:rsidRDefault="00592EE0" w:rsidP="00E75348">
      <w:pPr>
        <w:spacing w:after="0" w:line="240" w:lineRule="auto"/>
        <w:ind w:left="720" w:hanging="540"/>
        <w:rPr>
          <w:rFonts w:ascii="Arial" w:eastAsia="Times New Roman" w:hAnsi="Arial" w:cs="Arial"/>
        </w:rPr>
      </w:pPr>
      <w:r w:rsidRPr="00345AE3">
        <w:rPr>
          <w:rFonts w:ascii="Arial" w:eastAsia="Times New Roman" w:hAnsi="Arial" w:cs="Arial"/>
          <w:bCs/>
        </w:rPr>
        <w:t>1.02</w:t>
      </w:r>
      <w:r w:rsidR="00345AE3">
        <w:rPr>
          <w:rFonts w:ascii="Arial" w:eastAsia="Times New Roman" w:hAnsi="Arial" w:cs="Arial"/>
          <w:bCs/>
        </w:rPr>
        <w:tab/>
      </w:r>
      <w:r w:rsidRPr="00345AE3">
        <w:rPr>
          <w:rFonts w:ascii="Arial" w:eastAsia="Times New Roman" w:hAnsi="Arial" w:cs="Arial"/>
          <w:bCs/>
        </w:rPr>
        <w:t>SUBMITTALS</w:t>
      </w:r>
    </w:p>
    <w:p w:rsidR="00713362" w:rsidRPr="00345AE3" w:rsidRDefault="00713362" w:rsidP="00345AE3">
      <w:pPr>
        <w:spacing w:after="0" w:line="240" w:lineRule="auto"/>
        <w:rPr>
          <w:rFonts w:ascii="Arial" w:hAnsi="Arial" w:cs="Arial"/>
        </w:rPr>
      </w:pPr>
    </w:p>
    <w:p w:rsidR="00713362" w:rsidRPr="00345AE3" w:rsidRDefault="00592EE0" w:rsidP="00520C70">
      <w:pPr>
        <w:pStyle w:val="ListParagraph"/>
        <w:spacing w:after="0" w:line="240" w:lineRule="auto"/>
        <w:ind w:left="1080"/>
        <w:rPr>
          <w:rFonts w:ascii="Arial" w:eastAsia="Times New Roman" w:hAnsi="Arial" w:cs="Arial"/>
        </w:rPr>
      </w:pPr>
      <w:r w:rsidRPr="00345AE3">
        <w:rPr>
          <w:rFonts w:ascii="Arial" w:eastAsia="Times New Roman" w:hAnsi="Arial" w:cs="Arial"/>
        </w:rPr>
        <w:t>Include schedule for nameplates and tape labels.</w:t>
      </w:r>
    </w:p>
    <w:p w:rsidR="00713362" w:rsidRPr="00345AE3" w:rsidRDefault="00713362" w:rsidP="00345AE3">
      <w:pPr>
        <w:spacing w:after="0" w:line="240" w:lineRule="auto"/>
        <w:rPr>
          <w:rFonts w:ascii="Arial" w:hAnsi="Arial" w:cs="Arial"/>
        </w:rPr>
      </w:pPr>
    </w:p>
    <w:p w:rsidR="00713362" w:rsidRPr="00345AE3" w:rsidRDefault="00592EE0" w:rsidP="00345AE3">
      <w:pPr>
        <w:spacing w:after="0" w:line="240" w:lineRule="auto"/>
        <w:rPr>
          <w:rFonts w:ascii="Arial" w:eastAsia="Times New Roman" w:hAnsi="Arial" w:cs="Arial"/>
        </w:rPr>
      </w:pPr>
      <w:r w:rsidRPr="00345AE3">
        <w:rPr>
          <w:rFonts w:ascii="Arial" w:eastAsia="Times New Roman" w:hAnsi="Arial" w:cs="Arial"/>
          <w:bCs/>
          <w:position w:val="-1"/>
        </w:rPr>
        <w:t>PART 2</w:t>
      </w:r>
      <w:r w:rsidR="00345AE3">
        <w:rPr>
          <w:rFonts w:ascii="Arial" w:eastAsia="Times New Roman" w:hAnsi="Arial" w:cs="Arial"/>
          <w:bCs/>
          <w:position w:val="-1"/>
        </w:rPr>
        <w:t xml:space="preserve"> - </w:t>
      </w:r>
      <w:r w:rsidRPr="00345AE3">
        <w:rPr>
          <w:rFonts w:ascii="Arial" w:eastAsia="Times New Roman" w:hAnsi="Arial" w:cs="Arial"/>
          <w:bCs/>
          <w:position w:val="-1"/>
        </w:rPr>
        <w:t>PRODUCTS</w:t>
      </w:r>
    </w:p>
    <w:p w:rsidR="00713362" w:rsidRPr="00345AE3" w:rsidRDefault="00713362" w:rsidP="00345AE3">
      <w:pPr>
        <w:spacing w:after="0" w:line="240" w:lineRule="auto"/>
        <w:rPr>
          <w:rFonts w:ascii="Arial" w:hAnsi="Arial" w:cs="Arial"/>
        </w:rPr>
      </w:pPr>
    </w:p>
    <w:p w:rsidR="00713362" w:rsidRPr="00345AE3" w:rsidRDefault="00592EE0" w:rsidP="00E75348">
      <w:pPr>
        <w:spacing w:after="0" w:line="240" w:lineRule="auto"/>
        <w:ind w:left="720" w:hanging="540"/>
        <w:rPr>
          <w:rFonts w:ascii="Arial" w:eastAsia="Times New Roman" w:hAnsi="Arial" w:cs="Arial"/>
        </w:rPr>
      </w:pPr>
      <w:r w:rsidRPr="00345AE3">
        <w:rPr>
          <w:rFonts w:ascii="Arial" w:eastAsia="Times New Roman" w:hAnsi="Arial" w:cs="Arial"/>
          <w:bCs/>
        </w:rPr>
        <w:t>2.01</w:t>
      </w:r>
      <w:r w:rsidR="00345AE3">
        <w:rPr>
          <w:rFonts w:ascii="Arial" w:eastAsia="Times New Roman" w:hAnsi="Arial" w:cs="Arial"/>
          <w:bCs/>
        </w:rPr>
        <w:tab/>
      </w:r>
      <w:r w:rsidRPr="00345AE3">
        <w:rPr>
          <w:rFonts w:ascii="Arial" w:eastAsia="Times New Roman" w:hAnsi="Arial" w:cs="Arial"/>
          <w:bCs/>
        </w:rPr>
        <w:t>MATERIALS</w:t>
      </w:r>
    </w:p>
    <w:p w:rsidR="00713362" w:rsidRPr="00345AE3" w:rsidRDefault="00713362" w:rsidP="00345AE3">
      <w:pPr>
        <w:spacing w:after="0" w:line="240" w:lineRule="auto"/>
        <w:rPr>
          <w:rFonts w:ascii="Arial" w:hAnsi="Arial" w:cs="Arial"/>
        </w:rPr>
      </w:pPr>
    </w:p>
    <w:p w:rsidR="00713362" w:rsidRPr="00345AE3" w:rsidRDefault="00592EE0" w:rsidP="00345AE3">
      <w:pPr>
        <w:spacing w:after="0" w:line="240" w:lineRule="auto"/>
        <w:ind w:left="1080" w:hanging="360"/>
        <w:rPr>
          <w:rFonts w:ascii="Arial" w:eastAsia="Times New Roman" w:hAnsi="Arial" w:cs="Arial"/>
        </w:rPr>
      </w:pPr>
      <w:r w:rsidRPr="00345AE3">
        <w:rPr>
          <w:rFonts w:ascii="Arial" w:eastAsia="Times New Roman" w:hAnsi="Arial" w:cs="Arial"/>
        </w:rPr>
        <w:t>A.</w:t>
      </w:r>
      <w:r w:rsidRPr="00345AE3">
        <w:rPr>
          <w:rFonts w:ascii="Arial" w:eastAsia="Times New Roman" w:hAnsi="Arial" w:cs="Arial"/>
        </w:rPr>
        <w:tab/>
        <w:t>Phenolic Nameplates:  Engraved, three-layer, laminated plastic with black letters on a white background.  For emergency panels and equipment, engraved, three-layer, laminated plastic with white letters on a red background.</w:t>
      </w:r>
    </w:p>
    <w:p w:rsidR="00713362" w:rsidRPr="00345AE3" w:rsidRDefault="00713362" w:rsidP="00345AE3">
      <w:pPr>
        <w:spacing w:after="0" w:line="240" w:lineRule="auto"/>
        <w:ind w:left="1080" w:hanging="360"/>
        <w:rPr>
          <w:rFonts w:ascii="Arial" w:hAnsi="Arial" w:cs="Arial"/>
        </w:rPr>
      </w:pPr>
    </w:p>
    <w:p w:rsidR="00713362" w:rsidRPr="00345AE3" w:rsidRDefault="00592EE0" w:rsidP="00345AE3">
      <w:pPr>
        <w:spacing w:after="0" w:line="240" w:lineRule="auto"/>
        <w:ind w:left="1080" w:hanging="360"/>
        <w:rPr>
          <w:rFonts w:ascii="Arial" w:eastAsia="Times New Roman" w:hAnsi="Arial" w:cs="Arial"/>
        </w:rPr>
      </w:pPr>
      <w:r w:rsidRPr="00345AE3">
        <w:rPr>
          <w:rFonts w:ascii="Arial" w:eastAsia="Times New Roman" w:hAnsi="Arial" w:cs="Arial"/>
        </w:rPr>
        <w:t>B.</w:t>
      </w:r>
      <w:r w:rsidRPr="00345AE3">
        <w:rPr>
          <w:rFonts w:ascii="Arial" w:eastAsia="Times New Roman" w:hAnsi="Arial" w:cs="Arial"/>
        </w:rPr>
        <w:tab/>
        <w:t>Wire and Cable Markers:  Cloth markers, split sleeve or tubing type.</w:t>
      </w:r>
    </w:p>
    <w:p w:rsidR="00713362" w:rsidRPr="00345AE3" w:rsidRDefault="00713362" w:rsidP="00345AE3">
      <w:pPr>
        <w:spacing w:after="0" w:line="240" w:lineRule="auto"/>
        <w:rPr>
          <w:rFonts w:ascii="Arial" w:hAnsi="Arial" w:cs="Arial"/>
        </w:rPr>
      </w:pPr>
    </w:p>
    <w:p w:rsidR="00713362" w:rsidRPr="00345AE3" w:rsidRDefault="00592EE0" w:rsidP="00345AE3">
      <w:pPr>
        <w:spacing w:after="0" w:line="240" w:lineRule="auto"/>
        <w:rPr>
          <w:rFonts w:ascii="Arial" w:eastAsia="Times New Roman" w:hAnsi="Arial" w:cs="Arial"/>
        </w:rPr>
      </w:pPr>
      <w:r w:rsidRPr="00345AE3">
        <w:rPr>
          <w:rFonts w:ascii="Arial" w:eastAsia="Times New Roman" w:hAnsi="Arial" w:cs="Arial"/>
          <w:bCs/>
          <w:position w:val="-1"/>
        </w:rPr>
        <w:t>PART 3</w:t>
      </w:r>
      <w:r w:rsidR="00345AE3">
        <w:rPr>
          <w:rFonts w:ascii="Arial" w:eastAsia="Times New Roman" w:hAnsi="Arial" w:cs="Arial"/>
          <w:bCs/>
          <w:position w:val="-1"/>
        </w:rPr>
        <w:t xml:space="preserve"> -</w:t>
      </w:r>
      <w:r w:rsidRPr="00345AE3">
        <w:rPr>
          <w:rFonts w:ascii="Arial" w:eastAsia="Times New Roman" w:hAnsi="Arial" w:cs="Arial"/>
          <w:bCs/>
          <w:position w:val="-1"/>
        </w:rPr>
        <w:t xml:space="preserve"> EXECUTION</w:t>
      </w:r>
    </w:p>
    <w:p w:rsidR="00713362" w:rsidRPr="00345AE3" w:rsidRDefault="00713362" w:rsidP="00345AE3">
      <w:pPr>
        <w:spacing w:after="0" w:line="240" w:lineRule="auto"/>
        <w:rPr>
          <w:rFonts w:ascii="Arial" w:hAnsi="Arial" w:cs="Arial"/>
        </w:rPr>
      </w:pPr>
    </w:p>
    <w:p w:rsidR="00713362" w:rsidRPr="00345AE3" w:rsidRDefault="00592EE0" w:rsidP="00E75348">
      <w:pPr>
        <w:spacing w:after="0" w:line="240" w:lineRule="auto"/>
        <w:ind w:left="720" w:hanging="540"/>
        <w:rPr>
          <w:rFonts w:ascii="Arial" w:eastAsia="Times New Roman" w:hAnsi="Arial" w:cs="Arial"/>
        </w:rPr>
      </w:pPr>
      <w:r w:rsidRPr="00345AE3">
        <w:rPr>
          <w:rFonts w:ascii="Arial" w:eastAsia="Times New Roman" w:hAnsi="Arial" w:cs="Arial"/>
          <w:bCs/>
        </w:rPr>
        <w:t>3.01</w:t>
      </w:r>
      <w:r w:rsidR="00345AE3">
        <w:rPr>
          <w:rFonts w:ascii="Arial" w:eastAsia="Times New Roman" w:hAnsi="Arial" w:cs="Arial"/>
          <w:bCs/>
        </w:rPr>
        <w:tab/>
      </w:r>
      <w:r w:rsidRPr="00345AE3">
        <w:rPr>
          <w:rFonts w:ascii="Arial" w:eastAsia="Times New Roman" w:hAnsi="Arial" w:cs="Arial"/>
          <w:bCs/>
        </w:rPr>
        <w:t>INSTALLATION</w:t>
      </w:r>
    </w:p>
    <w:p w:rsidR="00713362" w:rsidRPr="00345AE3" w:rsidRDefault="00713362" w:rsidP="00345AE3">
      <w:pPr>
        <w:spacing w:after="0" w:line="240" w:lineRule="auto"/>
        <w:rPr>
          <w:rFonts w:ascii="Arial" w:hAnsi="Arial" w:cs="Arial"/>
        </w:rPr>
      </w:pPr>
    </w:p>
    <w:p w:rsidR="00B20C4F" w:rsidRPr="00345AE3" w:rsidRDefault="00592EE0" w:rsidP="00345AE3">
      <w:pPr>
        <w:spacing w:after="0" w:line="240" w:lineRule="auto"/>
        <w:ind w:left="1080" w:hanging="360"/>
        <w:rPr>
          <w:rFonts w:ascii="Arial" w:eastAsia="Times New Roman" w:hAnsi="Arial" w:cs="Arial"/>
        </w:rPr>
      </w:pPr>
      <w:r w:rsidRPr="00345AE3">
        <w:rPr>
          <w:rFonts w:ascii="Arial" w:eastAsia="Times New Roman" w:hAnsi="Arial" w:cs="Arial"/>
        </w:rPr>
        <w:t>A.</w:t>
      </w:r>
      <w:r w:rsidRPr="00345AE3">
        <w:rPr>
          <w:rFonts w:ascii="Arial" w:eastAsia="Times New Roman" w:hAnsi="Arial" w:cs="Arial"/>
        </w:rPr>
        <w:tab/>
        <w:t>Degrease and clean surfaces to receive nameplates</w:t>
      </w:r>
      <w:r w:rsidR="00B20C4F" w:rsidRPr="00345AE3">
        <w:rPr>
          <w:rFonts w:ascii="Arial" w:eastAsia="Times New Roman" w:hAnsi="Arial" w:cs="Arial"/>
        </w:rPr>
        <w:t>.</w:t>
      </w:r>
    </w:p>
    <w:p w:rsidR="00345AE3" w:rsidRDefault="00345AE3" w:rsidP="00345AE3">
      <w:pPr>
        <w:spacing w:after="0" w:line="240" w:lineRule="auto"/>
        <w:ind w:left="1080" w:hanging="360"/>
        <w:rPr>
          <w:rFonts w:ascii="Arial" w:eastAsia="Times New Roman" w:hAnsi="Arial" w:cs="Arial"/>
        </w:rPr>
      </w:pPr>
    </w:p>
    <w:p w:rsidR="00713362" w:rsidRPr="00345AE3" w:rsidRDefault="00592EE0" w:rsidP="00345AE3">
      <w:pPr>
        <w:spacing w:after="0" w:line="240" w:lineRule="auto"/>
        <w:ind w:left="1080" w:hanging="360"/>
        <w:rPr>
          <w:rFonts w:ascii="Arial" w:eastAsia="Times New Roman" w:hAnsi="Arial" w:cs="Arial"/>
        </w:rPr>
      </w:pPr>
      <w:r w:rsidRPr="00345AE3">
        <w:rPr>
          <w:rFonts w:ascii="Arial" w:eastAsia="Times New Roman" w:hAnsi="Arial" w:cs="Arial"/>
        </w:rPr>
        <w:t>B.</w:t>
      </w:r>
      <w:r w:rsidRPr="00345AE3">
        <w:rPr>
          <w:rFonts w:ascii="Arial" w:eastAsia="Times New Roman" w:hAnsi="Arial" w:cs="Arial"/>
        </w:rPr>
        <w:tab/>
        <w:t>Install nameplates parallel to equipment lines.</w:t>
      </w:r>
    </w:p>
    <w:p w:rsidR="00345AE3" w:rsidRDefault="00345AE3" w:rsidP="00345AE3">
      <w:pPr>
        <w:spacing w:after="0" w:line="240" w:lineRule="auto"/>
        <w:ind w:left="1080" w:hanging="360"/>
        <w:rPr>
          <w:rFonts w:ascii="Arial" w:eastAsia="Times New Roman" w:hAnsi="Arial" w:cs="Arial"/>
        </w:rPr>
      </w:pPr>
    </w:p>
    <w:p w:rsidR="00713362" w:rsidRPr="00345AE3" w:rsidRDefault="00592EE0" w:rsidP="00345AE3">
      <w:pPr>
        <w:spacing w:after="0" w:line="240" w:lineRule="auto"/>
        <w:ind w:left="1080" w:hanging="360"/>
        <w:rPr>
          <w:rFonts w:ascii="Arial" w:eastAsia="Times New Roman" w:hAnsi="Arial" w:cs="Arial"/>
        </w:rPr>
      </w:pPr>
      <w:r w:rsidRPr="00345AE3">
        <w:rPr>
          <w:rFonts w:ascii="Arial" w:eastAsia="Times New Roman" w:hAnsi="Arial" w:cs="Arial"/>
        </w:rPr>
        <w:t>C.</w:t>
      </w:r>
      <w:r w:rsidRPr="00345AE3">
        <w:rPr>
          <w:rFonts w:ascii="Arial" w:eastAsia="Times New Roman" w:hAnsi="Arial" w:cs="Arial"/>
        </w:rPr>
        <w:tab/>
        <w:t>Secure nameplates to equipment fronts using screws or rivets.  Secure nameplate to inside face of recessed panelboard doors in finished locations.</w:t>
      </w:r>
    </w:p>
    <w:p w:rsidR="00713362" w:rsidRPr="00345AE3" w:rsidRDefault="00713362" w:rsidP="00345AE3">
      <w:pPr>
        <w:spacing w:after="0" w:line="240" w:lineRule="auto"/>
        <w:ind w:left="1080" w:hanging="360"/>
        <w:rPr>
          <w:rFonts w:ascii="Arial" w:hAnsi="Arial" w:cs="Arial"/>
        </w:rPr>
      </w:pPr>
    </w:p>
    <w:p w:rsidR="00713362" w:rsidRPr="00345AE3" w:rsidRDefault="00592EE0" w:rsidP="00345AE3">
      <w:pPr>
        <w:spacing w:after="0" w:line="240" w:lineRule="auto"/>
        <w:ind w:left="1080" w:hanging="360"/>
        <w:rPr>
          <w:rFonts w:ascii="Arial" w:eastAsia="Times New Roman" w:hAnsi="Arial" w:cs="Arial"/>
        </w:rPr>
      </w:pPr>
      <w:r w:rsidRPr="00345AE3">
        <w:rPr>
          <w:rFonts w:ascii="Arial" w:eastAsia="Times New Roman" w:hAnsi="Arial" w:cs="Arial"/>
        </w:rPr>
        <w:t>D.</w:t>
      </w:r>
      <w:r w:rsidRPr="00345AE3">
        <w:rPr>
          <w:rFonts w:ascii="Arial" w:eastAsia="Times New Roman" w:hAnsi="Arial" w:cs="Arial"/>
        </w:rPr>
        <w:tab/>
        <w:t>Embossed tape will not be permitted for any application.</w:t>
      </w:r>
    </w:p>
    <w:p w:rsidR="00713362" w:rsidRPr="00345AE3" w:rsidRDefault="00713362" w:rsidP="00345AE3">
      <w:pPr>
        <w:spacing w:after="0" w:line="240" w:lineRule="auto"/>
        <w:ind w:left="1080" w:hanging="360"/>
        <w:rPr>
          <w:rFonts w:ascii="Arial" w:hAnsi="Arial" w:cs="Arial"/>
        </w:rPr>
      </w:pPr>
    </w:p>
    <w:p w:rsidR="00713362" w:rsidRPr="00345AE3" w:rsidRDefault="00592EE0" w:rsidP="00345AE3">
      <w:pPr>
        <w:spacing w:after="0" w:line="240" w:lineRule="auto"/>
        <w:ind w:left="1080" w:hanging="360"/>
        <w:rPr>
          <w:rFonts w:ascii="Arial" w:eastAsia="Times New Roman" w:hAnsi="Arial" w:cs="Arial"/>
        </w:rPr>
      </w:pPr>
      <w:r w:rsidRPr="00345AE3">
        <w:rPr>
          <w:rFonts w:ascii="Arial" w:eastAsia="Times New Roman" w:hAnsi="Arial" w:cs="Arial"/>
        </w:rPr>
        <w:t>E.</w:t>
      </w:r>
      <w:r w:rsidRPr="00345AE3">
        <w:rPr>
          <w:rFonts w:ascii="Arial" w:eastAsia="Times New Roman" w:hAnsi="Arial" w:cs="Arial"/>
        </w:rPr>
        <w:tab/>
        <w:t>Every circuit and circuit modification shall be legibly identified as to its clear, evident, and specific purpose or use, not limited to lights and receptacles. Transformer/switchboard/panelboard identification shall include sufficient detail to allow each circuit to be distinguished from all others.  The identification shall be included in a circuit directory that is located on the face or inside of the panel door in the case of a panelboard, and located at each switch on a switchboard. For any panelboard or switchboard, a laminated affixed label shall be provided with the following information:  Equipment I.D., voltage, phase, amperage, panelboard or switchboard from where served, circuit number, rating of circuit feeder (overcurrent device), and from w</w:t>
      </w:r>
      <w:bookmarkStart w:id="0" w:name="_GoBack"/>
      <w:bookmarkEnd w:id="0"/>
      <w:r w:rsidRPr="00345AE3">
        <w:rPr>
          <w:rFonts w:ascii="Arial" w:eastAsia="Times New Roman" w:hAnsi="Arial" w:cs="Arial"/>
        </w:rPr>
        <w:t>here the overcurrent device is fed.</w:t>
      </w:r>
      <w:r w:rsidR="005D1A2D" w:rsidRPr="00345AE3">
        <w:rPr>
          <w:rFonts w:ascii="Arial" w:eastAsia="Times New Roman" w:hAnsi="Arial" w:cs="Arial"/>
        </w:rPr>
        <w:t xml:space="preserve"> </w:t>
      </w:r>
      <w:r w:rsidRPr="00345AE3">
        <w:rPr>
          <w:rFonts w:ascii="Arial" w:eastAsia="Times New Roman" w:hAnsi="Arial" w:cs="Arial"/>
        </w:rPr>
        <w:t xml:space="preserve"> Example:</w:t>
      </w:r>
      <w:r w:rsidR="005D1A2D" w:rsidRPr="00345AE3">
        <w:rPr>
          <w:rFonts w:ascii="Arial" w:eastAsia="Times New Roman" w:hAnsi="Arial" w:cs="Arial"/>
        </w:rPr>
        <w:t xml:space="preserve"> </w:t>
      </w:r>
      <w:r w:rsidRPr="00345AE3">
        <w:rPr>
          <w:rFonts w:ascii="Arial" w:eastAsia="Times New Roman" w:hAnsi="Arial" w:cs="Arial"/>
        </w:rPr>
        <w:t xml:space="preserve"> Panel “LA”-</w:t>
      </w:r>
      <w:r w:rsidR="005D1A2D" w:rsidRPr="00345AE3">
        <w:rPr>
          <w:rFonts w:ascii="Arial" w:eastAsia="Times New Roman" w:hAnsi="Arial" w:cs="Arial"/>
        </w:rPr>
        <w:t>1</w:t>
      </w:r>
      <w:r w:rsidRPr="00345AE3">
        <w:rPr>
          <w:rFonts w:ascii="Arial" w:eastAsia="Times New Roman" w:hAnsi="Arial" w:cs="Arial"/>
        </w:rPr>
        <w:t>20/208V-3 Phase/4 Wire-Served by Panel “MDP”-Circuit #9-800 Amp, B-2/R-</w:t>
      </w:r>
      <w:r w:rsidR="005D1A2D" w:rsidRPr="00345AE3">
        <w:rPr>
          <w:rFonts w:ascii="Arial" w:eastAsia="Times New Roman" w:hAnsi="Arial" w:cs="Arial"/>
        </w:rPr>
        <w:t>1</w:t>
      </w:r>
      <w:r w:rsidRPr="00345AE3">
        <w:rPr>
          <w:rFonts w:ascii="Arial" w:eastAsia="Times New Roman" w:hAnsi="Arial" w:cs="Arial"/>
        </w:rPr>
        <w:t>06A.  Label shall be a single, one-piece application/unit.</w:t>
      </w:r>
    </w:p>
    <w:p w:rsidR="00713362" w:rsidRPr="00345AE3" w:rsidRDefault="00713362" w:rsidP="00345AE3">
      <w:pPr>
        <w:spacing w:after="0" w:line="240" w:lineRule="auto"/>
        <w:ind w:left="1080" w:hanging="360"/>
        <w:rPr>
          <w:rFonts w:ascii="Arial" w:hAnsi="Arial" w:cs="Arial"/>
        </w:rPr>
      </w:pPr>
    </w:p>
    <w:p w:rsidR="00713362" w:rsidRPr="00345AE3" w:rsidRDefault="00592EE0" w:rsidP="00345AE3">
      <w:pPr>
        <w:spacing w:after="0" w:line="240" w:lineRule="auto"/>
        <w:ind w:left="1080" w:hanging="360"/>
        <w:rPr>
          <w:rFonts w:ascii="Arial" w:eastAsia="Times New Roman" w:hAnsi="Arial" w:cs="Arial"/>
        </w:rPr>
      </w:pPr>
      <w:r w:rsidRPr="00345AE3">
        <w:rPr>
          <w:rFonts w:ascii="Arial" w:eastAsia="Times New Roman" w:hAnsi="Arial" w:cs="Arial"/>
        </w:rPr>
        <w:t>F.</w:t>
      </w:r>
      <w:r w:rsidRPr="00345AE3">
        <w:rPr>
          <w:rFonts w:ascii="Arial" w:eastAsia="Times New Roman" w:hAnsi="Arial" w:cs="Arial"/>
        </w:rPr>
        <w:tab/>
        <w:t xml:space="preserve">Service disconnect identification shall be provided on the exterior of all covers of enclosures.  A laminated affixed label shall be provided with the following information:  what it serves, where served from (panel), service circuit number, and circuit rating.  </w:t>
      </w:r>
      <w:r w:rsidRPr="00345AE3">
        <w:rPr>
          <w:rFonts w:ascii="Arial" w:eastAsia="Times New Roman" w:hAnsi="Arial" w:cs="Arial"/>
        </w:rPr>
        <w:lastRenderedPageBreak/>
        <w:t>Example: A.H.U. 1A, Served by Panel “HA”, Circuit #6, 60 Amp.</w:t>
      </w:r>
    </w:p>
    <w:p w:rsidR="00713362" w:rsidRPr="00345AE3" w:rsidRDefault="00713362" w:rsidP="00345AE3">
      <w:pPr>
        <w:spacing w:after="0" w:line="240" w:lineRule="auto"/>
        <w:ind w:left="1080" w:hanging="360"/>
        <w:rPr>
          <w:rFonts w:ascii="Arial" w:hAnsi="Arial" w:cs="Arial"/>
        </w:rPr>
      </w:pPr>
    </w:p>
    <w:p w:rsidR="00713362" w:rsidRPr="00345AE3" w:rsidRDefault="00592EE0" w:rsidP="00345AE3">
      <w:pPr>
        <w:spacing w:after="0" w:line="240" w:lineRule="auto"/>
        <w:ind w:left="1080" w:hanging="360"/>
        <w:rPr>
          <w:rFonts w:ascii="Arial" w:eastAsia="Times New Roman" w:hAnsi="Arial" w:cs="Arial"/>
        </w:rPr>
      </w:pPr>
      <w:r w:rsidRPr="00345AE3">
        <w:rPr>
          <w:rFonts w:ascii="Arial" w:eastAsia="Times New Roman" w:hAnsi="Arial" w:cs="Arial"/>
        </w:rPr>
        <w:t>G.</w:t>
      </w:r>
      <w:r w:rsidRPr="00345AE3">
        <w:rPr>
          <w:rFonts w:ascii="Arial" w:eastAsia="Times New Roman" w:hAnsi="Arial" w:cs="Arial"/>
        </w:rPr>
        <w:tab/>
        <w:t>Panel schedules shall be typewritten by F.I.S.H. room number.</w:t>
      </w:r>
      <w:r w:rsidR="005D1A2D" w:rsidRPr="00345AE3">
        <w:rPr>
          <w:rFonts w:ascii="Arial" w:eastAsia="Times New Roman" w:hAnsi="Arial" w:cs="Arial"/>
        </w:rPr>
        <w:t xml:space="preserve"> </w:t>
      </w:r>
      <w:r w:rsidRPr="00345AE3">
        <w:rPr>
          <w:rFonts w:ascii="Arial" w:eastAsia="Times New Roman" w:hAnsi="Arial" w:cs="Arial"/>
        </w:rPr>
        <w:t xml:space="preserve"> Changes and/or additions shall be updated per this standard.</w:t>
      </w:r>
    </w:p>
    <w:p w:rsidR="00713362" w:rsidRPr="00345AE3" w:rsidRDefault="00713362" w:rsidP="00345AE3">
      <w:pPr>
        <w:spacing w:after="0" w:line="240" w:lineRule="auto"/>
        <w:rPr>
          <w:rFonts w:ascii="Arial" w:hAnsi="Arial" w:cs="Arial"/>
        </w:rPr>
      </w:pPr>
    </w:p>
    <w:p w:rsidR="00713362" w:rsidRPr="00345AE3" w:rsidRDefault="00592EE0" w:rsidP="00345AE3">
      <w:pPr>
        <w:spacing w:after="0" w:line="240" w:lineRule="auto"/>
        <w:ind w:left="1080" w:hanging="360"/>
        <w:rPr>
          <w:rFonts w:ascii="Arial" w:eastAsia="Times New Roman" w:hAnsi="Arial" w:cs="Arial"/>
        </w:rPr>
      </w:pPr>
      <w:r w:rsidRPr="00345AE3">
        <w:rPr>
          <w:rFonts w:ascii="Arial" w:eastAsia="Times New Roman" w:hAnsi="Arial" w:cs="Arial"/>
        </w:rPr>
        <w:t>H.</w:t>
      </w:r>
      <w:r w:rsidRPr="00345AE3">
        <w:rPr>
          <w:rFonts w:ascii="Arial" w:eastAsia="Times New Roman" w:hAnsi="Arial" w:cs="Arial"/>
        </w:rPr>
        <w:tab/>
        <w:t>Special application switches shall be provided wit</w:t>
      </w:r>
      <w:r w:rsidR="005D1A2D" w:rsidRPr="00345AE3">
        <w:rPr>
          <w:rFonts w:ascii="Arial" w:eastAsia="Times New Roman" w:hAnsi="Arial" w:cs="Arial"/>
        </w:rPr>
        <w:t>h</w:t>
      </w:r>
      <w:r w:rsidRPr="00345AE3">
        <w:rPr>
          <w:rFonts w:ascii="Arial" w:eastAsia="Times New Roman" w:hAnsi="Arial" w:cs="Arial"/>
        </w:rPr>
        <w:t xml:space="preserve"> laminated affixed labels.</w:t>
      </w:r>
    </w:p>
    <w:p w:rsidR="00713362" w:rsidRPr="00345AE3" w:rsidRDefault="00713362" w:rsidP="00345AE3">
      <w:pPr>
        <w:spacing w:after="0" w:line="240" w:lineRule="auto"/>
        <w:ind w:left="1080" w:hanging="360"/>
        <w:rPr>
          <w:rFonts w:ascii="Arial" w:hAnsi="Arial" w:cs="Arial"/>
        </w:rPr>
      </w:pPr>
    </w:p>
    <w:p w:rsidR="00713362" w:rsidRPr="00345AE3" w:rsidRDefault="00592EE0" w:rsidP="00345AE3">
      <w:pPr>
        <w:spacing w:after="0" w:line="240" w:lineRule="auto"/>
        <w:ind w:left="1080" w:hanging="360"/>
        <w:rPr>
          <w:rFonts w:ascii="Arial" w:eastAsia="Times New Roman" w:hAnsi="Arial" w:cs="Arial"/>
        </w:rPr>
      </w:pPr>
      <w:r w:rsidRPr="00345AE3">
        <w:rPr>
          <w:rFonts w:ascii="Arial" w:eastAsia="Times New Roman" w:hAnsi="Arial" w:cs="Arial"/>
        </w:rPr>
        <w:t>I.</w:t>
      </w:r>
      <w:r w:rsidRPr="00345AE3">
        <w:rPr>
          <w:rFonts w:ascii="Arial" w:eastAsia="Times New Roman" w:hAnsi="Arial" w:cs="Arial"/>
        </w:rPr>
        <w:tab/>
        <w:t>All affixed laminated labels to be pop-riveted to panel cover in a neat and workman- like manner.  Wall mounted labels shall be mounted in a permanent manner not relying on adhesive.</w:t>
      </w:r>
    </w:p>
    <w:p w:rsidR="00713362" w:rsidRPr="00345AE3" w:rsidRDefault="00713362" w:rsidP="00345AE3">
      <w:pPr>
        <w:spacing w:after="0" w:line="240" w:lineRule="auto"/>
        <w:ind w:left="1080" w:hanging="360"/>
        <w:rPr>
          <w:rFonts w:ascii="Arial" w:hAnsi="Arial" w:cs="Arial"/>
        </w:rPr>
      </w:pPr>
    </w:p>
    <w:p w:rsidR="00713362" w:rsidRPr="00345AE3" w:rsidRDefault="00592EE0" w:rsidP="00345AE3">
      <w:pPr>
        <w:spacing w:after="0" w:line="240" w:lineRule="auto"/>
        <w:ind w:left="1080" w:hanging="360"/>
        <w:rPr>
          <w:rFonts w:ascii="Arial" w:eastAsia="Times New Roman" w:hAnsi="Arial" w:cs="Arial"/>
        </w:rPr>
      </w:pPr>
      <w:r w:rsidRPr="00345AE3">
        <w:rPr>
          <w:rFonts w:ascii="Arial" w:eastAsia="Times New Roman" w:hAnsi="Arial" w:cs="Arial"/>
        </w:rPr>
        <w:t>J.</w:t>
      </w:r>
      <w:r w:rsidRPr="00345AE3">
        <w:rPr>
          <w:rFonts w:ascii="Arial" w:eastAsia="Times New Roman" w:hAnsi="Arial" w:cs="Arial"/>
        </w:rPr>
        <w:tab/>
        <w:t>All replaced/upgraded panelboards/panels/switchboards and load centers shall have schedules completely re-made or re-labeled appropriately identifying all existing and new loads.</w:t>
      </w:r>
    </w:p>
    <w:p w:rsidR="00713362" w:rsidRPr="00345AE3" w:rsidRDefault="00713362" w:rsidP="00345AE3">
      <w:pPr>
        <w:spacing w:after="0" w:line="240" w:lineRule="auto"/>
        <w:rPr>
          <w:rFonts w:ascii="Arial" w:hAnsi="Arial" w:cs="Arial"/>
        </w:rPr>
      </w:pPr>
    </w:p>
    <w:p w:rsidR="00713362" w:rsidRPr="00345AE3" w:rsidRDefault="00592EE0" w:rsidP="00E75348">
      <w:pPr>
        <w:spacing w:after="0" w:line="240" w:lineRule="auto"/>
        <w:ind w:left="720" w:hanging="540"/>
        <w:rPr>
          <w:rFonts w:ascii="Arial" w:eastAsia="Times New Roman" w:hAnsi="Arial" w:cs="Arial"/>
        </w:rPr>
      </w:pPr>
      <w:r w:rsidRPr="00345AE3">
        <w:rPr>
          <w:rFonts w:ascii="Arial" w:eastAsia="Times New Roman" w:hAnsi="Arial" w:cs="Arial"/>
          <w:bCs/>
        </w:rPr>
        <w:t>3.02</w:t>
      </w:r>
      <w:r w:rsidR="00E75348">
        <w:rPr>
          <w:rFonts w:ascii="Arial" w:eastAsia="Times New Roman" w:hAnsi="Arial" w:cs="Arial"/>
          <w:bCs/>
        </w:rPr>
        <w:tab/>
      </w:r>
      <w:r w:rsidRPr="00345AE3">
        <w:rPr>
          <w:rFonts w:ascii="Arial" w:eastAsia="Times New Roman" w:hAnsi="Arial" w:cs="Arial"/>
          <w:bCs/>
        </w:rPr>
        <w:t>WIRE IDENTIFICATION</w:t>
      </w:r>
    </w:p>
    <w:p w:rsidR="00713362" w:rsidRPr="00345AE3" w:rsidRDefault="00713362" w:rsidP="00345AE3">
      <w:pPr>
        <w:spacing w:after="0" w:line="240" w:lineRule="auto"/>
        <w:rPr>
          <w:rFonts w:ascii="Arial" w:hAnsi="Arial" w:cs="Arial"/>
        </w:rPr>
      </w:pPr>
    </w:p>
    <w:p w:rsidR="00713362" w:rsidRPr="00345AE3" w:rsidRDefault="00592EE0" w:rsidP="00345AE3">
      <w:pPr>
        <w:spacing w:after="0" w:line="240" w:lineRule="auto"/>
        <w:ind w:left="1080" w:hanging="360"/>
        <w:rPr>
          <w:rFonts w:ascii="Arial" w:eastAsia="Times New Roman" w:hAnsi="Arial" w:cs="Arial"/>
        </w:rPr>
      </w:pPr>
      <w:r w:rsidRPr="00345AE3">
        <w:rPr>
          <w:rFonts w:ascii="Arial" w:eastAsia="Times New Roman" w:hAnsi="Arial" w:cs="Arial"/>
        </w:rPr>
        <w:t>A.</w:t>
      </w:r>
      <w:r w:rsidRPr="00345AE3">
        <w:rPr>
          <w:rFonts w:ascii="Arial" w:eastAsia="Times New Roman" w:hAnsi="Arial" w:cs="Arial"/>
        </w:rPr>
        <w:tab/>
        <w:t>Provide wire markers on each conductor in panelboard gutters, pull boxes, outlet and junction boxes, and at load connection.  Identify with branch circuit or feeder number for power and lighting circuits, and with control wire number as indicated on schematic and interconnection diagrams or equipment manufacturer's shop drawings for control wiring.</w:t>
      </w:r>
    </w:p>
    <w:p w:rsidR="00713362" w:rsidRPr="00345AE3" w:rsidRDefault="00713362" w:rsidP="00345AE3">
      <w:pPr>
        <w:spacing w:after="0" w:line="240" w:lineRule="auto"/>
        <w:ind w:left="1080" w:hanging="360"/>
        <w:rPr>
          <w:rFonts w:ascii="Arial" w:hAnsi="Arial" w:cs="Arial"/>
        </w:rPr>
      </w:pPr>
    </w:p>
    <w:p w:rsidR="00713362" w:rsidRPr="00345AE3" w:rsidRDefault="00592EE0" w:rsidP="00345AE3">
      <w:pPr>
        <w:spacing w:after="0" w:line="240" w:lineRule="auto"/>
        <w:ind w:left="1080" w:hanging="360"/>
        <w:rPr>
          <w:rFonts w:ascii="Arial" w:eastAsia="Times New Roman" w:hAnsi="Arial" w:cs="Arial"/>
        </w:rPr>
      </w:pPr>
      <w:r w:rsidRPr="00345AE3">
        <w:rPr>
          <w:rFonts w:ascii="Arial" w:eastAsia="Times New Roman" w:hAnsi="Arial" w:cs="Arial"/>
        </w:rPr>
        <w:t>B.</w:t>
      </w:r>
      <w:r w:rsidRPr="00345AE3">
        <w:rPr>
          <w:rFonts w:ascii="Arial" w:eastAsia="Times New Roman" w:hAnsi="Arial" w:cs="Arial"/>
        </w:rPr>
        <w:tab/>
        <w:t>Provide permanent label below ceiling on ceiling grid identifying location of all motor starters, service disconnects, lighting relays, occupancy sensors, exhaust fans, and any other electrical equipment.</w:t>
      </w:r>
      <w:r w:rsidR="005D1A2D" w:rsidRPr="00345AE3">
        <w:rPr>
          <w:rFonts w:ascii="Arial" w:eastAsia="Times New Roman" w:hAnsi="Arial" w:cs="Arial"/>
        </w:rPr>
        <w:t xml:space="preserve"> </w:t>
      </w:r>
      <w:r w:rsidRPr="00345AE3">
        <w:rPr>
          <w:rFonts w:ascii="Arial" w:eastAsia="Times New Roman" w:hAnsi="Arial" w:cs="Arial"/>
        </w:rPr>
        <w:t xml:space="preserve"> Labels to be white background with black letters.</w:t>
      </w:r>
    </w:p>
    <w:p w:rsidR="00713362" w:rsidRPr="00345AE3" w:rsidRDefault="00713362" w:rsidP="00345AE3">
      <w:pPr>
        <w:spacing w:after="0" w:line="240" w:lineRule="auto"/>
        <w:rPr>
          <w:rFonts w:ascii="Arial" w:hAnsi="Arial" w:cs="Arial"/>
        </w:rPr>
      </w:pPr>
    </w:p>
    <w:p w:rsidR="00713362" w:rsidRPr="00345AE3" w:rsidRDefault="00592EE0" w:rsidP="00E75348">
      <w:pPr>
        <w:spacing w:after="0" w:line="240" w:lineRule="auto"/>
        <w:ind w:left="720" w:hanging="540"/>
        <w:rPr>
          <w:rFonts w:ascii="Arial" w:eastAsia="Times New Roman" w:hAnsi="Arial" w:cs="Arial"/>
        </w:rPr>
      </w:pPr>
      <w:r w:rsidRPr="00345AE3">
        <w:rPr>
          <w:rFonts w:ascii="Arial" w:eastAsia="Times New Roman" w:hAnsi="Arial" w:cs="Arial"/>
          <w:bCs/>
        </w:rPr>
        <w:t>3.03</w:t>
      </w:r>
      <w:r w:rsidR="00345AE3">
        <w:rPr>
          <w:rFonts w:ascii="Arial" w:eastAsia="Times New Roman" w:hAnsi="Arial" w:cs="Arial"/>
          <w:bCs/>
        </w:rPr>
        <w:tab/>
      </w:r>
      <w:r w:rsidRPr="00345AE3">
        <w:rPr>
          <w:rFonts w:ascii="Arial" w:eastAsia="Times New Roman" w:hAnsi="Arial" w:cs="Arial"/>
          <w:bCs/>
        </w:rPr>
        <w:t>NAMEPLATE ENGRAVING SCHEDULE</w:t>
      </w:r>
    </w:p>
    <w:p w:rsidR="00713362" w:rsidRPr="00345AE3" w:rsidRDefault="00713362" w:rsidP="00345AE3">
      <w:pPr>
        <w:spacing w:after="0" w:line="240" w:lineRule="auto"/>
        <w:rPr>
          <w:rFonts w:ascii="Arial" w:hAnsi="Arial" w:cs="Arial"/>
        </w:rPr>
      </w:pPr>
    </w:p>
    <w:p w:rsidR="00713362" w:rsidRPr="00345AE3" w:rsidRDefault="00592EE0" w:rsidP="00520C70">
      <w:pPr>
        <w:spacing w:after="0" w:line="240" w:lineRule="auto"/>
        <w:ind w:left="1080"/>
        <w:rPr>
          <w:rFonts w:ascii="Arial" w:eastAsia="Times New Roman" w:hAnsi="Arial" w:cs="Arial"/>
        </w:rPr>
      </w:pPr>
      <w:r w:rsidRPr="00345AE3">
        <w:rPr>
          <w:rFonts w:ascii="Arial" w:eastAsia="Times New Roman" w:hAnsi="Arial" w:cs="Arial"/>
        </w:rPr>
        <w:t>Provide nameplates of minimum letter height as scheduled below:</w:t>
      </w:r>
    </w:p>
    <w:p w:rsidR="00713362" w:rsidRPr="00345AE3" w:rsidRDefault="00713362" w:rsidP="00345AE3">
      <w:pPr>
        <w:spacing w:after="0" w:line="240" w:lineRule="auto"/>
        <w:rPr>
          <w:rFonts w:ascii="Arial" w:hAnsi="Arial" w:cs="Arial"/>
        </w:rPr>
      </w:pPr>
    </w:p>
    <w:p w:rsidR="00713362" w:rsidRPr="00345AE3" w:rsidRDefault="00592EE0" w:rsidP="00D75D00">
      <w:pPr>
        <w:pStyle w:val="ListParagraph"/>
        <w:numPr>
          <w:ilvl w:val="0"/>
          <w:numId w:val="1"/>
        </w:numPr>
        <w:spacing w:after="0" w:line="240" w:lineRule="auto"/>
        <w:ind w:left="1440"/>
        <w:rPr>
          <w:rFonts w:ascii="Arial" w:eastAsia="Times New Roman" w:hAnsi="Arial" w:cs="Arial"/>
        </w:rPr>
      </w:pPr>
      <w:r w:rsidRPr="00345AE3">
        <w:rPr>
          <w:rFonts w:ascii="Arial" w:eastAsia="Times New Roman" w:hAnsi="Arial" w:cs="Arial"/>
        </w:rPr>
        <w:t>Panelboards, Switchboards, and Motor Control Centers:  1/4 inch; identify equipment designation.  1/8 inch; identify voltage rating and source.</w:t>
      </w:r>
    </w:p>
    <w:p w:rsidR="00713362" w:rsidRPr="00345AE3" w:rsidRDefault="00713362" w:rsidP="00D75D00">
      <w:pPr>
        <w:spacing w:after="0" w:line="240" w:lineRule="auto"/>
        <w:ind w:left="1440" w:hanging="360"/>
        <w:rPr>
          <w:rFonts w:ascii="Arial" w:hAnsi="Arial" w:cs="Arial"/>
        </w:rPr>
      </w:pPr>
    </w:p>
    <w:p w:rsidR="00713362" w:rsidRPr="00345AE3" w:rsidRDefault="00592EE0" w:rsidP="00D75D00">
      <w:pPr>
        <w:pStyle w:val="ListParagraph"/>
        <w:numPr>
          <w:ilvl w:val="0"/>
          <w:numId w:val="1"/>
        </w:numPr>
        <w:spacing w:after="0" w:line="240" w:lineRule="auto"/>
        <w:ind w:left="1440"/>
        <w:rPr>
          <w:rFonts w:ascii="Arial" w:eastAsia="Times New Roman" w:hAnsi="Arial" w:cs="Arial"/>
        </w:rPr>
      </w:pPr>
      <w:r w:rsidRPr="00345AE3">
        <w:rPr>
          <w:rFonts w:ascii="Arial" w:eastAsia="Times New Roman" w:hAnsi="Arial" w:cs="Arial"/>
        </w:rPr>
        <w:t xml:space="preserve">Individual Circuit Breakers, Switches, and Motor Starters </w:t>
      </w:r>
      <w:r w:rsidR="00DA2361" w:rsidRPr="00345AE3">
        <w:rPr>
          <w:rFonts w:ascii="Arial" w:eastAsia="Times New Roman" w:hAnsi="Arial" w:cs="Arial"/>
        </w:rPr>
        <w:t>in</w:t>
      </w:r>
      <w:r w:rsidRPr="00345AE3">
        <w:rPr>
          <w:rFonts w:ascii="Arial" w:eastAsia="Times New Roman" w:hAnsi="Arial" w:cs="Arial"/>
        </w:rPr>
        <w:t xml:space="preserve"> Panelboards, Switchboards, and Motor Control Centers:  1/8 inch; identify circuit and load served, including location.</w:t>
      </w:r>
    </w:p>
    <w:p w:rsidR="00713362" w:rsidRPr="00345AE3" w:rsidRDefault="00713362" w:rsidP="00D75D00">
      <w:pPr>
        <w:spacing w:after="0" w:line="240" w:lineRule="auto"/>
        <w:ind w:left="1440" w:hanging="360"/>
        <w:rPr>
          <w:rFonts w:ascii="Arial" w:hAnsi="Arial" w:cs="Arial"/>
        </w:rPr>
      </w:pPr>
    </w:p>
    <w:p w:rsidR="00713362" w:rsidRPr="00345AE3" w:rsidRDefault="00592EE0" w:rsidP="00D75D00">
      <w:pPr>
        <w:pStyle w:val="ListParagraph"/>
        <w:numPr>
          <w:ilvl w:val="0"/>
          <w:numId w:val="1"/>
        </w:numPr>
        <w:spacing w:after="0" w:line="240" w:lineRule="auto"/>
        <w:ind w:left="1440"/>
        <w:rPr>
          <w:rFonts w:ascii="Arial" w:eastAsia="Times New Roman" w:hAnsi="Arial" w:cs="Arial"/>
        </w:rPr>
      </w:pPr>
      <w:r w:rsidRPr="00345AE3">
        <w:rPr>
          <w:rFonts w:ascii="Arial" w:eastAsia="Times New Roman" w:hAnsi="Arial" w:cs="Arial"/>
        </w:rPr>
        <w:t>Individual</w:t>
      </w:r>
      <w:r w:rsidR="005D1A2D" w:rsidRPr="00345AE3">
        <w:rPr>
          <w:rFonts w:ascii="Arial" w:eastAsia="Times New Roman" w:hAnsi="Arial" w:cs="Arial"/>
        </w:rPr>
        <w:t xml:space="preserve"> </w:t>
      </w:r>
      <w:r w:rsidRPr="00345AE3">
        <w:rPr>
          <w:rFonts w:ascii="Arial" w:eastAsia="Times New Roman" w:hAnsi="Arial" w:cs="Arial"/>
        </w:rPr>
        <w:t>Circuit</w:t>
      </w:r>
      <w:r w:rsidR="005D1A2D" w:rsidRPr="00345AE3">
        <w:rPr>
          <w:rFonts w:ascii="Arial" w:eastAsia="Times New Roman" w:hAnsi="Arial" w:cs="Arial"/>
        </w:rPr>
        <w:t xml:space="preserve"> </w:t>
      </w:r>
      <w:r w:rsidRPr="00345AE3">
        <w:rPr>
          <w:rFonts w:ascii="Arial" w:eastAsia="Times New Roman" w:hAnsi="Arial" w:cs="Arial"/>
        </w:rPr>
        <w:t>Breakers,</w:t>
      </w:r>
      <w:r w:rsidR="005D1A2D" w:rsidRPr="00345AE3">
        <w:rPr>
          <w:rFonts w:ascii="Arial" w:eastAsia="Times New Roman" w:hAnsi="Arial" w:cs="Arial"/>
        </w:rPr>
        <w:t xml:space="preserve"> </w:t>
      </w:r>
      <w:r w:rsidRPr="00345AE3">
        <w:rPr>
          <w:rFonts w:ascii="Arial" w:eastAsia="Times New Roman" w:hAnsi="Arial" w:cs="Arial"/>
        </w:rPr>
        <w:t>Enclosed</w:t>
      </w:r>
      <w:r w:rsidR="005D1A2D" w:rsidRPr="00345AE3">
        <w:rPr>
          <w:rFonts w:ascii="Arial" w:eastAsia="Times New Roman" w:hAnsi="Arial" w:cs="Arial"/>
        </w:rPr>
        <w:t xml:space="preserve"> </w:t>
      </w:r>
      <w:r w:rsidRPr="00345AE3">
        <w:rPr>
          <w:rFonts w:ascii="Arial" w:eastAsia="Times New Roman" w:hAnsi="Arial" w:cs="Arial"/>
        </w:rPr>
        <w:t>Switches,</w:t>
      </w:r>
      <w:r w:rsidR="005D1A2D" w:rsidRPr="00345AE3">
        <w:rPr>
          <w:rFonts w:ascii="Arial" w:eastAsia="Times New Roman" w:hAnsi="Arial" w:cs="Arial"/>
        </w:rPr>
        <w:t xml:space="preserve"> </w:t>
      </w:r>
      <w:r w:rsidRPr="00345AE3">
        <w:rPr>
          <w:rFonts w:ascii="Arial" w:eastAsia="Times New Roman" w:hAnsi="Arial" w:cs="Arial"/>
        </w:rPr>
        <w:t>and</w:t>
      </w:r>
      <w:r w:rsidR="005D1A2D" w:rsidRPr="00345AE3">
        <w:rPr>
          <w:rFonts w:ascii="Arial" w:eastAsia="Times New Roman" w:hAnsi="Arial" w:cs="Arial"/>
        </w:rPr>
        <w:t xml:space="preserve"> </w:t>
      </w:r>
      <w:r w:rsidRPr="00345AE3">
        <w:rPr>
          <w:rFonts w:ascii="Arial" w:eastAsia="Times New Roman" w:hAnsi="Arial" w:cs="Arial"/>
        </w:rPr>
        <w:t>Motor Starters:</w:t>
      </w:r>
      <w:r w:rsidR="005D1A2D" w:rsidRPr="00345AE3">
        <w:rPr>
          <w:rFonts w:ascii="Arial" w:eastAsia="Times New Roman" w:hAnsi="Arial" w:cs="Arial"/>
        </w:rPr>
        <w:t xml:space="preserve"> </w:t>
      </w:r>
      <w:r w:rsidRPr="00345AE3">
        <w:rPr>
          <w:rFonts w:ascii="Arial" w:eastAsia="Times New Roman" w:hAnsi="Arial" w:cs="Arial"/>
        </w:rPr>
        <w:t xml:space="preserve"> 1/8 inch; identify load served.</w:t>
      </w:r>
    </w:p>
    <w:p w:rsidR="00713362" w:rsidRPr="00345AE3" w:rsidRDefault="00713362" w:rsidP="00D75D00">
      <w:pPr>
        <w:spacing w:after="0" w:line="240" w:lineRule="auto"/>
        <w:ind w:left="1440" w:hanging="360"/>
        <w:rPr>
          <w:rFonts w:ascii="Arial" w:hAnsi="Arial" w:cs="Arial"/>
        </w:rPr>
      </w:pPr>
    </w:p>
    <w:p w:rsidR="00713362" w:rsidRPr="00345AE3" w:rsidRDefault="00592EE0" w:rsidP="00D75D00">
      <w:pPr>
        <w:pStyle w:val="ListParagraph"/>
        <w:numPr>
          <w:ilvl w:val="0"/>
          <w:numId w:val="1"/>
        </w:numPr>
        <w:spacing w:after="0" w:line="240" w:lineRule="auto"/>
        <w:ind w:left="1440"/>
        <w:rPr>
          <w:rFonts w:ascii="Arial" w:eastAsia="Times New Roman" w:hAnsi="Arial" w:cs="Arial"/>
        </w:rPr>
      </w:pPr>
      <w:r w:rsidRPr="00345AE3">
        <w:rPr>
          <w:rFonts w:ascii="Arial" w:eastAsia="Times New Roman" w:hAnsi="Arial" w:cs="Arial"/>
        </w:rPr>
        <w:t>Transformers:  1/4 inch; identify equipment designation. 1/8 inch; identify primary and secondary voltages, primary source, and secondary load and location.</w:t>
      </w:r>
    </w:p>
    <w:p w:rsidR="00713362" w:rsidRPr="00345AE3" w:rsidRDefault="00713362" w:rsidP="00345AE3">
      <w:pPr>
        <w:spacing w:after="0" w:line="240" w:lineRule="auto"/>
        <w:rPr>
          <w:rFonts w:ascii="Arial" w:hAnsi="Arial" w:cs="Arial"/>
        </w:rPr>
      </w:pPr>
    </w:p>
    <w:p w:rsidR="00713362" w:rsidRPr="00345AE3" w:rsidRDefault="00592EE0" w:rsidP="00E75348">
      <w:pPr>
        <w:spacing w:after="0" w:line="240" w:lineRule="auto"/>
        <w:ind w:left="720" w:hanging="540"/>
        <w:rPr>
          <w:rFonts w:ascii="Arial" w:eastAsia="Times New Roman" w:hAnsi="Arial" w:cs="Arial"/>
        </w:rPr>
      </w:pPr>
      <w:r w:rsidRPr="00345AE3">
        <w:rPr>
          <w:rFonts w:ascii="Arial" w:eastAsia="Times New Roman" w:hAnsi="Arial" w:cs="Arial"/>
          <w:bCs/>
        </w:rPr>
        <w:t>3.04</w:t>
      </w:r>
      <w:r w:rsidR="00D75D00">
        <w:rPr>
          <w:rFonts w:ascii="Arial" w:eastAsia="Times New Roman" w:hAnsi="Arial" w:cs="Arial"/>
          <w:bCs/>
        </w:rPr>
        <w:tab/>
      </w:r>
      <w:r w:rsidRPr="00345AE3">
        <w:rPr>
          <w:rFonts w:ascii="Arial" w:eastAsia="Times New Roman" w:hAnsi="Arial" w:cs="Arial"/>
          <w:bCs/>
        </w:rPr>
        <w:t>CONDUIT SYSTEM, JUNCTION BOX, AND PULL BOX COLOR CODING SCHEDULE</w:t>
      </w:r>
    </w:p>
    <w:p w:rsidR="00713362" w:rsidRPr="00345AE3" w:rsidRDefault="00713362" w:rsidP="00345AE3">
      <w:pPr>
        <w:spacing w:after="0" w:line="240" w:lineRule="auto"/>
        <w:rPr>
          <w:rFonts w:ascii="Arial" w:hAnsi="Arial" w:cs="Arial"/>
        </w:rPr>
      </w:pPr>
    </w:p>
    <w:p w:rsidR="00713362" w:rsidRPr="00345AE3" w:rsidRDefault="00592EE0" w:rsidP="00520C70">
      <w:pPr>
        <w:spacing w:after="0" w:line="240" w:lineRule="auto"/>
        <w:ind w:left="1080"/>
        <w:rPr>
          <w:rFonts w:ascii="Arial" w:eastAsia="Times New Roman" w:hAnsi="Arial" w:cs="Arial"/>
        </w:rPr>
      </w:pPr>
      <w:r w:rsidRPr="00345AE3">
        <w:rPr>
          <w:rFonts w:ascii="Arial" w:eastAsia="Times New Roman" w:hAnsi="Arial" w:cs="Arial"/>
        </w:rPr>
        <w:t xml:space="preserve">Coordinate color of paint with </w:t>
      </w:r>
      <w:r w:rsidR="00B20C4F" w:rsidRPr="00345AE3">
        <w:rPr>
          <w:rFonts w:ascii="Arial" w:eastAsia="Times New Roman" w:hAnsi="Arial" w:cs="Arial"/>
        </w:rPr>
        <w:t>Division</w:t>
      </w:r>
      <w:r w:rsidRPr="00345AE3">
        <w:rPr>
          <w:rFonts w:ascii="Arial" w:eastAsia="Times New Roman" w:hAnsi="Arial" w:cs="Arial"/>
        </w:rPr>
        <w:t xml:space="preserve"> </w:t>
      </w:r>
      <w:r w:rsidR="00B20C4F" w:rsidRPr="00345AE3">
        <w:rPr>
          <w:rFonts w:ascii="Arial" w:eastAsia="Times New Roman" w:hAnsi="Arial" w:cs="Arial"/>
        </w:rPr>
        <w:t>09,</w:t>
      </w:r>
      <w:r w:rsidRPr="00345AE3">
        <w:rPr>
          <w:rFonts w:ascii="Arial" w:eastAsia="Times New Roman" w:hAnsi="Arial" w:cs="Arial"/>
        </w:rPr>
        <w:t xml:space="preserve"> “Painting</w:t>
      </w:r>
      <w:r w:rsidR="00E96531" w:rsidRPr="00345AE3">
        <w:rPr>
          <w:rFonts w:ascii="Arial" w:eastAsia="Times New Roman" w:hAnsi="Arial" w:cs="Arial"/>
        </w:rPr>
        <w:t>”</w:t>
      </w:r>
      <w:r w:rsidRPr="00345AE3">
        <w:rPr>
          <w:rFonts w:ascii="Arial" w:eastAsia="Times New Roman" w:hAnsi="Arial" w:cs="Arial"/>
        </w:rPr>
        <w:t xml:space="preserve"> to identify conduit system junction boxes and pull boxes, as scheduled below:</w:t>
      </w:r>
    </w:p>
    <w:p w:rsidR="00713362" w:rsidRPr="00345AE3" w:rsidRDefault="00713362" w:rsidP="00345AE3">
      <w:pPr>
        <w:spacing w:after="0" w:line="240" w:lineRule="auto"/>
        <w:rPr>
          <w:rFonts w:ascii="Arial" w:hAnsi="Arial" w:cs="Arial"/>
        </w:rPr>
      </w:pPr>
    </w:p>
    <w:p w:rsidR="00713362" w:rsidRPr="00D75D00" w:rsidRDefault="00592EE0" w:rsidP="00D75D00">
      <w:pPr>
        <w:pStyle w:val="ListParagraph"/>
        <w:numPr>
          <w:ilvl w:val="0"/>
          <w:numId w:val="4"/>
        </w:numPr>
        <w:spacing w:after="0" w:line="240" w:lineRule="auto"/>
        <w:ind w:left="1440"/>
        <w:rPr>
          <w:rFonts w:ascii="Arial" w:eastAsia="Times New Roman" w:hAnsi="Arial" w:cs="Arial"/>
        </w:rPr>
      </w:pPr>
      <w:r w:rsidRPr="00D75D00">
        <w:rPr>
          <w:rFonts w:ascii="Arial" w:eastAsia="Times New Roman" w:hAnsi="Arial" w:cs="Arial"/>
        </w:rPr>
        <w:t>Emergency Distribution System:  Orange</w:t>
      </w:r>
    </w:p>
    <w:p w:rsidR="00713362" w:rsidRPr="00D75D00" w:rsidRDefault="00592EE0" w:rsidP="00D75D00">
      <w:pPr>
        <w:pStyle w:val="ListParagraph"/>
        <w:numPr>
          <w:ilvl w:val="0"/>
          <w:numId w:val="4"/>
        </w:numPr>
        <w:spacing w:after="0" w:line="240" w:lineRule="auto"/>
        <w:ind w:left="1440"/>
        <w:rPr>
          <w:rFonts w:ascii="Arial" w:eastAsia="Times New Roman" w:hAnsi="Arial" w:cs="Arial"/>
        </w:rPr>
      </w:pPr>
      <w:r w:rsidRPr="00D75D00">
        <w:rPr>
          <w:rFonts w:ascii="Arial" w:eastAsia="Times New Roman" w:hAnsi="Arial" w:cs="Arial"/>
        </w:rPr>
        <w:t>480 Volt, Single and Three Phase System:  Yellow</w:t>
      </w:r>
    </w:p>
    <w:p w:rsidR="00713362" w:rsidRPr="00D75D00" w:rsidRDefault="00592EE0" w:rsidP="00D75D00">
      <w:pPr>
        <w:pStyle w:val="ListParagraph"/>
        <w:numPr>
          <w:ilvl w:val="0"/>
          <w:numId w:val="4"/>
        </w:numPr>
        <w:spacing w:after="0" w:line="240" w:lineRule="auto"/>
        <w:ind w:left="1440"/>
        <w:rPr>
          <w:rFonts w:ascii="Arial" w:eastAsia="Times New Roman" w:hAnsi="Arial" w:cs="Arial"/>
        </w:rPr>
      </w:pPr>
      <w:r w:rsidRPr="00D75D00">
        <w:rPr>
          <w:rFonts w:ascii="Arial" w:eastAsia="Times New Roman" w:hAnsi="Arial" w:cs="Arial"/>
        </w:rPr>
        <w:lastRenderedPageBreak/>
        <w:t>208 Volt, Single and Three Phase System:  Brown</w:t>
      </w:r>
    </w:p>
    <w:p w:rsidR="00713362" w:rsidRPr="00D75D00" w:rsidRDefault="00592EE0" w:rsidP="00D75D00">
      <w:pPr>
        <w:pStyle w:val="ListParagraph"/>
        <w:numPr>
          <w:ilvl w:val="0"/>
          <w:numId w:val="4"/>
        </w:numPr>
        <w:spacing w:after="0" w:line="240" w:lineRule="auto"/>
        <w:ind w:left="1440"/>
        <w:rPr>
          <w:rFonts w:ascii="Arial" w:eastAsia="Times New Roman" w:hAnsi="Arial" w:cs="Arial"/>
        </w:rPr>
      </w:pPr>
      <w:r w:rsidRPr="00D75D00">
        <w:rPr>
          <w:rFonts w:ascii="Arial" w:eastAsia="Times New Roman" w:hAnsi="Arial" w:cs="Arial"/>
        </w:rPr>
        <w:t>Fire Alarm System:  Red</w:t>
      </w:r>
    </w:p>
    <w:p w:rsidR="00713362" w:rsidRPr="00D75D00" w:rsidRDefault="00592EE0" w:rsidP="00D75D00">
      <w:pPr>
        <w:pStyle w:val="ListParagraph"/>
        <w:numPr>
          <w:ilvl w:val="0"/>
          <w:numId w:val="4"/>
        </w:numPr>
        <w:spacing w:after="0" w:line="240" w:lineRule="auto"/>
        <w:ind w:left="1440"/>
        <w:rPr>
          <w:rFonts w:ascii="Arial" w:eastAsia="Times New Roman" w:hAnsi="Arial" w:cs="Arial"/>
        </w:rPr>
      </w:pPr>
      <w:r w:rsidRPr="00D75D00">
        <w:rPr>
          <w:rFonts w:ascii="Arial" w:eastAsia="Times New Roman" w:hAnsi="Arial" w:cs="Arial"/>
        </w:rPr>
        <w:t>Motor and Other Control Systems:  Purple</w:t>
      </w:r>
    </w:p>
    <w:p w:rsidR="00713362" w:rsidRPr="00D75D00" w:rsidRDefault="00592EE0" w:rsidP="00D75D00">
      <w:pPr>
        <w:pStyle w:val="ListParagraph"/>
        <w:numPr>
          <w:ilvl w:val="0"/>
          <w:numId w:val="4"/>
        </w:numPr>
        <w:spacing w:after="0" w:line="240" w:lineRule="auto"/>
        <w:ind w:left="1440"/>
        <w:rPr>
          <w:rFonts w:ascii="Arial" w:eastAsia="Times New Roman" w:hAnsi="Arial" w:cs="Arial"/>
        </w:rPr>
      </w:pPr>
      <w:r w:rsidRPr="00D75D00">
        <w:rPr>
          <w:rFonts w:ascii="Arial" w:eastAsia="Times New Roman" w:hAnsi="Arial" w:cs="Arial"/>
        </w:rPr>
        <w:t>Telephone System:  Black</w:t>
      </w:r>
    </w:p>
    <w:p w:rsidR="00713362" w:rsidRPr="00D75D00" w:rsidRDefault="00592EE0" w:rsidP="00D75D00">
      <w:pPr>
        <w:pStyle w:val="ListParagraph"/>
        <w:numPr>
          <w:ilvl w:val="0"/>
          <w:numId w:val="4"/>
        </w:numPr>
        <w:spacing w:after="0" w:line="240" w:lineRule="auto"/>
        <w:ind w:left="1440"/>
        <w:rPr>
          <w:rFonts w:ascii="Arial" w:eastAsia="Times New Roman" w:hAnsi="Arial" w:cs="Arial"/>
        </w:rPr>
      </w:pPr>
      <w:r w:rsidRPr="00D75D00">
        <w:rPr>
          <w:rFonts w:ascii="Arial" w:eastAsia="Times New Roman" w:hAnsi="Arial" w:cs="Arial"/>
        </w:rPr>
        <w:t>Television System:  Green</w:t>
      </w:r>
    </w:p>
    <w:p w:rsidR="00713362" w:rsidRPr="00D75D00" w:rsidRDefault="00592EE0" w:rsidP="00D75D00">
      <w:pPr>
        <w:pStyle w:val="ListParagraph"/>
        <w:numPr>
          <w:ilvl w:val="0"/>
          <w:numId w:val="4"/>
        </w:numPr>
        <w:spacing w:after="0" w:line="240" w:lineRule="auto"/>
        <w:ind w:left="1440"/>
        <w:rPr>
          <w:rFonts w:ascii="Arial" w:eastAsia="Times New Roman" w:hAnsi="Arial" w:cs="Arial"/>
        </w:rPr>
      </w:pPr>
      <w:r w:rsidRPr="00D75D00">
        <w:rPr>
          <w:rFonts w:ascii="Arial" w:eastAsia="Times New Roman" w:hAnsi="Arial" w:cs="Arial"/>
        </w:rPr>
        <w:t>Security System:  White</w:t>
      </w:r>
    </w:p>
    <w:p w:rsidR="00713362" w:rsidRPr="00D75D00" w:rsidRDefault="00592EE0" w:rsidP="00D75D00">
      <w:pPr>
        <w:pStyle w:val="ListParagraph"/>
        <w:numPr>
          <w:ilvl w:val="0"/>
          <w:numId w:val="4"/>
        </w:numPr>
        <w:spacing w:after="0" w:line="240" w:lineRule="auto"/>
        <w:ind w:left="1440"/>
        <w:rPr>
          <w:rFonts w:ascii="Arial" w:eastAsia="Times New Roman" w:hAnsi="Arial" w:cs="Arial"/>
        </w:rPr>
      </w:pPr>
      <w:r w:rsidRPr="00D75D00">
        <w:rPr>
          <w:rFonts w:ascii="Arial" w:eastAsia="Times New Roman" w:hAnsi="Arial" w:cs="Arial"/>
        </w:rPr>
        <w:t>Intercom/Zone Paging:  Blue</w:t>
      </w:r>
    </w:p>
    <w:p w:rsidR="00713362" w:rsidRPr="00345AE3" w:rsidRDefault="00713362" w:rsidP="00345AE3">
      <w:pPr>
        <w:spacing w:after="0" w:line="240" w:lineRule="auto"/>
        <w:rPr>
          <w:rFonts w:ascii="Arial" w:hAnsi="Arial" w:cs="Arial"/>
        </w:rPr>
      </w:pPr>
    </w:p>
    <w:p w:rsidR="00713362" w:rsidRPr="00345AE3" w:rsidRDefault="00713362" w:rsidP="00345AE3">
      <w:pPr>
        <w:spacing w:after="0" w:line="240" w:lineRule="auto"/>
        <w:rPr>
          <w:rFonts w:ascii="Arial" w:hAnsi="Arial" w:cs="Arial"/>
        </w:rPr>
      </w:pPr>
    </w:p>
    <w:p w:rsidR="00713362" w:rsidRPr="00D75D00" w:rsidRDefault="00D75D00" w:rsidP="00D75D00">
      <w:pPr>
        <w:spacing w:after="0" w:line="240" w:lineRule="auto"/>
        <w:jc w:val="center"/>
        <w:rPr>
          <w:rFonts w:ascii="Arial" w:eastAsia="Times New Roman" w:hAnsi="Arial" w:cs="Arial"/>
          <w:b/>
        </w:rPr>
      </w:pPr>
      <w:r>
        <w:rPr>
          <w:rFonts w:ascii="Arial" w:eastAsia="Times New Roman" w:hAnsi="Arial" w:cs="Arial"/>
          <w:b/>
          <w:bCs/>
        </w:rPr>
        <w:t>E</w:t>
      </w:r>
      <w:r w:rsidR="00592EE0" w:rsidRPr="00D75D00">
        <w:rPr>
          <w:rFonts w:ascii="Arial" w:eastAsia="Times New Roman" w:hAnsi="Arial" w:cs="Arial"/>
          <w:b/>
          <w:bCs/>
        </w:rPr>
        <w:t>ND OF SECTION</w:t>
      </w:r>
    </w:p>
    <w:p w:rsidR="00713362" w:rsidRPr="00345AE3" w:rsidRDefault="00713362" w:rsidP="00D75D00">
      <w:pPr>
        <w:spacing w:after="0" w:line="240" w:lineRule="auto"/>
        <w:rPr>
          <w:rFonts w:ascii="Arial" w:hAnsi="Arial" w:cs="Arial"/>
        </w:rPr>
      </w:pPr>
    </w:p>
    <w:sectPr w:rsidR="00713362" w:rsidRPr="00345AE3" w:rsidSect="00D75D00">
      <w:headerReference w:type="default" r:id="rId7"/>
      <w:footerReference w:type="default" r:id="rId8"/>
      <w:pgSz w:w="12240" w:h="15840" w:code="1"/>
      <w:pgMar w:top="864" w:right="864" w:bottom="864" w:left="1440" w:header="720" w:footer="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1A8" w:rsidRDefault="00592EE0">
      <w:pPr>
        <w:spacing w:after="0" w:line="240" w:lineRule="auto"/>
      </w:pPr>
      <w:r>
        <w:separator/>
      </w:r>
    </w:p>
  </w:endnote>
  <w:endnote w:type="continuationSeparator" w:id="0">
    <w:p w:rsidR="00A741A8" w:rsidRDefault="00592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AE3" w:rsidRPr="007E5D24" w:rsidRDefault="00345AE3" w:rsidP="00345AE3">
    <w:pPr>
      <w:spacing w:before="240" w:after="0"/>
      <w:jc w:val="right"/>
      <w:rPr>
        <w:rFonts w:ascii="Arial" w:hAnsi="Arial" w:cs="Arial"/>
        <w:bCs/>
      </w:rPr>
    </w:pPr>
    <w:r w:rsidRPr="007E5D24">
      <w:rPr>
        <w:rFonts w:ascii="Arial" w:hAnsi="Arial" w:cs="Arial"/>
        <w:bCs/>
      </w:rPr>
      <w:t>Issue</w:t>
    </w:r>
    <w:r>
      <w:rPr>
        <w:rFonts w:ascii="Arial" w:hAnsi="Arial" w:cs="Arial"/>
        <w:bCs/>
      </w:rPr>
      <w:t>d</w:t>
    </w:r>
    <w:r w:rsidRPr="007E5D24">
      <w:rPr>
        <w:rFonts w:ascii="Arial" w:hAnsi="Arial" w:cs="Arial"/>
        <w:bCs/>
      </w:rPr>
      <w:t xml:space="preserve">: </w:t>
    </w:r>
    <w:r w:rsidR="00CA0B0A">
      <w:rPr>
        <w:rFonts w:ascii="Arial" w:hAnsi="Arial" w:cs="Arial"/>
        <w:bCs/>
      </w:rPr>
      <w:t>3/1</w:t>
    </w:r>
    <w:r>
      <w:rPr>
        <w:rFonts w:ascii="Arial" w:hAnsi="Arial" w:cs="Arial"/>
        <w:bCs/>
      </w:rPr>
      <w:t>/</w:t>
    </w:r>
    <w:r w:rsidRPr="007E5D24">
      <w:rPr>
        <w:rFonts w:ascii="Arial" w:hAnsi="Arial" w:cs="Arial"/>
        <w:bCs/>
      </w:rPr>
      <w:t>1</w:t>
    </w:r>
    <w:r>
      <w:rPr>
        <w:rFonts w:ascii="Arial" w:hAnsi="Arial" w:cs="Arial"/>
        <w:bCs/>
      </w:rPr>
      <w:t>7</w:t>
    </w:r>
  </w:p>
  <w:p w:rsidR="00345AE3" w:rsidRPr="007E5D24" w:rsidRDefault="00345AE3" w:rsidP="00345AE3">
    <w:pPr>
      <w:tabs>
        <w:tab w:val="left" w:pos="720"/>
        <w:tab w:val="left" w:pos="1440"/>
        <w:tab w:val="left" w:pos="2160"/>
        <w:tab w:val="left" w:pos="2880"/>
        <w:tab w:val="left" w:pos="3600"/>
        <w:tab w:val="left" w:pos="4320"/>
        <w:tab w:val="left" w:pos="5040"/>
        <w:tab w:val="left" w:pos="5760"/>
        <w:tab w:val="left" w:pos="6480"/>
        <w:tab w:val="left" w:pos="8545"/>
      </w:tabs>
      <w:spacing w:after="0"/>
      <w:jc w:val="center"/>
      <w:rPr>
        <w:rFonts w:ascii="Arial" w:hAnsi="Arial" w:cs="Arial"/>
      </w:rPr>
    </w:pPr>
    <w:r w:rsidRPr="007E5D24">
      <w:rPr>
        <w:rFonts w:ascii="Arial" w:hAnsi="Arial" w:cs="Arial"/>
        <w:bCs/>
      </w:rPr>
      <w:fldChar w:fldCharType="begin"/>
    </w:r>
    <w:r w:rsidRPr="007E5D24">
      <w:rPr>
        <w:rFonts w:ascii="Arial" w:hAnsi="Arial" w:cs="Arial"/>
        <w:bCs/>
      </w:rPr>
      <w:instrText xml:space="preserve"> PAGE  \* Arabic  \* MERGEFORMAT </w:instrText>
    </w:r>
    <w:r w:rsidRPr="007E5D24">
      <w:rPr>
        <w:rFonts w:ascii="Arial" w:hAnsi="Arial" w:cs="Arial"/>
        <w:bCs/>
      </w:rPr>
      <w:fldChar w:fldCharType="separate"/>
    </w:r>
    <w:r w:rsidR="00CA0B0A">
      <w:rPr>
        <w:rFonts w:ascii="Arial" w:hAnsi="Arial" w:cs="Arial"/>
        <w:bCs/>
        <w:noProof/>
      </w:rPr>
      <w:t>3</w:t>
    </w:r>
    <w:r w:rsidRPr="007E5D24">
      <w:rPr>
        <w:rFonts w:ascii="Arial" w:hAnsi="Arial" w:cs="Arial"/>
        <w:bCs/>
      </w:rPr>
      <w:fldChar w:fldCharType="end"/>
    </w:r>
    <w:r w:rsidRPr="007E5D24">
      <w:rPr>
        <w:rFonts w:ascii="Arial" w:hAnsi="Arial" w:cs="Arial"/>
        <w:bCs/>
      </w:rPr>
      <w:t xml:space="preserve"> of </w:t>
    </w:r>
    <w:r w:rsidRPr="007E5D24">
      <w:rPr>
        <w:rFonts w:ascii="Arial" w:hAnsi="Arial" w:cs="Arial"/>
        <w:bCs/>
      </w:rPr>
      <w:fldChar w:fldCharType="begin"/>
    </w:r>
    <w:r w:rsidRPr="007E5D24">
      <w:rPr>
        <w:rFonts w:ascii="Arial" w:hAnsi="Arial" w:cs="Arial"/>
        <w:bCs/>
      </w:rPr>
      <w:instrText xml:space="preserve"> NUMPAGES   \* MERGEFORMAT </w:instrText>
    </w:r>
    <w:r w:rsidRPr="007E5D24">
      <w:rPr>
        <w:rFonts w:ascii="Arial" w:hAnsi="Arial" w:cs="Arial"/>
        <w:bCs/>
      </w:rPr>
      <w:fldChar w:fldCharType="separate"/>
    </w:r>
    <w:r w:rsidR="00CA0B0A">
      <w:rPr>
        <w:rFonts w:ascii="Arial" w:hAnsi="Arial" w:cs="Arial"/>
        <w:bCs/>
        <w:noProof/>
      </w:rPr>
      <w:t>3</w:t>
    </w:r>
    <w:r w:rsidRPr="007E5D24">
      <w:rPr>
        <w:rFonts w:ascii="Arial" w:hAnsi="Arial" w:cs="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1A8" w:rsidRDefault="00592EE0">
      <w:pPr>
        <w:spacing w:after="0" w:line="240" w:lineRule="auto"/>
      </w:pPr>
      <w:r>
        <w:separator/>
      </w:r>
    </w:p>
  </w:footnote>
  <w:footnote w:type="continuationSeparator" w:id="0">
    <w:p w:rsidR="00A741A8" w:rsidRDefault="00592E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AE3" w:rsidRPr="00345AE3" w:rsidRDefault="00345AE3" w:rsidP="00DD4F6D">
    <w:pPr>
      <w:tabs>
        <w:tab w:val="left" w:pos="5040"/>
      </w:tabs>
      <w:spacing w:after="0" w:line="240" w:lineRule="auto"/>
      <w:rPr>
        <w:rFonts w:ascii="Arial" w:eastAsia="Times New Roman" w:hAnsi="Arial" w:cs="Arial"/>
      </w:rPr>
    </w:pPr>
    <w:r w:rsidRPr="00345AE3">
      <w:rPr>
        <w:rFonts w:ascii="Arial" w:eastAsia="Times New Roman" w:hAnsi="Arial" w:cs="Arial"/>
        <w:b/>
      </w:rPr>
      <w:t>Pinellas County Schools</w:t>
    </w:r>
    <w:r w:rsidRPr="00345AE3">
      <w:rPr>
        <w:rFonts w:ascii="Arial" w:eastAsia="Times New Roman" w:hAnsi="Arial" w:cs="Arial"/>
        <w:b/>
      </w:rPr>
      <w:tab/>
    </w:r>
    <w:r>
      <w:rPr>
        <w:rFonts w:ascii="Arial" w:eastAsia="Times New Roman" w:hAnsi="Arial" w:cs="Arial"/>
        <w:b/>
        <w:bCs/>
      </w:rPr>
      <w:t>26 05 53 Electrical Identification</w:t>
    </w:r>
    <w:r w:rsidRPr="00345AE3">
      <w:rPr>
        <w:rFonts w:ascii="Arial" w:eastAsia="Times New Roman" w:hAnsi="Arial" w:cs="Arial"/>
      </w:rPr>
      <w:tab/>
    </w:r>
    <w:r>
      <w:rPr>
        <w:rFonts w:ascii="Arial" w:eastAsia="Times New Roman" w:hAnsi="Arial" w:cs="Arial"/>
      </w:rPr>
      <w:tab/>
    </w:r>
    <w:r>
      <w:rPr>
        <w:rFonts w:ascii="Arial" w:eastAsia="Times New Roman" w:hAnsi="Arial" w:cs="Arial"/>
      </w:rPr>
      <w:tab/>
    </w:r>
    <w:r w:rsidRPr="00345AE3">
      <w:rPr>
        <w:rFonts w:ascii="Arial" w:eastAsia="Times New Roman" w:hAnsi="Arial" w:cs="Arial"/>
        <w:b/>
      </w:rPr>
      <w:t>Facility Name</w:t>
    </w:r>
    <w:r w:rsidRPr="00345AE3">
      <w:rPr>
        <w:rFonts w:ascii="Arial" w:eastAsia="Times New Roman" w:hAnsi="Arial" w:cs="Arial"/>
      </w:rPr>
      <w:t>: __________________________</w:t>
    </w:r>
  </w:p>
  <w:p w:rsidR="00345AE3" w:rsidRPr="00345AE3" w:rsidRDefault="00345AE3" w:rsidP="00DD4F6D">
    <w:pPr>
      <w:widowControl/>
      <w:tabs>
        <w:tab w:val="left" w:pos="5040"/>
      </w:tabs>
      <w:overflowPunct w:val="0"/>
      <w:autoSpaceDE w:val="0"/>
      <w:autoSpaceDN w:val="0"/>
      <w:adjustRightInd w:val="0"/>
      <w:spacing w:after="0" w:line="240" w:lineRule="auto"/>
      <w:ind w:left="3600" w:firstLine="720"/>
      <w:textAlignment w:val="baseline"/>
      <w:rPr>
        <w:rFonts w:ascii="Arial" w:eastAsia="Times New Roman" w:hAnsi="Arial" w:cs="Arial"/>
      </w:rPr>
    </w:pPr>
    <w:r w:rsidRPr="00345AE3">
      <w:rPr>
        <w:rFonts w:ascii="Arial" w:eastAsia="Times New Roman" w:hAnsi="Arial" w:cs="Arial"/>
        <w:b/>
      </w:rPr>
      <w:tab/>
      <w:t>PCS Project No.</w:t>
    </w:r>
    <w:r w:rsidRPr="00345AE3">
      <w:rPr>
        <w:rFonts w:ascii="Arial" w:eastAsia="Times New Roman" w:hAnsi="Arial" w:cs="Arial"/>
      </w:rPr>
      <w:t>: ________________________</w:t>
    </w:r>
  </w:p>
  <w:p w:rsidR="00713362" w:rsidRDefault="00713362" w:rsidP="00DD4F6D">
    <w:pPr>
      <w:tabs>
        <w:tab w:val="left" w:pos="1530"/>
      </w:tabs>
      <w:spacing w:after="0" w:line="240"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A3716"/>
    <w:multiLevelType w:val="hybridMultilevel"/>
    <w:tmpl w:val="BD260D1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70941"/>
    <w:multiLevelType w:val="hybridMultilevel"/>
    <w:tmpl w:val="00422C00"/>
    <w:lvl w:ilvl="0" w:tplc="9962F0F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D4A65"/>
    <w:multiLevelType w:val="hybridMultilevel"/>
    <w:tmpl w:val="2E1C2C6C"/>
    <w:lvl w:ilvl="0" w:tplc="04090011">
      <w:start w:val="1"/>
      <w:numFmt w:val="decimal"/>
      <w:lvlText w:val="%1)"/>
      <w:lvlJc w:val="left"/>
      <w:pPr>
        <w:ind w:left="1672" w:hanging="360"/>
      </w:pPr>
      <w:rPr>
        <w:rFonts w:hint="default"/>
      </w:r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3">
    <w:nsid w:val="0FC355B1"/>
    <w:multiLevelType w:val="hybridMultilevel"/>
    <w:tmpl w:val="06683108"/>
    <w:lvl w:ilvl="0" w:tplc="70782E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3377CEF"/>
    <w:multiLevelType w:val="hybridMultilevel"/>
    <w:tmpl w:val="B2784CA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62"/>
    <w:rsid w:val="00345AE3"/>
    <w:rsid w:val="00520C70"/>
    <w:rsid w:val="00592EE0"/>
    <w:rsid w:val="005D1A2D"/>
    <w:rsid w:val="00713362"/>
    <w:rsid w:val="00A741A8"/>
    <w:rsid w:val="00B20C4F"/>
    <w:rsid w:val="00BF6912"/>
    <w:rsid w:val="00CA0B0A"/>
    <w:rsid w:val="00D75D00"/>
    <w:rsid w:val="00DA2361"/>
    <w:rsid w:val="00DD4F6D"/>
    <w:rsid w:val="00DE202F"/>
    <w:rsid w:val="00E75348"/>
    <w:rsid w:val="00E96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967112A-BAD3-4975-AF4F-84C95F85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A2D"/>
  </w:style>
  <w:style w:type="paragraph" w:styleId="Footer">
    <w:name w:val="footer"/>
    <w:basedOn w:val="Normal"/>
    <w:link w:val="FooterChar"/>
    <w:uiPriority w:val="99"/>
    <w:unhideWhenUsed/>
    <w:rsid w:val="005D1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A2D"/>
  </w:style>
  <w:style w:type="paragraph" w:styleId="ListParagraph">
    <w:name w:val="List Paragraph"/>
    <w:basedOn w:val="Normal"/>
    <w:uiPriority w:val="34"/>
    <w:qFormat/>
    <w:rsid w:val="005D1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16195</vt:lpstr>
    </vt:vector>
  </TitlesOfParts>
  <Company>PCSB</Company>
  <LinksUpToDate>false</LinksUpToDate>
  <CharactersWithSpaces>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16195</dc:title>
  <dc:creator>PCSB</dc:creator>
  <cp:lastModifiedBy>user</cp:lastModifiedBy>
  <cp:revision>12</cp:revision>
  <dcterms:created xsi:type="dcterms:W3CDTF">2016-05-03T19:39:00Z</dcterms:created>
  <dcterms:modified xsi:type="dcterms:W3CDTF">2017-03-08T16:18:00Z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2015-05-14T00:00:00Z</vt:filetime>
  </property>
  <property fmtid="{D5CDD505-2E9C-101B-9397-08002B2CF9AE}" pid="3" name="LastSaved">
    <vt:filetime>2015-09-14T00:00:00Z</vt:filetime>
  </property>
</Properties>
</file>