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8D" w:rsidRPr="002A3CBD" w:rsidRDefault="00811B39" w:rsidP="00997BBA">
      <w:pPr>
        <w:spacing w:after="0" w:line="240" w:lineRule="auto"/>
        <w:ind w:right="3381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  <w:bCs/>
          <w:position w:val="-1"/>
        </w:rPr>
        <w:t>PART 1</w:t>
      </w:r>
      <w:r w:rsidR="00997BBA">
        <w:rPr>
          <w:rFonts w:ascii="Arial" w:eastAsia="Times New Roman" w:hAnsi="Arial" w:cs="Arial"/>
          <w:bCs/>
          <w:position w:val="-1"/>
        </w:rPr>
        <w:t xml:space="preserve"> - </w:t>
      </w:r>
      <w:r w:rsidRPr="002A3CBD">
        <w:rPr>
          <w:rFonts w:ascii="Arial" w:eastAsia="Times New Roman" w:hAnsi="Arial" w:cs="Arial"/>
          <w:bCs/>
          <w:position w:val="-1"/>
        </w:rPr>
        <w:t>GENERAL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997BBA" w:rsidP="00997BB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1.01</w:t>
      </w:r>
      <w:r>
        <w:rPr>
          <w:rFonts w:ascii="Arial" w:eastAsia="Times New Roman" w:hAnsi="Arial" w:cs="Arial"/>
          <w:bCs/>
        </w:rPr>
        <w:tab/>
      </w:r>
      <w:r w:rsidR="00811B39" w:rsidRPr="002A3CBD">
        <w:rPr>
          <w:rFonts w:ascii="Arial" w:eastAsia="Times New Roman" w:hAnsi="Arial" w:cs="Arial"/>
          <w:bCs/>
        </w:rPr>
        <w:t>WORK INCLUDED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997BBA" w:rsidRDefault="00811B39" w:rsidP="00997BBA">
      <w:pPr>
        <w:pStyle w:val="ListParagraph"/>
        <w:numPr>
          <w:ilvl w:val="0"/>
          <w:numId w:val="1"/>
        </w:numPr>
        <w:spacing w:after="0" w:line="240" w:lineRule="auto"/>
        <w:ind w:left="1080" w:right="106"/>
        <w:rPr>
          <w:rFonts w:ascii="Arial" w:eastAsia="Times New Roman" w:hAnsi="Arial" w:cs="Arial"/>
        </w:rPr>
      </w:pPr>
      <w:r w:rsidRPr="00997BBA">
        <w:rPr>
          <w:rFonts w:ascii="Arial" w:eastAsia="Times New Roman" w:hAnsi="Arial" w:cs="Arial"/>
        </w:rPr>
        <w:t>Arrangement with Utility Company for permanent electric service including payment of Utility Company charges for service.</w:t>
      </w:r>
    </w:p>
    <w:p w:rsidR="00096D8D" w:rsidRPr="002A3CBD" w:rsidRDefault="00096D8D" w:rsidP="00997BBA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997BBA" w:rsidRDefault="00811B39" w:rsidP="00997BBA">
      <w:pPr>
        <w:pStyle w:val="ListParagraph"/>
        <w:numPr>
          <w:ilvl w:val="0"/>
          <w:numId w:val="1"/>
        </w:num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997BBA">
        <w:rPr>
          <w:rFonts w:ascii="Arial" w:eastAsia="Times New Roman" w:hAnsi="Arial" w:cs="Arial"/>
        </w:rPr>
        <w:t>Underground Service Entrance only, except by specific Owner approval.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997BBA" w:rsidP="00997BB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1.02</w:t>
      </w:r>
      <w:r>
        <w:rPr>
          <w:rFonts w:ascii="Arial" w:eastAsia="Times New Roman" w:hAnsi="Arial" w:cs="Arial"/>
          <w:bCs/>
        </w:rPr>
        <w:tab/>
      </w:r>
      <w:r w:rsidR="00811B39" w:rsidRPr="002A3CBD">
        <w:rPr>
          <w:rFonts w:ascii="Arial" w:eastAsia="Times New Roman" w:hAnsi="Arial" w:cs="Arial"/>
          <w:bCs/>
        </w:rPr>
        <w:t>SYSTEM DESCRIPTION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EE373C">
      <w:pPr>
        <w:spacing w:after="0" w:line="240" w:lineRule="auto"/>
        <w:ind w:left="1080" w:right="96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</w:rPr>
        <w:t xml:space="preserve">System Voltage:  120/208 volts, 120/240 volts, or 277/480 volts, three phase, four- wire, 60 </w:t>
      </w:r>
      <w:r w:rsidR="00997BBA">
        <w:rPr>
          <w:rFonts w:ascii="Arial" w:eastAsia="Times New Roman" w:hAnsi="Arial" w:cs="Arial"/>
        </w:rPr>
        <w:t xml:space="preserve"> </w:t>
      </w:r>
      <w:r w:rsidRPr="002A3CBD">
        <w:rPr>
          <w:rFonts w:ascii="Arial" w:eastAsia="Times New Roman" w:hAnsi="Arial" w:cs="Arial"/>
        </w:rPr>
        <w:t>Hertz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997BBA" w:rsidP="00997BB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1.03</w:t>
      </w:r>
      <w:r>
        <w:rPr>
          <w:rFonts w:ascii="Arial" w:eastAsia="Times New Roman" w:hAnsi="Arial" w:cs="Arial"/>
          <w:bCs/>
        </w:rPr>
        <w:tab/>
      </w:r>
      <w:r w:rsidR="00811B39" w:rsidRPr="002A3CBD">
        <w:rPr>
          <w:rFonts w:ascii="Arial" w:eastAsia="Times New Roman" w:hAnsi="Arial" w:cs="Arial"/>
          <w:bCs/>
        </w:rPr>
        <w:t>QUALITY ASSURANCE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2A3CBD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</w:rPr>
        <w:t>A.</w:t>
      </w:r>
      <w:r w:rsidRPr="002A3CBD">
        <w:rPr>
          <w:rFonts w:ascii="Arial" w:eastAsia="Times New Roman" w:hAnsi="Arial" w:cs="Arial"/>
        </w:rPr>
        <w:tab/>
        <w:t>Utility Company:  Duke Energy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2A3CBD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</w:rPr>
        <w:t>B.</w:t>
      </w:r>
      <w:r w:rsidRPr="002A3CBD">
        <w:rPr>
          <w:rFonts w:ascii="Arial" w:eastAsia="Times New Roman" w:hAnsi="Arial" w:cs="Arial"/>
        </w:rPr>
        <w:tab/>
        <w:t>Install service entrance in accordance with Utility Company's rules and regulations.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997BBA">
      <w:pPr>
        <w:spacing w:after="0" w:line="240" w:lineRule="auto"/>
        <w:ind w:right="-20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  <w:bCs/>
          <w:position w:val="-1"/>
        </w:rPr>
        <w:t>PART 2</w:t>
      </w:r>
      <w:r w:rsidR="00997BBA">
        <w:rPr>
          <w:rFonts w:ascii="Arial" w:eastAsia="Times New Roman" w:hAnsi="Arial" w:cs="Arial"/>
          <w:bCs/>
          <w:position w:val="-1"/>
        </w:rPr>
        <w:t xml:space="preserve"> - </w:t>
      </w:r>
      <w:r w:rsidRPr="002A3CBD">
        <w:rPr>
          <w:rFonts w:ascii="Arial" w:eastAsia="Times New Roman" w:hAnsi="Arial" w:cs="Arial"/>
          <w:bCs/>
          <w:position w:val="-1"/>
        </w:rPr>
        <w:t>PRODUCTS (NOT APPLICABLE)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997BBA" w:rsidP="00997BB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position w:val="-1"/>
        </w:rPr>
        <w:t>2.01</w:t>
      </w:r>
      <w:r>
        <w:rPr>
          <w:rFonts w:ascii="Arial" w:eastAsia="Times New Roman" w:hAnsi="Arial" w:cs="Arial"/>
          <w:bCs/>
          <w:position w:val="-1"/>
        </w:rPr>
        <w:tab/>
      </w:r>
      <w:r w:rsidR="00811B39" w:rsidRPr="002A3CBD">
        <w:rPr>
          <w:rFonts w:ascii="Arial" w:eastAsia="Times New Roman" w:hAnsi="Arial" w:cs="Arial"/>
          <w:bCs/>
          <w:position w:val="-1"/>
        </w:rPr>
        <w:t>NOT USED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997BBA">
      <w:pPr>
        <w:spacing w:after="0" w:line="240" w:lineRule="auto"/>
        <w:ind w:right="3261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  <w:bCs/>
          <w:position w:val="-1"/>
        </w:rPr>
        <w:t>PART 3</w:t>
      </w:r>
      <w:r w:rsidR="00997BBA">
        <w:rPr>
          <w:rFonts w:ascii="Arial" w:eastAsia="Times New Roman" w:hAnsi="Arial" w:cs="Arial"/>
          <w:bCs/>
          <w:position w:val="-1"/>
        </w:rPr>
        <w:t xml:space="preserve"> - </w:t>
      </w:r>
      <w:r w:rsidRPr="002A3CBD">
        <w:rPr>
          <w:rFonts w:ascii="Arial" w:eastAsia="Times New Roman" w:hAnsi="Arial" w:cs="Arial"/>
          <w:bCs/>
          <w:position w:val="-1"/>
        </w:rPr>
        <w:t>EXECUTION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997BBA" w:rsidP="00997BB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3.01</w:t>
      </w:r>
      <w:r>
        <w:rPr>
          <w:rFonts w:ascii="Arial" w:eastAsia="Times New Roman" w:hAnsi="Arial" w:cs="Arial"/>
          <w:bCs/>
        </w:rPr>
        <w:tab/>
      </w:r>
      <w:r w:rsidR="00811B39" w:rsidRPr="002A3CBD">
        <w:rPr>
          <w:rFonts w:ascii="Arial" w:eastAsia="Times New Roman" w:hAnsi="Arial" w:cs="Arial"/>
          <w:bCs/>
        </w:rPr>
        <w:t>INSTALLATION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2A3CBD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</w:rPr>
        <w:t>A.</w:t>
      </w:r>
      <w:r w:rsidRPr="002A3CBD">
        <w:rPr>
          <w:rFonts w:ascii="Arial" w:eastAsia="Times New Roman" w:hAnsi="Arial" w:cs="Arial"/>
        </w:rPr>
        <w:tab/>
        <w:t>Make arrangements with Utility Company to obtain permanent electric service to the Project and to maintain existing electrical service.  All utility primaries on Owner property shall be underground.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2A3CBD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</w:rPr>
        <w:t>B.</w:t>
      </w:r>
      <w:r w:rsidRPr="002A3CBD">
        <w:rPr>
          <w:rFonts w:ascii="Arial" w:eastAsia="Times New Roman" w:hAnsi="Arial" w:cs="Arial"/>
        </w:rPr>
        <w:tab/>
        <w:t>Underground:  Install service entrance conduits and feeders from the transformer location to building service entrance equipment.  Install primary conduits and coordinate routing.  Overhead services are not permitted for new construction.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2A3CBD">
      <w:pPr>
        <w:tabs>
          <w:tab w:val="left" w:pos="1300"/>
        </w:tabs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</w:rPr>
        <w:t>C.</w:t>
      </w:r>
      <w:r w:rsidRPr="002A3CBD">
        <w:rPr>
          <w:rFonts w:ascii="Arial" w:eastAsia="Times New Roman" w:hAnsi="Arial" w:cs="Arial"/>
        </w:rPr>
        <w:tab/>
        <w:t>Make arrangements with the Utility Company for extending and relocating primary feeder and transformer.  The Electrical Contractor shall pay all costs incurred. Coordinate these requirements prior to bidding.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2A3CBD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</w:rPr>
        <w:t>D.</w:t>
      </w:r>
      <w:r w:rsidRPr="002A3CBD">
        <w:rPr>
          <w:rFonts w:ascii="Arial" w:eastAsia="Times New Roman" w:hAnsi="Arial" w:cs="Arial"/>
        </w:rPr>
        <w:tab/>
        <w:t>Furnish and install concrete pad in a suitable size in accordance with Utility Company's requirements, if not provided by the Utility Company.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2A3CBD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</w:rPr>
        <w:t>E.</w:t>
      </w:r>
      <w:r w:rsidRPr="002A3CBD">
        <w:rPr>
          <w:rFonts w:ascii="Arial" w:eastAsia="Times New Roman" w:hAnsi="Arial" w:cs="Arial"/>
        </w:rPr>
        <w:tab/>
        <w:t>This Contractor shall be responsible for the coordination of fencing around transformers.  If fencing is not indicated, this Contractor shall provide.</w:t>
      </w:r>
      <w:bookmarkStart w:id="0" w:name="_GoBack"/>
      <w:bookmarkEnd w:id="0"/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2A3CBD">
      <w:pPr>
        <w:tabs>
          <w:tab w:val="left" w:pos="1300"/>
        </w:tabs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</w:rPr>
        <w:t>F.</w:t>
      </w:r>
      <w:r w:rsidRPr="002A3CBD">
        <w:rPr>
          <w:rFonts w:ascii="Arial" w:eastAsia="Times New Roman" w:hAnsi="Arial" w:cs="Arial"/>
        </w:rPr>
        <w:tab/>
        <w:t>All electrical service and distribution equipment shall be located indoors for new construction; except for lift stations, relocatables, outdoor signs, etc.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2A3CBD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</w:rPr>
        <w:t>G.</w:t>
      </w:r>
      <w:r w:rsidRPr="002A3CBD">
        <w:rPr>
          <w:rFonts w:ascii="Arial" w:eastAsia="Times New Roman" w:hAnsi="Arial" w:cs="Arial"/>
        </w:rPr>
        <w:tab/>
        <w:t>Engineer shall coordinate, with the local Electrical Utility Company, for any necessary conduits needed for primary and secondary services and have electrical contractor include in bid.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294516">
      <w:pPr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</w:rPr>
        <w:t>H.</w:t>
      </w:r>
      <w:r w:rsidRPr="002A3CBD">
        <w:rPr>
          <w:rFonts w:ascii="Arial" w:eastAsia="Times New Roman" w:hAnsi="Arial" w:cs="Arial"/>
        </w:rPr>
        <w:tab/>
        <w:t>Service entrance raceways shall have a minimum burial depth of 36" to top of raceway.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2A3CBD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</w:rPr>
        <w:t>I.</w:t>
      </w:r>
      <w:r w:rsidRPr="002A3CBD">
        <w:rPr>
          <w:rFonts w:ascii="Arial" w:eastAsia="Times New Roman" w:hAnsi="Arial" w:cs="Arial"/>
        </w:rPr>
        <w:tab/>
        <w:t>Service Entrance Raceways shall have a yellow marker tape installed above its entire length placed approximately 12" below the finished grade.  (Horizontal boring methods are the exception.)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2A3CBD" w:rsidRDefault="00811B39" w:rsidP="002A3CBD">
      <w:pPr>
        <w:tabs>
          <w:tab w:val="left" w:pos="1300"/>
        </w:tabs>
        <w:spacing w:after="0" w:line="240" w:lineRule="auto"/>
        <w:ind w:left="1080" w:right="111" w:hanging="360"/>
        <w:rPr>
          <w:rFonts w:ascii="Arial" w:eastAsia="Times New Roman" w:hAnsi="Arial" w:cs="Arial"/>
        </w:rPr>
      </w:pPr>
      <w:r w:rsidRPr="002A3CBD">
        <w:rPr>
          <w:rFonts w:ascii="Arial" w:eastAsia="Times New Roman" w:hAnsi="Arial" w:cs="Arial"/>
        </w:rPr>
        <w:t>J.</w:t>
      </w:r>
      <w:r w:rsidRPr="002A3CBD">
        <w:rPr>
          <w:rFonts w:ascii="Arial" w:eastAsia="Times New Roman" w:hAnsi="Arial" w:cs="Arial"/>
        </w:rPr>
        <w:tab/>
        <w:t>Contractor shall field adjust all circuit breaker trip settings as determined by breaker coordination study.</w:t>
      </w:r>
    </w:p>
    <w:p w:rsidR="00096D8D" w:rsidRPr="002A3CBD" w:rsidRDefault="00096D8D" w:rsidP="002A3CBD">
      <w:pPr>
        <w:spacing w:after="0" w:line="240" w:lineRule="auto"/>
        <w:ind w:left="1080" w:hanging="360"/>
        <w:rPr>
          <w:rFonts w:ascii="Arial" w:hAnsi="Arial" w:cs="Arial"/>
        </w:rPr>
      </w:pPr>
    </w:p>
    <w:p w:rsidR="00096D8D" w:rsidRPr="00997BBA" w:rsidRDefault="00811B39" w:rsidP="00997BBA">
      <w:pPr>
        <w:spacing w:after="0" w:line="240" w:lineRule="auto"/>
        <w:ind w:right="-20"/>
        <w:jc w:val="center"/>
        <w:rPr>
          <w:rFonts w:ascii="Arial" w:eastAsia="Times New Roman" w:hAnsi="Arial" w:cs="Arial"/>
          <w:b/>
        </w:rPr>
      </w:pPr>
      <w:r w:rsidRPr="00997BBA">
        <w:rPr>
          <w:rFonts w:ascii="Arial" w:eastAsia="Times New Roman" w:hAnsi="Arial" w:cs="Arial"/>
          <w:b/>
          <w:bCs/>
        </w:rPr>
        <w:t>END OF SECTION</w:t>
      </w:r>
    </w:p>
    <w:sectPr w:rsidR="00096D8D" w:rsidRPr="00997BBA" w:rsidSect="00997BBA">
      <w:headerReference w:type="default" r:id="rId7"/>
      <w:footerReference w:type="default" r:id="rId8"/>
      <w:pgSz w:w="12240" w:h="15840" w:code="1"/>
      <w:pgMar w:top="864" w:right="864" w:bottom="864" w:left="1440" w:header="720" w:footer="1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12" w:rsidRDefault="00811B39">
      <w:pPr>
        <w:spacing w:after="0" w:line="240" w:lineRule="auto"/>
      </w:pPr>
      <w:r>
        <w:separator/>
      </w:r>
    </w:p>
  </w:endnote>
  <w:endnote w:type="continuationSeparator" w:id="0">
    <w:p w:rsidR="00493612" w:rsidRDefault="0081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BD" w:rsidRPr="007E5D24" w:rsidRDefault="002A3CBD" w:rsidP="00294516">
    <w:pPr>
      <w:spacing w:before="120" w:after="0" w:line="240" w:lineRule="auto"/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ab/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 w:rsidR="009B6AF5">
      <w:rPr>
        <w:rFonts w:ascii="Arial" w:hAnsi="Arial" w:cs="Arial"/>
        <w:bCs/>
      </w:rPr>
      <w:t>3/1</w:t>
    </w:r>
    <w:r>
      <w:rPr>
        <w:rFonts w:ascii="Arial" w:hAnsi="Arial" w:cs="Arial"/>
        <w:bCs/>
      </w:rPr>
      <w:t>/</w:t>
    </w:r>
    <w:r w:rsidRPr="007E5D24">
      <w:rPr>
        <w:rFonts w:ascii="Arial" w:hAnsi="Arial" w:cs="Arial"/>
        <w:bCs/>
      </w:rPr>
      <w:t>1</w:t>
    </w:r>
    <w:r>
      <w:rPr>
        <w:rFonts w:ascii="Arial" w:hAnsi="Arial" w:cs="Arial"/>
        <w:bCs/>
      </w:rPr>
      <w:t>7</w:t>
    </w:r>
  </w:p>
  <w:p w:rsidR="00096D8D" w:rsidRDefault="002A3CBD" w:rsidP="002A3CB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 w:line="240" w:lineRule="auto"/>
      <w:jc w:val="center"/>
      <w:rPr>
        <w:sz w:val="20"/>
        <w:szCs w:val="20"/>
      </w:rPr>
    </w:pP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9B6AF5">
      <w:rPr>
        <w:rFonts w:ascii="Arial" w:hAnsi="Arial" w:cs="Arial"/>
        <w:bCs/>
        <w:noProof/>
      </w:rPr>
      <w:t>2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9B6AF5">
      <w:rPr>
        <w:rFonts w:ascii="Arial" w:hAnsi="Arial" w:cs="Arial"/>
        <w:bCs/>
        <w:noProof/>
      </w:rPr>
      <w:t>2</w:t>
    </w:r>
    <w:r w:rsidRPr="007E5D24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12" w:rsidRDefault="00811B39">
      <w:pPr>
        <w:spacing w:after="0" w:line="240" w:lineRule="auto"/>
      </w:pPr>
      <w:r>
        <w:separator/>
      </w:r>
    </w:p>
  </w:footnote>
  <w:footnote w:type="continuationSeparator" w:id="0">
    <w:p w:rsidR="00493612" w:rsidRDefault="0081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BD" w:rsidRDefault="002A3CBD" w:rsidP="00294516">
    <w:pPr>
      <w:tabs>
        <w:tab w:val="left" w:pos="5040"/>
      </w:tabs>
      <w:spacing w:after="0" w:line="240" w:lineRule="auto"/>
      <w:rPr>
        <w:rFonts w:ascii="Arial" w:hAnsi="Arial" w:cs="Arial"/>
        <w:b/>
        <w:bCs/>
      </w:rPr>
    </w:pPr>
    <w:r w:rsidRPr="00264133">
      <w:rPr>
        <w:rFonts w:ascii="Arial" w:hAnsi="Arial" w:cs="Arial"/>
        <w:b/>
      </w:rPr>
      <w:t>Pinellas County School</w:t>
    </w:r>
    <w:r>
      <w:rPr>
        <w:rFonts w:ascii="Arial" w:hAnsi="Arial" w:cs="Arial"/>
        <w:b/>
      </w:rPr>
      <w:t>s</w:t>
    </w:r>
    <w:r>
      <w:rPr>
        <w:rFonts w:ascii="Arial" w:hAnsi="Arial" w:cs="Arial"/>
        <w:b/>
      </w:rPr>
      <w:tab/>
    </w:r>
    <w:r>
      <w:rPr>
        <w:rFonts w:ascii="Arial" w:hAnsi="Arial" w:cs="Arial"/>
        <w:b/>
        <w:bCs/>
      </w:rPr>
      <w:t xml:space="preserve">26 21 16 Service Entrance </w:t>
    </w:r>
  </w:p>
  <w:p w:rsidR="002A3CBD" w:rsidRPr="00264133" w:rsidRDefault="002A3CBD" w:rsidP="00294516">
    <w:pPr>
      <w:tabs>
        <w:tab w:val="left" w:pos="5040"/>
      </w:tabs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  <w:r w:rsidRPr="00264133">
      <w:rPr>
        <w:rFonts w:ascii="Arial" w:hAnsi="Arial" w:cs="Arial"/>
        <w:b/>
      </w:rPr>
      <w:t>Facility Name</w:t>
    </w:r>
    <w:r w:rsidRPr="00264133">
      <w:rPr>
        <w:rFonts w:ascii="Arial" w:hAnsi="Arial" w:cs="Arial"/>
      </w:rPr>
      <w:t>: __________________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__</w:t>
    </w:r>
    <w:r>
      <w:rPr>
        <w:rFonts w:ascii="Arial" w:hAnsi="Arial" w:cs="Arial"/>
      </w:rPr>
      <w:t>_____</w:t>
    </w:r>
  </w:p>
  <w:p w:rsidR="002A3CBD" w:rsidRDefault="002A3CBD" w:rsidP="00294516">
    <w:pPr>
      <w:tabs>
        <w:tab w:val="left" w:pos="5040"/>
      </w:tabs>
      <w:spacing w:after="0" w:line="240" w:lineRule="auto"/>
      <w:ind w:left="3600" w:firstLine="720"/>
      <w:rPr>
        <w:rFonts w:ascii="Tms Rmn" w:hAnsi="Tms Rmn"/>
      </w:rPr>
    </w:pPr>
    <w:r>
      <w:rPr>
        <w:rFonts w:ascii="Arial" w:hAnsi="Arial" w:cs="Arial"/>
        <w:b/>
      </w:rPr>
      <w:tab/>
    </w:r>
    <w:r w:rsidRPr="00264133">
      <w:rPr>
        <w:rFonts w:ascii="Arial" w:hAnsi="Arial" w:cs="Arial"/>
        <w:b/>
      </w:rPr>
      <w:t>PCS Project No.</w:t>
    </w:r>
    <w:r w:rsidRPr="00264133">
      <w:rPr>
        <w:rFonts w:ascii="Arial" w:hAnsi="Arial" w:cs="Arial"/>
      </w:rPr>
      <w:t>: _______________</w:t>
    </w:r>
    <w:r>
      <w:rPr>
        <w:rFonts w:ascii="Arial" w:hAnsi="Arial" w:cs="Arial"/>
      </w:rPr>
      <w:t>_</w:t>
    </w:r>
    <w:r w:rsidRPr="00264133">
      <w:rPr>
        <w:rFonts w:ascii="Arial" w:hAnsi="Arial" w:cs="Arial"/>
      </w:rPr>
      <w:t>_</w:t>
    </w:r>
    <w:r>
      <w:rPr>
        <w:rFonts w:ascii="Arial" w:hAnsi="Arial" w:cs="Arial"/>
      </w:rPr>
      <w:t>_______</w:t>
    </w:r>
  </w:p>
  <w:p w:rsidR="00096D8D" w:rsidRDefault="00096D8D" w:rsidP="00294516">
    <w:pPr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3C82"/>
    <w:multiLevelType w:val="hybridMultilevel"/>
    <w:tmpl w:val="54A4A2E2"/>
    <w:lvl w:ilvl="0" w:tplc="C396DC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684749"/>
    <w:multiLevelType w:val="hybridMultilevel"/>
    <w:tmpl w:val="2392225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D"/>
    <w:rsid w:val="00065224"/>
    <w:rsid w:val="00096D8D"/>
    <w:rsid w:val="00294516"/>
    <w:rsid w:val="002A3CBD"/>
    <w:rsid w:val="00493612"/>
    <w:rsid w:val="00811B39"/>
    <w:rsid w:val="00997BBA"/>
    <w:rsid w:val="009B6AF5"/>
    <w:rsid w:val="00EE0B96"/>
    <w:rsid w:val="00E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2F3081F-827C-4BF9-A6CC-067A28A9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B39"/>
  </w:style>
  <w:style w:type="paragraph" w:styleId="Footer">
    <w:name w:val="footer"/>
    <w:basedOn w:val="Normal"/>
    <w:link w:val="FooterChar"/>
    <w:uiPriority w:val="99"/>
    <w:unhideWhenUsed/>
    <w:rsid w:val="0081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B39"/>
  </w:style>
  <w:style w:type="paragraph" w:styleId="ListParagraph">
    <w:name w:val="List Paragraph"/>
    <w:basedOn w:val="Normal"/>
    <w:uiPriority w:val="34"/>
    <w:qFormat/>
    <w:rsid w:val="0099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16420</vt:lpstr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16420</dc:title>
  <dc:creator>PCSB</dc:creator>
  <cp:lastModifiedBy>user</cp:lastModifiedBy>
  <cp:revision>9</cp:revision>
  <dcterms:created xsi:type="dcterms:W3CDTF">2016-05-04T12:25:00Z</dcterms:created>
  <dcterms:modified xsi:type="dcterms:W3CDTF">2017-03-08T16:19:00Z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2015-09-14T00:00:00Z</vt:filetime>
  </property>
</Properties>
</file>