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1C2" w:rsidRPr="00AD7F37" w:rsidRDefault="00AD7F37" w:rsidP="00AD7F37">
      <w:pPr>
        <w:pStyle w:val="BodyText"/>
        <w:ind w:left="0" w:firstLine="0"/>
        <w:jc w:val="center"/>
        <w:rPr>
          <w:rFonts w:ascii="Arial" w:hAnsi="Arial" w:cs="Arial"/>
          <w:b/>
          <w:sz w:val="28"/>
          <w:szCs w:val="28"/>
        </w:rPr>
      </w:pPr>
      <w:r w:rsidRPr="00AD7F37">
        <w:rPr>
          <w:rFonts w:ascii="Arial" w:hAnsi="Arial" w:cs="Arial"/>
          <w:b/>
          <w:sz w:val="28"/>
          <w:szCs w:val="28"/>
        </w:rPr>
        <w:t>ELECTRICAL DESIGN CRITERIA</w:t>
      </w:r>
    </w:p>
    <w:p w:rsidR="00AD7F37" w:rsidRDefault="00AD7F37" w:rsidP="00AD7F37">
      <w:pPr>
        <w:pStyle w:val="BodyText"/>
        <w:ind w:left="0" w:firstLine="0"/>
        <w:jc w:val="center"/>
      </w:pPr>
    </w:p>
    <w:p w:rsidR="00AD7F37" w:rsidRDefault="00AD7F37" w:rsidP="00AD7F37">
      <w:pPr>
        <w:pStyle w:val="BodyText"/>
        <w:ind w:left="0" w:firstLine="0"/>
        <w:jc w:val="center"/>
      </w:pPr>
    </w:p>
    <w:p w:rsidR="00AD7F37" w:rsidRPr="00082AC9" w:rsidRDefault="00AD7F37" w:rsidP="00AD7F37">
      <w:pPr>
        <w:pStyle w:val="BodyText"/>
      </w:pPr>
    </w:p>
    <w:sdt>
      <w:sdtPr>
        <w:rPr>
          <w:rFonts w:asciiTheme="minorHAnsi" w:eastAsiaTheme="minorHAnsi" w:hAnsiTheme="minorHAnsi" w:cstheme="minorBidi"/>
          <w:color w:val="auto"/>
          <w:sz w:val="22"/>
          <w:szCs w:val="22"/>
        </w:rPr>
        <w:id w:val="-775087155"/>
        <w:docPartObj>
          <w:docPartGallery w:val="Table of Contents"/>
          <w:docPartUnique/>
        </w:docPartObj>
      </w:sdtPr>
      <w:sdtEndPr>
        <w:rPr>
          <w:b/>
          <w:bCs/>
          <w:noProof/>
        </w:rPr>
      </w:sdtEndPr>
      <w:sdtContent>
        <w:p w:rsidR="00AD7F37" w:rsidRDefault="00AD7F37" w:rsidP="00017BA4">
          <w:pPr>
            <w:pStyle w:val="TOCHeading"/>
          </w:pPr>
          <w:r w:rsidRPr="002D4297">
            <w:rPr>
              <w:rFonts w:ascii="Arial" w:hAnsi="Arial" w:cs="Arial"/>
              <w:color w:val="000000" w:themeColor="text1"/>
              <w:sz w:val="28"/>
              <w:szCs w:val="28"/>
            </w:rPr>
            <w:t>Table of Contents</w:t>
          </w:r>
        </w:p>
        <w:p w:rsidR="008954E2" w:rsidRDefault="008954E2">
          <w:pPr>
            <w:pStyle w:val="TOC1"/>
            <w:tabs>
              <w:tab w:val="left" w:pos="1180"/>
              <w:tab w:val="right" w:leader="dot" w:pos="10113"/>
            </w:tabs>
            <w:rPr>
              <w:rFonts w:asciiTheme="minorHAnsi" w:eastAsiaTheme="minorEastAsia" w:hAnsiTheme="minorHAnsi"/>
              <w:bCs w:val="0"/>
              <w:noProof/>
              <w:szCs w:val="22"/>
            </w:rPr>
          </w:pPr>
          <w:r>
            <w:rPr>
              <w:rFonts w:ascii="Times New Roman" w:hAnsi="Times New Roman"/>
              <w:sz w:val="24"/>
            </w:rPr>
            <w:fldChar w:fldCharType="begin"/>
          </w:r>
          <w:r>
            <w:rPr>
              <w:rFonts w:ascii="Times New Roman" w:hAnsi="Times New Roman"/>
              <w:sz w:val="24"/>
            </w:rPr>
            <w:instrText xml:space="preserve"> TOC \o "1-3" \h \z \u </w:instrText>
          </w:r>
          <w:r>
            <w:rPr>
              <w:rFonts w:ascii="Times New Roman" w:hAnsi="Times New Roman"/>
              <w:sz w:val="24"/>
            </w:rPr>
            <w:fldChar w:fldCharType="separate"/>
          </w:r>
          <w:hyperlink w:anchor="_Toc460332186" w:history="1">
            <w:r w:rsidRPr="005E1068">
              <w:rPr>
                <w:rStyle w:val="Hyperlink"/>
                <w:noProof/>
              </w:rPr>
              <w:t>I.</w:t>
            </w:r>
            <w:r>
              <w:rPr>
                <w:rFonts w:asciiTheme="minorHAnsi" w:eastAsiaTheme="minorEastAsia" w:hAnsiTheme="minorHAnsi"/>
                <w:bCs w:val="0"/>
                <w:noProof/>
                <w:szCs w:val="22"/>
              </w:rPr>
              <w:tab/>
            </w:r>
            <w:r w:rsidRPr="005E1068">
              <w:rPr>
                <w:rStyle w:val="Hyperlink"/>
                <w:noProof/>
              </w:rPr>
              <w:t>GENERAL</w:t>
            </w:r>
            <w:r>
              <w:rPr>
                <w:noProof/>
                <w:webHidden/>
              </w:rPr>
              <w:tab/>
            </w:r>
            <w:r>
              <w:rPr>
                <w:noProof/>
                <w:webHidden/>
              </w:rPr>
              <w:fldChar w:fldCharType="begin"/>
            </w:r>
            <w:r>
              <w:rPr>
                <w:noProof/>
                <w:webHidden/>
              </w:rPr>
              <w:instrText xml:space="preserve"> PAGEREF _Toc460332186 \h </w:instrText>
            </w:r>
            <w:r>
              <w:rPr>
                <w:noProof/>
                <w:webHidden/>
              </w:rPr>
            </w:r>
            <w:r>
              <w:rPr>
                <w:noProof/>
                <w:webHidden/>
              </w:rPr>
              <w:fldChar w:fldCharType="separate"/>
            </w:r>
            <w:r>
              <w:rPr>
                <w:noProof/>
                <w:webHidden/>
              </w:rPr>
              <w:t>1</w:t>
            </w:r>
            <w:r>
              <w:rPr>
                <w:noProof/>
                <w:webHidden/>
              </w:rPr>
              <w:fldChar w:fldCharType="end"/>
            </w:r>
          </w:hyperlink>
        </w:p>
        <w:p w:rsidR="008954E2" w:rsidRDefault="00C328AE">
          <w:pPr>
            <w:pStyle w:val="TOC1"/>
            <w:tabs>
              <w:tab w:val="left" w:pos="1720"/>
              <w:tab w:val="right" w:leader="dot" w:pos="10113"/>
            </w:tabs>
            <w:rPr>
              <w:rFonts w:asciiTheme="minorHAnsi" w:eastAsiaTheme="minorEastAsia" w:hAnsiTheme="minorHAnsi"/>
              <w:bCs w:val="0"/>
              <w:noProof/>
              <w:szCs w:val="22"/>
            </w:rPr>
          </w:pPr>
          <w:hyperlink w:anchor="_Toc460332187" w:history="1">
            <w:r w:rsidR="008954E2" w:rsidRPr="005E1068">
              <w:rPr>
                <w:rStyle w:val="Hyperlink"/>
                <w:noProof/>
              </w:rPr>
              <w:t>II.</w:t>
            </w:r>
            <w:r w:rsidR="008954E2">
              <w:rPr>
                <w:rFonts w:asciiTheme="minorHAnsi" w:eastAsiaTheme="minorEastAsia" w:hAnsiTheme="minorHAnsi"/>
                <w:bCs w:val="0"/>
                <w:noProof/>
                <w:szCs w:val="22"/>
              </w:rPr>
              <w:tab/>
            </w:r>
            <w:r w:rsidR="008954E2" w:rsidRPr="005E1068">
              <w:rPr>
                <w:rStyle w:val="Hyperlink"/>
                <w:noProof/>
              </w:rPr>
              <w:t>CRITERIA</w:t>
            </w:r>
            <w:r w:rsidR="008954E2">
              <w:rPr>
                <w:noProof/>
                <w:webHidden/>
              </w:rPr>
              <w:tab/>
            </w:r>
            <w:r w:rsidR="008954E2">
              <w:rPr>
                <w:noProof/>
                <w:webHidden/>
              </w:rPr>
              <w:fldChar w:fldCharType="begin"/>
            </w:r>
            <w:r w:rsidR="008954E2">
              <w:rPr>
                <w:noProof/>
                <w:webHidden/>
              </w:rPr>
              <w:instrText xml:space="preserve"> PAGEREF _Toc460332187 \h </w:instrText>
            </w:r>
            <w:r w:rsidR="008954E2">
              <w:rPr>
                <w:noProof/>
                <w:webHidden/>
              </w:rPr>
            </w:r>
            <w:r w:rsidR="008954E2">
              <w:rPr>
                <w:noProof/>
                <w:webHidden/>
              </w:rPr>
              <w:fldChar w:fldCharType="separate"/>
            </w:r>
            <w:r w:rsidR="008954E2">
              <w:rPr>
                <w:noProof/>
                <w:webHidden/>
              </w:rPr>
              <w:t>3</w:t>
            </w:r>
            <w:r w:rsidR="008954E2">
              <w:rPr>
                <w:noProof/>
                <w:webHidden/>
              </w:rPr>
              <w:fldChar w:fldCharType="end"/>
            </w:r>
          </w:hyperlink>
        </w:p>
        <w:p w:rsidR="008954E2" w:rsidRDefault="00C328AE">
          <w:pPr>
            <w:pStyle w:val="TOC2"/>
            <w:tabs>
              <w:tab w:val="left" w:pos="1720"/>
              <w:tab w:val="right" w:leader="dot" w:pos="10113"/>
            </w:tabs>
            <w:rPr>
              <w:rFonts w:asciiTheme="minorHAnsi" w:eastAsiaTheme="minorEastAsia" w:hAnsiTheme="minorHAnsi"/>
              <w:bCs w:val="0"/>
              <w:noProof/>
              <w:sz w:val="22"/>
              <w:szCs w:val="22"/>
            </w:rPr>
          </w:pPr>
          <w:hyperlink w:anchor="_Toc460332188" w:history="1">
            <w:r w:rsidR="008954E2" w:rsidRPr="005E1068">
              <w:rPr>
                <w:rStyle w:val="Hyperlink"/>
                <w:noProof/>
              </w:rPr>
              <w:t>A.</w:t>
            </w:r>
            <w:r w:rsidR="008954E2">
              <w:rPr>
                <w:rFonts w:asciiTheme="minorHAnsi" w:eastAsiaTheme="minorEastAsia" w:hAnsiTheme="minorHAnsi"/>
                <w:bCs w:val="0"/>
                <w:noProof/>
                <w:sz w:val="22"/>
                <w:szCs w:val="22"/>
              </w:rPr>
              <w:tab/>
            </w:r>
            <w:r w:rsidR="008954E2" w:rsidRPr="005E1068">
              <w:rPr>
                <w:rStyle w:val="Hyperlink"/>
                <w:noProof/>
              </w:rPr>
              <w:t>SUBMITTALS</w:t>
            </w:r>
            <w:r w:rsidR="008954E2">
              <w:rPr>
                <w:noProof/>
                <w:webHidden/>
              </w:rPr>
              <w:tab/>
            </w:r>
            <w:r w:rsidR="008954E2">
              <w:rPr>
                <w:noProof/>
                <w:webHidden/>
              </w:rPr>
              <w:fldChar w:fldCharType="begin"/>
            </w:r>
            <w:r w:rsidR="008954E2">
              <w:rPr>
                <w:noProof/>
                <w:webHidden/>
              </w:rPr>
              <w:instrText xml:space="preserve"> PAGEREF _Toc460332188 \h </w:instrText>
            </w:r>
            <w:r w:rsidR="008954E2">
              <w:rPr>
                <w:noProof/>
                <w:webHidden/>
              </w:rPr>
            </w:r>
            <w:r w:rsidR="008954E2">
              <w:rPr>
                <w:noProof/>
                <w:webHidden/>
              </w:rPr>
              <w:fldChar w:fldCharType="separate"/>
            </w:r>
            <w:r w:rsidR="008954E2">
              <w:rPr>
                <w:noProof/>
                <w:webHidden/>
              </w:rPr>
              <w:t>3</w:t>
            </w:r>
            <w:r w:rsidR="008954E2">
              <w:rPr>
                <w:noProof/>
                <w:webHidden/>
              </w:rPr>
              <w:fldChar w:fldCharType="end"/>
            </w:r>
          </w:hyperlink>
        </w:p>
        <w:p w:rsidR="008954E2" w:rsidRDefault="00C328AE">
          <w:pPr>
            <w:pStyle w:val="TOC2"/>
            <w:tabs>
              <w:tab w:val="left" w:pos="1720"/>
              <w:tab w:val="right" w:leader="dot" w:pos="10113"/>
            </w:tabs>
            <w:rPr>
              <w:rFonts w:asciiTheme="minorHAnsi" w:eastAsiaTheme="minorEastAsia" w:hAnsiTheme="minorHAnsi"/>
              <w:bCs w:val="0"/>
              <w:noProof/>
              <w:sz w:val="22"/>
              <w:szCs w:val="22"/>
            </w:rPr>
          </w:pPr>
          <w:hyperlink w:anchor="_Toc460332189" w:history="1">
            <w:r w:rsidR="008954E2" w:rsidRPr="005E1068">
              <w:rPr>
                <w:rStyle w:val="Hyperlink"/>
                <w:noProof/>
              </w:rPr>
              <w:t>B.</w:t>
            </w:r>
            <w:r w:rsidR="008954E2">
              <w:rPr>
                <w:rFonts w:asciiTheme="minorHAnsi" w:eastAsiaTheme="minorEastAsia" w:hAnsiTheme="minorHAnsi"/>
                <w:bCs w:val="0"/>
                <w:noProof/>
                <w:sz w:val="22"/>
                <w:szCs w:val="22"/>
              </w:rPr>
              <w:tab/>
            </w:r>
            <w:r w:rsidR="008954E2" w:rsidRPr="005E1068">
              <w:rPr>
                <w:rStyle w:val="Hyperlink"/>
                <w:noProof/>
              </w:rPr>
              <w:t>ELECTRICAL LOAD CALCULATIONS</w:t>
            </w:r>
            <w:r w:rsidR="008954E2">
              <w:rPr>
                <w:noProof/>
                <w:webHidden/>
              </w:rPr>
              <w:tab/>
            </w:r>
            <w:r w:rsidR="008954E2">
              <w:rPr>
                <w:noProof/>
                <w:webHidden/>
              </w:rPr>
              <w:fldChar w:fldCharType="begin"/>
            </w:r>
            <w:r w:rsidR="008954E2">
              <w:rPr>
                <w:noProof/>
                <w:webHidden/>
              </w:rPr>
              <w:instrText xml:space="preserve"> PAGEREF _Toc460332189 \h </w:instrText>
            </w:r>
            <w:r w:rsidR="008954E2">
              <w:rPr>
                <w:noProof/>
                <w:webHidden/>
              </w:rPr>
            </w:r>
            <w:r w:rsidR="008954E2">
              <w:rPr>
                <w:noProof/>
                <w:webHidden/>
              </w:rPr>
              <w:fldChar w:fldCharType="separate"/>
            </w:r>
            <w:r w:rsidR="008954E2">
              <w:rPr>
                <w:noProof/>
                <w:webHidden/>
              </w:rPr>
              <w:t>3</w:t>
            </w:r>
            <w:r w:rsidR="008954E2">
              <w:rPr>
                <w:noProof/>
                <w:webHidden/>
              </w:rPr>
              <w:fldChar w:fldCharType="end"/>
            </w:r>
          </w:hyperlink>
        </w:p>
        <w:p w:rsidR="008954E2" w:rsidRDefault="00C328AE">
          <w:pPr>
            <w:pStyle w:val="TOC2"/>
            <w:tabs>
              <w:tab w:val="left" w:pos="1720"/>
              <w:tab w:val="right" w:leader="dot" w:pos="10113"/>
            </w:tabs>
            <w:rPr>
              <w:rFonts w:asciiTheme="minorHAnsi" w:eastAsiaTheme="minorEastAsia" w:hAnsiTheme="minorHAnsi"/>
              <w:bCs w:val="0"/>
              <w:noProof/>
              <w:sz w:val="22"/>
              <w:szCs w:val="22"/>
            </w:rPr>
          </w:pPr>
          <w:hyperlink w:anchor="_Toc460332190" w:history="1">
            <w:r w:rsidR="008954E2" w:rsidRPr="005E1068">
              <w:rPr>
                <w:rStyle w:val="Hyperlink"/>
                <w:noProof/>
              </w:rPr>
              <w:t>C.</w:t>
            </w:r>
            <w:r w:rsidR="008954E2">
              <w:rPr>
                <w:rFonts w:asciiTheme="minorHAnsi" w:eastAsiaTheme="minorEastAsia" w:hAnsiTheme="minorHAnsi"/>
                <w:bCs w:val="0"/>
                <w:noProof/>
                <w:sz w:val="22"/>
                <w:szCs w:val="22"/>
              </w:rPr>
              <w:tab/>
            </w:r>
            <w:r w:rsidR="008954E2" w:rsidRPr="005E1068">
              <w:rPr>
                <w:rStyle w:val="Hyperlink"/>
                <w:noProof/>
              </w:rPr>
              <w:t>FAULT CURRENT CALCULATIONS</w:t>
            </w:r>
            <w:r w:rsidR="008954E2">
              <w:rPr>
                <w:noProof/>
                <w:webHidden/>
              </w:rPr>
              <w:tab/>
            </w:r>
            <w:r w:rsidR="008954E2">
              <w:rPr>
                <w:noProof/>
                <w:webHidden/>
              </w:rPr>
              <w:fldChar w:fldCharType="begin"/>
            </w:r>
            <w:r w:rsidR="008954E2">
              <w:rPr>
                <w:noProof/>
                <w:webHidden/>
              </w:rPr>
              <w:instrText xml:space="preserve"> PAGEREF _Toc460332190 \h </w:instrText>
            </w:r>
            <w:r w:rsidR="008954E2">
              <w:rPr>
                <w:noProof/>
                <w:webHidden/>
              </w:rPr>
            </w:r>
            <w:r w:rsidR="008954E2">
              <w:rPr>
                <w:noProof/>
                <w:webHidden/>
              </w:rPr>
              <w:fldChar w:fldCharType="separate"/>
            </w:r>
            <w:r w:rsidR="008954E2">
              <w:rPr>
                <w:noProof/>
                <w:webHidden/>
              </w:rPr>
              <w:t>3</w:t>
            </w:r>
            <w:r w:rsidR="008954E2">
              <w:rPr>
                <w:noProof/>
                <w:webHidden/>
              </w:rPr>
              <w:fldChar w:fldCharType="end"/>
            </w:r>
          </w:hyperlink>
        </w:p>
        <w:p w:rsidR="008954E2" w:rsidRDefault="00C328AE">
          <w:pPr>
            <w:pStyle w:val="TOC2"/>
            <w:tabs>
              <w:tab w:val="left" w:pos="1720"/>
              <w:tab w:val="right" w:leader="dot" w:pos="10113"/>
            </w:tabs>
            <w:rPr>
              <w:rFonts w:asciiTheme="minorHAnsi" w:eastAsiaTheme="minorEastAsia" w:hAnsiTheme="minorHAnsi"/>
              <w:bCs w:val="0"/>
              <w:noProof/>
              <w:sz w:val="22"/>
              <w:szCs w:val="22"/>
            </w:rPr>
          </w:pPr>
          <w:hyperlink w:anchor="_Toc460332191" w:history="1">
            <w:r w:rsidR="008954E2" w:rsidRPr="005E1068">
              <w:rPr>
                <w:rStyle w:val="Hyperlink"/>
                <w:noProof/>
              </w:rPr>
              <w:t>D.</w:t>
            </w:r>
            <w:r w:rsidR="008954E2">
              <w:rPr>
                <w:rFonts w:asciiTheme="minorHAnsi" w:eastAsiaTheme="minorEastAsia" w:hAnsiTheme="minorHAnsi"/>
                <w:bCs w:val="0"/>
                <w:noProof/>
                <w:sz w:val="22"/>
                <w:szCs w:val="22"/>
              </w:rPr>
              <w:tab/>
            </w:r>
            <w:r w:rsidR="008954E2" w:rsidRPr="005E1068">
              <w:rPr>
                <w:rStyle w:val="Hyperlink"/>
                <w:noProof/>
              </w:rPr>
              <w:t>RISER DIAGRAMS</w:t>
            </w:r>
            <w:r w:rsidR="008954E2">
              <w:rPr>
                <w:noProof/>
                <w:webHidden/>
              </w:rPr>
              <w:tab/>
            </w:r>
            <w:r w:rsidR="008954E2">
              <w:rPr>
                <w:noProof/>
                <w:webHidden/>
              </w:rPr>
              <w:fldChar w:fldCharType="begin"/>
            </w:r>
            <w:r w:rsidR="008954E2">
              <w:rPr>
                <w:noProof/>
                <w:webHidden/>
              </w:rPr>
              <w:instrText xml:space="preserve"> PAGEREF _Toc460332191 \h </w:instrText>
            </w:r>
            <w:r w:rsidR="008954E2">
              <w:rPr>
                <w:noProof/>
                <w:webHidden/>
              </w:rPr>
            </w:r>
            <w:r w:rsidR="008954E2">
              <w:rPr>
                <w:noProof/>
                <w:webHidden/>
              </w:rPr>
              <w:fldChar w:fldCharType="separate"/>
            </w:r>
            <w:r w:rsidR="008954E2">
              <w:rPr>
                <w:noProof/>
                <w:webHidden/>
              </w:rPr>
              <w:t>4</w:t>
            </w:r>
            <w:r w:rsidR="008954E2">
              <w:rPr>
                <w:noProof/>
                <w:webHidden/>
              </w:rPr>
              <w:fldChar w:fldCharType="end"/>
            </w:r>
          </w:hyperlink>
        </w:p>
        <w:p w:rsidR="008954E2" w:rsidRDefault="00C328AE">
          <w:pPr>
            <w:pStyle w:val="TOC2"/>
            <w:tabs>
              <w:tab w:val="left" w:pos="1720"/>
              <w:tab w:val="right" w:leader="dot" w:pos="10113"/>
            </w:tabs>
            <w:rPr>
              <w:rFonts w:asciiTheme="minorHAnsi" w:eastAsiaTheme="minorEastAsia" w:hAnsiTheme="minorHAnsi"/>
              <w:bCs w:val="0"/>
              <w:noProof/>
              <w:sz w:val="22"/>
              <w:szCs w:val="22"/>
            </w:rPr>
          </w:pPr>
          <w:hyperlink w:anchor="_Toc460332192" w:history="1">
            <w:r w:rsidR="008954E2" w:rsidRPr="005E1068">
              <w:rPr>
                <w:rStyle w:val="Hyperlink"/>
                <w:noProof/>
              </w:rPr>
              <w:t>E.</w:t>
            </w:r>
            <w:r w:rsidR="008954E2">
              <w:rPr>
                <w:rFonts w:asciiTheme="minorHAnsi" w:eastAsiaTheme="minorEastAsia" w:hAnsiTheme="minorHAnsi"/>
                <w:bCs w:val="0"/>
                <w:noProof/>
                <w:sz w:val="22"/>
                <w:szCs w:val="22"/>
              </w:rPr>
              <w:tab/>
            </w:r>
            <w:r w:rsidR="008954E2" w:rsidRPr="005E1068">
              <w:rPr>
                <w:rStyle w:val="Hyperlink"/>
                <w:noProof/>
              </w:rPr>
              <w:t>FLORIDA BUILDING CODE – CHAPTER 13</w:t>
            </w:r>
            <w:r w:rsidR="008954E2">
              <w:rPr>
                <w:noProof/>
                <w:webHidden/>
              </w:rPr>
              <w:tab/>
            </w:r>
            <w:r w:rsidR="008954E2">
              <w:rPr>
                <w:noProof/>
                <w:webHidden/>
              </w:rPr>
              <w:fldChar w:fldCharType="begin"/>
            </w:r>
            <w:r w:rsidR="008954E2">
              <w:rPr>
                <w:noProof/>
                <w:webHidden/>
              </w:rPr>
              <w:instrText xml:space="preserve"> PAGEREF _Toc460332192 \h </w:instrText>
            </w:r>
            <w:r w:rsidR="008954E2">
              <w:rPr>
                <w:noProof/>
                <w:webHidden/>
              </w:rPr>
            </w:r>
            <w:r w:rsidR="008954E2">
              <w:rPr>
                <w:noProof/>
                <w:webHidden/>
              </w:rPr>
              <w:fldChar w:fldCharType="separate"/>
            </w:r>
            <w:r w:rsidR="008954E2">
              <w:rPr>
                <w:noProof/>
                <w:webHidden/>
              </w:rPr>
              <w:t>4</w:t>
            </w:r>
            <w:r w:rsidR="008954E2">
              <w:rPr>
                <w:noProof/>
                <w:webHidden/>
              </w:rPr>
              <w:fldChar w:fldCharType="end"/>
            </w:r>
          </w:hyperlink>
        </w:p>
        <w:p w:rsidR="008954E2" w:rsidRDefault="00C328AE">
          <w:pPr>
            <w:pStyle w:val="TOC2"/>
            <w:tabs>
              <w:tab w:val="left" w:pos="1720"/>
              <w:tab w:val="right" w:leader="dot" w:pos="10113"/>
            </w:tabs>
            <w:rPr>
              <w:rFonts w:asciiTheme="minorHAnsi" w:eastAsiaTheme="minorEastAsia" w:hAnsiTheme="minorHAnsi"/>
              <w:bCs w:val="0"/>
              <w:noProof/>
              <w:sz w:val="22"/>
              <w:szCs w:val="22"/>
            </w:rPr>
          </w:pPr>
          <w:hyperlink w:anchor="_Toc460332193" w:history="1">
            <w:r w:rsidR="008954E2" w:rsidRPr="005E1068">
              <w:rPr>
                <w:rStyle w:val="Hyperlink"/>
                <w:noProof/>
              </w:rPr>
              <w:t>F.</w:t>
            </w:r>
            <w:r w:rsidR="008954E2">
              <w:rPr>
                <w:rFonts w:asciiTheme="minorHAnsi" w:eastAsiaTheme="minorEastAsia" w:hAnsiTheme="minorHAnsi"/>
                <w:bCs w:val="0"/>
                <w:noProof/>
                <w:sz w:val="22"/>
                <w:szCs w:val="22"/>
              </w:rPr>
              <w:tab/>
            </w:r>
            <w:r w:rsidR="008954E2" w:rsidRPr="005E1068">
              <w:rPr>
                <w:rStyle w:val="Hyperlink"/>
                <w:noProof/>
              </w:rPr>
              <w:t>FLOOR PLAN (LIGHTING)</w:t>
            </w:r>
            <w:r w:rsidR="008954E2">
              <w:rPr>
                <w:noProof/>
                <w:webHidden/>
              </w:rPr>
              <w:tab/>
            </w:r>
            <w:r w:rsidR="008954E2">
              <w:rPr>
                <w:noProof/>
                <w:webHidden/>
              </w:rPr>
              <w:fldChar w:fldCharType="begin"/>
            </w:r>
            <w:r w:rsidR="008954E2">
              <w:rPr>
                <w:noProof/>
                <w:webHidden/>
              </w:rPr>
              <w:instrText xml:space="preserve"> PAGEREF _Toc460332193 \h </w:instrText>
            </w:r>
            <w:r w:rsidR="008954E2">
              <w:rPr>
                <w:noProof/>
                <w:webHidden/>
              </w:rPr>
            </w:r>
            <w:r w:rsidR="008954E2">
              <w:rPr>
                <w:noProof/>
                <w:webHidden/>
              </w:rPr>
              <w:fldChar w:fldCharType="separate"/>
            </w:r>
            <w:r w:rsidR="008954E2">
              <w:rPr>
                <w:noProof/>
                <w:webHidden/>
              </w:rPr>
              <w:t>4</w:t>
            </w:r>
            <w:r w:rsidR="008954E2">
              <w:rPr>
                <w:noProof/>
                <w:webHidden/>
              </w:rPr>
              <w:fldChar w:fldCharType="end"/>
            </w:r>
          </w:hyperlink>
        </w:p>
        <w:p w:rsidR="008954E2" w:rsidRDefault="00C328AE">
          <w:pPr>
            <w:pStyle w:val="TOC2"/>
            <w:tabs>
              <w:tab w:val="left" w:pos="1720"/>
              <w:tab w:val="right" w:leader="dot" w:pos="10113"/>
            </w:tabs>
            <w:rPr>
              <w:rFonts w:asciiTheme="minorHAnsi" w:eastAsiaTheme="minorEastAsia" w:hAnsiTheme="minorHAnsi"/>
              <w:bCs w:val="0"/>
              <w:noProof/>
              <w:sz w:val="22"/>
              <w:szCs w:val="22"/>
            </w:rPr>
          </w:pPr>
          <w:hyperlink w:anchor="_Toc460332194" w:history="1">
            <w:r w:rsidR="008954E2" w:rsidRPr="005E1068">
              <w:rPr>
                <w:rStyle w:val="Hyperlink"/>
                <w:noProof/>
              </w:rPr>
              <w:t>G.</w:t>
            </w:r>
            <w:r w:rsidR="008954E2">
              <w:rPr>
                <w:rFonts w:asciiTheme="minorHAnsi" w:eastAsiaTheme="minorEastAsia" w:hAnsiTheme="minorHAnsi"/>
                <w:bCs w:val="0"/>
                <w:noProof/>
                <w:sz w:val="22"/>
                <w:szCs w:val="22"/>
              </w:rPr>
              <w:tab/>
            </w:r>
            <w:r w:rsidR="008954E2" w:rsidRPr="005E1068">
              <w:rPr>
                <w:rStyle w:val="Hyperlink"/>
                <w:noProof/>
              </w:rPr>
              <w:t>FLOOR PLAN (POWER)</w:t>
            </w:r>
            <w:r w:rsidR="008954E2">
              <w:rPr>
                <w:noProof/>
                <w:webHidden/>
              </w:rPr>
              <w:tab/>
            </w:r>
            <w:r w:rsidR="008954E2">
              <w:rPr>
                <w:noProof/>
                <w:webHidden/>
              </w:rPr>
              <w:fldChar w:fldCharType="begin"/>
            </w:r>
            <w:r w:rsidR="008954E2">
              <w:rPr>
                <w:noProof/>
                <w:webHidden/>
              </w:rPr>
              <w:instrText xml:space="preserve"> PAGEREF _Toc460332194 \h </w:instrText>
            </w:r>
            <w:r w:rsidR="008954E2">
              <w:rPr>
                <w:noProof/>
                <w:webHidden/>
              </w:rPr>
            </w:r>
            <w:r w:rsidR="008954E2">
              <w:rPr>
                <w:noProof/>
                <w:webHidden/>
              </w:rPr>
              <w:fldChar w:fldCharType="separate"/>
            </w:r>
            <w:r w:rsidR="008954E2">
              <w:rPr>
                <w:noProof/>
                <w:webHidden/>
              </w:rPr>
              <w:t>5</w:t>
            </w:r>
            <w:r w:rsidR="008954E2">
              <w:rPr>
                <w:noProof/>
                <w:webHidden/>
              </w:rPr>
              <w:fldChar w:fldCharType="end"/>
            </w:r>
          </w:hyperlink>
        </w:p>
        <w:p w:rsidR="008954E2" w:rsidRDefault="00C328AE">
          <w:pPr>
            <w:pStyle w:val="TOC2"/>
            <w:tabs>
              <w:tab w:val="left" w:pos="1720"/>
              <w:tab w:val="right" w:leader="dot" w:pos="10113"/>
            </w:tabs>
            <w:rPr>
              <w:rFonts w:asciiTheme="minorHAnsi" w:eastAsiaTheme="minorEastAsia" w:hAnsiTheme="minorHAnsi"/>
              <w:bCs w:val="0"/>
              <w:noProof/>
              <w:sz w:val="22"/>
              <w:szCs w:val="22"/>
            </w:rPr>
          </w:pPr>
          <w:hyperlink w:anchor="_Toc460332195" w:history="1">
            <w:r w:rsidR="008954E2" w:rsidRPr="005E1068">
              <w:rPr>
                <w:rStyle w:val="Hyperlink"/>
                <w:noProof/>
              </w:rPr>
              <w:t>H.</w:t>
            </w:r>
            <w:r w:rsidR="008954E2">
              <w:rPr>
                <w:rFonts w:asciiTheme="minorHAnsi" w:eastAsiaTheme="minorEastAsia" w:hAnsiTheme="minorHAnsi"/>
                <w:bCs w:val="0"/>
                <w:noProof/>
                <w:sz w:val="22"/>
                <w:szCs w:val="22"/>
              </w:rPr>
              <w:tab/>
            </w:r>
            <w:r w:rsidR="008954E2" w:rsidRPr="005E1068">
              <w:rPr>
                <w:rStyle w:val="Hyperlink"/>
                <w:noProof/>
              </w:rPr>
              <w:t>PANEL SCHEDULES</w:t>
            </w:r>
            <w:r w:rsidR="008954E2">
              <w:rPr>
                <w:noProof/>
                <w:webHidden/>
              </w:rPr>
              <w:tab/>
            </w:r>
            <w:r w:rsidR="008954E2">
              <w:rPr>
                <w:noProof/>
                <w:webHidden/>
              </w:rPr>
              <w:fldChar w:fldCharType="begin"/>
            </w:r>
            <w:r w:rsidR="008954E2">
              <w:rPr>
                <w:noProof/>
                <w:webHidden/>
              </w:rPr>
              <w:instrText xml:space="preserve"> PAGEREF _Toc460332195 \h </w:instrText>
            </w:r>
            <w:r w:rsidR="008954E2">
              <w:rPr>
                <w:noProof/>
                <w:webHidden/>
              </w:rPr>
            </w:r>
            <w:r w:rsidR="008954E2">
              <w:rPr>
                <w:noProof/>
                <w:webHidden/>
              </w:rPr>
              <w:fldChar w:fldCharType="separate"/>
            </w:r>
            <w:r w:rsidR="008954E2">
              <w:rPr>
                <w:noProof/>
                <w:webHidden/>
              </w:rPr>
              <w:t>5</w:t>
            </w:r>
            <w:r w:rsidR="008954E2">
              <w:rPr>
                <w:noProof/>
                <w:webHidden/>
              </w:rPr>
              <w:fldChar w:fldCharType="end"/>
            </w:r>
          </w:hyperlink>
        </w:p>
        <w:p w:rsidR="008954E2" w:rsidRDefault="00C328AE">
          <w:pPr>
            <w:pStyle w:val="TOC2"/>
            <w:tabs>
              <w:tab w:val="left" w:pos="1720"/>
              <w:tab w:val="right" w:leader="dot" w:pos="10113"/>
            </w:tabs>
            <w:rPr>
              <w:rFonts w:asciiTheme="minorHAnsi" w:eastAsiaTheme="minorEastAsia" w:hAnsiTheme="minorHAnsi"/>
              <w:bCs w:val="0"/>
              <w:noProof/>
              <w:sz w:val="22"/>
              <w:szCs w:val="22"/>
            </w:rPr>
          </w:pPr>
          <w:hyperlink w:anchor="_Toc460332196" w:history="1">
            <w:r w:rsidR="008954E2" w:rsidRPr="005E1068">
              <w:rPr>
                <w:rStyle w:val="Hyperlink"/>
                <w:noProof/>
              </w:rPr>
              <w:t>I.</w:t>
            </w:r>
            <w:r w:rsidR="008954E2">
              <w:rPr>
                <w:rFonts w:asciiTheme="minorHAnsi" w:eastAsiaTheme="minorEastAsia" w:hAnsiTheme="minorHAnsi"/>
                <w:bCs w:val="0"/>
                <w:noProof/>
                <w:sz w:val="22"/>
                <w:szCs w:val="22"/>
              </w:rPr>
              <w:tab/>
            </w:r>
            <w:r w:rsidR="008954E2" w:rsidRPr="005E1068">
              <w:rPr>
                <w:rStyle w:val="Hyperlink"/>
                <w:noProof/>
              </w:rPr>
              <w:t>ELEVATORS (NEC ARTICLE 620)</w:t>
            </w:r>
            <w:r w:rsidR="008954E2">
              <w:rPr>
                <w:noProof/>
                <w:webHidden/>
              </w:rPr>
              <w:tab/>
            </w:r>
            <w:r w:rsidR="008954E2">
              <w:rPr>
                <w:noProof/>
                <w:webHidden/>
              </w:rPr>
              <w:fldChar w:fldCharType="begin"/>
            </w:r>
            <w:r w:rsidR="008954E2">
              <w:rPr>
                <w:noProof/>
                <w:webHidden/>
              </w:rPr>
              <w:instrText xml:space="preserve"> PAGEREF _Toc460332196 \h </w:instrText>
            </w:r>
            <w:r w:rsidR="008954E2">
              <w:rPr>
                <w:noProof/>
                <w:webHidden/>
              </w:rPr>
            </w:r>
            <w:r w:rsidR="008954E2">
              <w:rPr>
                <w:noProof/>
                <w:webHidden/>
              </w:rPr>
              <w:fldChar w:fldCharType="separate"/>
            </w:r>
            <w:r w:rsidR="008954E2">
              <w:rPr>
                <w:noProof/>
                <w:webHidden/>
              </w:rPr>
              <w:t>5</w:t>
            </w:r>
            <w:r w:rsidR="008954E2">
              <w:rPr>
                <w:noProof/>
                <w:webHidden/>
              </w:rPr>
              <w:fldChar w:fldCharType="end"/>
            </w:r>
          </w:hyperlink>
        </w:p>
        <w:p w:rsidR="008954E2" w:rsidRDefault="00C328AE">
          <w:pPr>
            <w:pStyle w:val="TOC2"/>
            <w:tabs>
              <w:tab w:val="left" w:pos="1720"/>
              <w:tab w:val="right" w:leader="dot" w:pos="10113"/>
            </w:tabs>
            <w:rPr>
              <w:rFonts w:asciiTheme="minorHAnsi" w:eastAsiaTheme="minorEastAsia" w:hAnsiTheme="minorHAnsi"/>
              <w:bCs w:val="0"/>
              <w:noProof/>
              <w:sz w:val="22"/>
              <w:szCs w:val="22"/>
            </w:rPr>
          </w:pPr>
          <w:hyperlink w:anchor="_Toc460332197" w:history="1">
            <w:r w:rsidR="008954E2" w:rsidRPr="005E1068">
              <w:rPr>
                <w:rStyle w:val="Hyperlink"/>
                <w:noProof/>
              </w:rPr>
              <w:t>J.</w:t>
            </w:r>
            <w:r w:rsidR="008954E2">
              <w:rPr>
                <w:rFonts w:asciiTheme="minorHAnsi" w:eastAsiaTheme="minorEastAsia" w:hAnsiTheme="minorHAnsi"/>
                <w:bCs w:val="0"/>
                <w:noProof/>
                <w:sz w:val="22"/>
                <w:szCs w:val="22"/>
              </w:rPr>
              <w:tab/>
            </w:r>
            <w:r w:rsidR="008954E2" w:rsidRPr="005E1068">
              <w:rPr>
                <w:rStyle w:val="Hyperlink"/>
                <w:noProof/>
              </w:rPr>
              <w:t>FIRE PUMPS (NEC ARTICLE 695)</w:t>
            </w:r>
            <w:r w:rsidR="008954E2">
              <w:rPr>
                <w:noProof/>
                <w:webHidden/>
              </w:rPr>
              <w:tab/>
            </w:r>
            <w:r w:rsidR="008954E2">
              <w:rPr>
                <w:noProof/>
                <w:webHidden/>
              </w:rPr>
              <w:fldChar w:fldCharType="begin"/>
            </w:r>
            <w:r w:rsidR="008954E2">
              <w:rPr>
                <w:noProof/>
                <w:webHidden/>
              </w:rPr>
              <w:instrText xml:space="preserve"> PAGEREF _Toc460332197 \h </w:instrText>
            </w:r>
            <w:r w:rsidR="008954E2">
              <w:rPr>
                <w:noProof/>
                <w:webHidden/>
              </w:rPr>
            </w:r>
            <w:r w:rsidR="008954E2">
              <w:rPr>
                <w:noProof/>
                <w:webHidden/>
              </w:rPr>
              <w:fldChar w:fldCharType="separate"/>
            </w:r>
            <w:r w:rsidR="008954E2">
              <w:rPr>
                <w:noProof/>
                <w:webHidden/>
              </w:rPr>
              <w:t>6</w:t>
            </w:r>
            <w:r w:rsidR="008954E2">
              <w:rPr>
                <w:noProof/>
                <w:webHidden/>
              </w:rPr>
              <w:fldChar w:fldCharType="end"/>
            </w:r>
          </w:hyperlink>
        </w:p>
        <w:p w:rsidR="008954E2" w:rsidRDefault="00C328AE">
          <w:pPr>
            <w:pStyle w:val="TOC2"/>
            <w:tabs>
              <w:tab w:val="left" w:pos="1720"/>
              <w:tab w:val="right" w:leader="dot" w:pos="10113"/>
            </w:tabs>
            <w:rPr>
              <w:rFonts w:asciiTheme="minorHAnsi" w:eastAsiaTheme="minorEastAsia" w:hAnsiTheme="minorHAnsi"/>
              <w:bCs w:val="0"/>
              <w:noProof/>
              <w:sz w:val="22"/>
              <w:szCs w:val="22"/>
            </w:rPr>
          </w:pPr>
          <w:hyperlink w:anchor="_Toc460332198" w:history="1">
            <w:r w:rsidR="008954E2" w:rsidRPr="005E1068">
              <w:rPr>
                <w:rStyle w:val="Hyperlink"/>
                <w:noProof/>
              </w:rPr>
              <w:t>K.</w:t>
            </w:r>
            <w:r w:rsidR="008954E2">
              <w:rPr>
                <w:rFonts w:asciiTheme="minorHAnsi" w:eastAsiaTheme="minorEastAsia" w:hAnsiTheme="minorHAnsi"/>
                <w:bCs w:val="0"/>
                <w:noProof/>
                <w:sz w:val="22"/>
                <w:szCs w:val="22"/>
              </w:rPr>
              <w:tab/>
            </w:r>
            <w:r w:rsidR="008954E2" w:rsidRPr="005E1068">
              <w:rPr>
                <w:rStyle w:val="Hyperlink"/>
                <w:noProof/>
              </w:rPr>
              <w:t>EMERGENCY, LEGALLY REQUIRED STANDBY OR OPTIONAL STANDBY SYSTEMS (NEC ARTICCLES 700, 701, 702)</w:t>
            </w:r>
            <w:r w:rsidR="008954E2">
              <w:rPr>
                <w:noProof/>
                <w:webHidden/>
              </w:rPr>
              <w:tab/>
            </w:r>
            <w:r w:rsidR="008954E2">
              <w:rPr>
                <w:noProof/>
                <w:webHidden/>
              </w:rPr>
              <w:fldChar w:fldCharType="begin"/>
            </w:r>
            <w:r w:rsidR="008954E2">
              <w:rPr>
                <w:noProof/>
                <w:webHidden/>
              </w:rPr>
              <w:instrText xml:space="preserve"> PAGEREF _Toc460332198 \h </w:instrText>
            </w:r>
            <w:r w:rsidR="008954E2">
              <w:rPr>
                <w:noProof/>
                <w:webHidden/>
              </w:rPr>
            </w:r>
            <w:r w:rsidR="008954E2">
              <w:rPr>
                <w:noProof/>
                <w:webHidden/>
              </w:rPr>
              <w:fldChar w:fldCharType="separate"/>
            </w:r>
            <w:r w:rsidR="008954E2">
              <w:rPr>
                <w:noProof/>
                <w:webHidden/>
              </w:rPr>
              <w:t>6</w:t>
            </w:r>
            <w:r w:rsidR="008954E2">
              <w:rPr>
                <w:noProof/>
                <w:webHidden/>
              </w:rPr>
              <w:fldChar w:fldCharType="end"/>
            </w:r>
          </w:hyperlink>
        </w:p>
        <w:p w:rsidR="008954E2" w:rsidRDefault="00C328AE">
          <w:pPr>
            <w:pStyle w:val="TOC2"/>
            <w:tabs>
              <w:tab w:val="left" w:pos="1720"/>
              <w:tab w:val="right" w:leader="dot" w:pos="10113"/>
            </w:tabs>
            <w:rPr>
              <w:rFonts w:asciiTheme="minorHAnsi" w:eastAsiaTheme="minorEastAsia" w:hAnsiTheme="minorHAnsi"/>
              <w:bCs w:val="0"/>
              <w:noProof/>
              <w:sz w:val="22"/>
              <w:szCs w:val="22"/>
            </w:rPr>
          </w:pPr>
          <w:hyperlink w:anchor="_Toc460332199" w:history="1">
            <w:r w:rsidR="008954E2" w:rsidRPr="005E1068">
              <w:rPr>
                <w:rStyle w:val="Hyperlink"/>
                <w:noProof/>
              </w:rPr>
              <w:t>L.</w:t>
            </w:r>
            <w:r w:rsidR="008954E2">
              <w:rPr>
                <w:rFonts w:asciiTheme="minorHAnsi" w:eastAsiaTheme="minorEastAsia" w:hAnsiTheme="minorHAnsi"/>
                <w:bCs w:val="0"/>
                <w:noProof/>
                <w:sz w:val="22"/>
                <w:szCs w:val="22"/>
              </w:rPr>
              <w:tab/>
            </w:r>
            <w:r w:rsidR="008954E2" w:rsidRPr="005E1068">
              <w:rPr>
                <w:rStyle w:val="Hyperlink"/>
                <w:noProof/>
              </w:rPr>
              <w:t>PEAK DEMAND RECORDS (NEC 220.35)</w:t>
            </w:r>
            <w:r w:rsidR="008954E2">
              <w:rPr>
                <w:noProof/>
                <w:webHidden/>
              </w:rPr>
              <w:tab/>
            </w:r>
            <w:r w:rsidR="008954E2">
              <w:rPr>
                <w:noProof/>
                <w:webHidden/>
              </w:rPr>
              <w:fldChar w:fldCharType="begin"/>
            </w:r>
            <w:r w:rsidR="008954E2">
              <w:rPr>
                <w:noProof/>
                <w:webHidden/>
              </w:rPr>
              <w:instrText xml:space="preserve"> PAGEREF _Toc460332199 \h </w:instrText>
            </w:r>
            <w:r w:rsidR="008954E2">
              <w:rPr>
                <w:noProof/>
                <w:webHidden/>
              </w:rPr>
            </w:r>
            <w:r w:rsidR="008954E2">
              <w:rPr>
                <w:noProof/>
                <w:webHidden/>
              </w:rPr>
              <w:fldChar w:fldCharType="separate"/>
            </w:r>
            <w:r w:rsidR="008954E2">
              <w:rPr>
                <w:noProof/>
                <w:webHidden/>
              </w:rPr>
              <w:t>6</w:t>
            </w:r>
            <w:r w:rsidR="008954E2">
              <w:rPr>
                <w:noProof/>
                <w:webHidden/>
              </w:rPr>
              <w:fldChar w:fldCharType="end"/>
            </w:r>
          </w:hyperlink>
        </w:p>
        <w:p w:rsidR="008954E2" w:rsidRDefault="00C328AE">
          <w:pPr>
            <w:pStyle w:val="TOC2"/>
            <w:tabs>
              <w:tab w:val="left" w:pos="1720"/>
              <w:tab w:val="right" w:leader="dot" w:pos="10113"/>
            </w:tabs>
            <w:rPr>
              <w:rFonts w:asciiTheme="minorHAnsi" w:eastAsiaTheme="minorEastAsia" w:hAnsiTheme="minorHAnsi"/>
              <w:bCs w:val="0"/>
              <w:noProof/>
              <w:sz w:val="22"/>
              <w:szCs w:val="22"/>
            </w:rPr>
          </w:pPr>
          <w:hyperlink w:anchor="_Toc460332200" w:history="1">
            <w:r w:rsidR="008954E2" w:rsidRPr="005E1068">
              <w:rPr>
                <w:rStyle w:val="Hyperlink"/>
                <w:noProof/>
              </w:rPr>
              <w:t>M.</w:t>
            </w:r>
            <w:r w:rsidR="008954E2">
              <w:rPr>
                <w:rFonts w:asciiTheme="minorHAnsi" w:eastAsiaTheme="minorEastAsia" w:hAnsiTheme="minorHAnsi"/>
                <w:bCs w:val="0"/>
                <w:noProof/>
                <w:sz w:val="22"/>
                <w:szCs w:val="22"/>
              </w:rPr>
              <w:tab/>
            </w:r>
            <w:r w:rsidR="008954E2" w:rsidRPr="005E1068">
              <w:rPr>
                <w:rStyle w:val="Hyperlink"/>
                <w:noProof/>
              </w:rPr>
              <w:t>SIGNAGE</w:t>
            </w:r>
            <w:r w:rsidR="008954E2">
              <w:rPr>
                <w:noProof/>
                <w:webHidden/>
              </w:rPr>
              <w:tab/>
            </w:r>
            <w:r w:rsidR="008954E2">
              <w:rPr>
                <w:noProof/>
                <w:webHidden/>
              </w:rPr>
              <w:fldChar w:fldCharType="begin"/>
            </w:r>
            <w:r w:rsidR="008954E2">
              <w:rPr>
                <w:noProof/>
                <w:webHidden/>
              </w:rPr>
              <w:instrText xml:space="preserve"> PAGEREF _Toc460332200 \h </w:instrText>
            </w:r>
            <w:r w:rsidR="008954E2">
              <w:rPr>
                <w:noProof/>
                <w:webHidden/>
              </w:rPr>
            </w:r>
            <w:r w:rsidR="008954E2">
              <w:rPr>
                <w:noProof/>
                <w:webHidden/>
              </w:rPr>
              <w:fldChar w:fldCharType="separate"/>
            </w:r>
            <w:r w:rsidR="008954E2">
              <w:rPr>
                <w:noProof/>
                <w:webHidden/>
              </w:rPr>
              <w:t>6</w:t>
            </w:r>
            <w:r w:rsidR="008954E2">
              <w:rPr>
                <w:noProof/>
                <w:webHidden/>
              </w:rPr>
              <w:fldChar w:fldCharType="end"/>
            </w:r>
          </w:hyperlink>
        </w:p>
        <w:p w:rsidR="00AD7F37" w:rsidRDefault="008954E2">
          <w:r>
            <w:rPr>
              <w:rFonts w:ascii="Times New Roman" w:eastAsia="Times New Roman" w:hAnsi="Times New Roman"/>
              <w:sz w:val="24"/>
              <w:szCs w:val="24"/>
            </w:rPr>
            <w:fldChar w:fldCharType="end"/>
          </w:r>
        </w:p>
      </w:sdtContent>
    </w:sdt>
    <w:p w:rsidR="007856DF" w:rsidRPr="00082AC9" w:rsidRDefault="007856DF">
      <w:pPr>
        <w:rPr>
          <w:rFonts w:ascii="Times New Roman" w:hAnsi="Times New Roman" w:cs="Times New Roman"/>
          <w:sz w:val="24"/>
          <w:szCs w:val="24"/>
        </w:rPr>
      </w:pPr>
    </w:p>
    <w:p w:rsidR="007856DF" w:rsidRPr="00082AC9" w:rsidRDefault="007856DF" w:rsidP="007856DF">
      <w:pPr>
        <w:rPr>
          <w:rFonts w:ascii="Times New Roman" w:hAnsi="Times New Roman" w:cs="Times New Roman"/>
          <w:sz w:val="24"/>
          <w:szCs w:val="24"/>
        </w:rPr>
      </w:pPr>
    </w:p>
    <w:p w:rsidR="007856DF" w:rsidRPr="00082AC9" w:rsidRDefault="007856DF" w:rsidP="007856DF">
      <w:pPr>
        <w:rPr>
          <w:rFonts w:ascii="Times New Roman" w:hAnsi="Times New Roman" w:cs="Times New Roman"/>
          <w:sz w:val="24"/>
          <w:szCs w:val="24"/>
        </w:rPr>
      </w:pPr>
    </w:p>
    <w:p w:rsidR="007856DF" w:rsidRPr="00082AC9" w:rsidRDefault="007856DF" w:rsidP="007856DF">
      <w:pPr>
        <w:rPr>
          <w:rFonts w:ascii="Times New Roman" w:hAnsi="Times New Roman" w:cs="Times New Roman"/>
          <w:sz w:val="24"/>
          <w:szCs w:val="24"/>
        </w:rPr>
      </w:pPr>
    </w:p>
    <w:p w:rsidR="007856DF" w:rsidRPr="00082AC9" w:rsidRDefault="007856DF" w:rsidP="007856DF">
      <w:pPr>
        <w:rPr>
          <w:rFonts w:ascii="Times New Roman" w:hAnsi="Times New Roman" w:cs="Times New Roman"/>
          <w:sz w:val="24"/>
          <w:szCs w:val="24"/>
        </w:rPr>
      </w:pPr>
    </w:p>
    <w:p w:rsidR="007856DF" w:rsidRPr="00082AC9" w:rsidRDefault="007856DF" w:rsidP="007856DF">
      <w:pPr>
        <w:rPr>
          <w:rFonts w:ascii="Times New Roman" w:hAnsi="Times New Roman" w:cs="Times New Roman"/>
          <w:sz w:val="24"/>
          <w:szCs w:val="24"/>
        </w:rPr>
      </w:pPr>
    </w:p>
    <w:p w:rsidR="007856DF" w:rsidRPr="00082AC9" w:rsidRDefault="007856DF" w:rsidP="007856DF">
      <w:pPr>
        <w:rPr>
          <w:rFonts w:ascii="Times New Roman" w:hAnsi="Times New Roman" w:cs="Times New Roman"/>
          <w:sz w:val="24"/>
          <w:szCs w:val="24"/>
        </w:rPr>
      </w:pPr>
    </w:p>
    <w:p w:rsidR="007856DF" w:rsidRPr="00082AC9" w:rsidRDefault="007856DF" w:rsidP="007856DF">
      <w:pPr>
        <w:rPr>
          <w:rFonts w:ascii="Times New Roman" w:hAnsi="Times New Roman" w:cs="Times New Roman"/>
          <w:sz w:val="24"/>
          <w:szCs w:val="24"/>
        </w:rPr>
      </w:pPr>
    </w:p>
    <w:p w:rsidR="007856DF" w:rsidRPr="00082AC9" w:rsidRDefault="007856DF" w:rsidP="007856DF">
      <w:pPr>
        <w:rPr>
          <w:rFonts w:ascii="Times New Roman" w:hAnsi="Times New Roman" w:cs="Times New Roman"/>
          <w:sz w:val="24"/>
          <w:szCs w:val="24"/>
        </w:rPr>
      </w:pPr>
    </w:p>
    <w:p w:rsidR="007856DF" w:rsidRPr="00082AC9" w:rsidRDefault="007856DF" w:rsidP="007856DF">
      <w:pPr>
        <w:rPr>
          <w:rFonts w:ascii="Times New Roman" w:hAnsi="Times New Roman" w:cs="Times New Roman"/>
          <w:sz w:val="24"/>
          <w:szCs w:val="24"/>
        </w:rPr>
      </w:pPr>
    </w:p>
    <w:p w:rsidR="007856DF" w:rsidRPr="00082AC9" w:rsidRDefault="007856DF" w:rsidP="007856DF">
      <w:pPr>
        <w:rPr>
          <w:rFonts w:ascii="Times New Roman" w:hAnsi="Times New Roman" w:cs="Times New Roman"/>
          <w:sz w:val="24"/>
          <w:szCs w:val="24"/>
        </w:rPr>
      </w:pPr>
    </w:p>
    <w:p w:rsidR="007856DF" w:rsidRPr="00082AC9" w:rsidRDefault="007856DF" w:rsidP="007856DF">
      <w:pPr>
        <w:rPr>
          <w:rFonts w:ascii="Times New Roman" w:hAnsi="Times New Roman" w:cs="Times New Roman"/>
          <w:sz w:val="24"/>
          <w:szCs w:val="24"/>
        </w:rPr>
      </w:pPr>
    </w:p>
    <w:p w:rsidR="007856DF" w:rsidRPr="00082AC9" w:rsidRDefault="007856DF" w:rsidP="007856DF">
      <w:pPr>
        <w:tabs>
          <w:tab w:val="left" w:pos="3660"/>
        </w:tabs>
        <w:rPr>
          <w:rFonts w:ascii="Times New Roman" w:hAnsi="Times New Roman" w:cs="Times New Roman"/>
          <w:sz w:val="24"/>
          <w:szCs w:val="24"/>
        </w:rPr>
      </w:pPr>
    </w:p>
    <w:p w:rsidR="00095113" w:rsidRPr="00082AC9" w:rsidRDefault="00095113" w:rsidP="007856DF">
      <w:pPr>
        <w:tabs>
          <w:tab w:val="left" w:pos="3660"/>
        </w:tabs>
        <w:rPr>
          <w:rFonts w:ascii="Times New Roman" w:hAnsi="Times New Roman" w:cs="Times New Roman"/>
          <w:sz w:val="24"/>
          <w:szCs w:val="24"/>
        </w:rPr>
        <w:sectPr w:rsidR="00095113" w:rsidRPr="00082AC9" w:rsidSect="00325DA1">
          <w:footerReference w:type="even" r:id="rId8"/>
          <w:footerReference w:type="default" r:id="rId9"/>
          <w:pgSz w:w="12240" w:h="15840"/>
          <w:pgMar w:top="1598" w:right="1138" w:bottom="1138" w:left="979" w:header="1325" w:footer="965" w:gutter="0"/>
          <w:pgNumType w:start="1"/>
          <w:cols w:space="720"/>
          <w:titlePg/>
          <w:docGrid w:linePitch="299"/>
        </w:sectPr>
      </w:pPr>
    </w:p>
    <w:p w:rsidR="00095113" w:rsidRPr="004A58BC" w:rsidRDefault="004807C6" w:rsidP="00AD7F37">
      <w:pPr>
        <w:pStyle w:val="Heading1"/>
        <w:numPr>
          <w:ilvl w:val="0"/>
          <w:numId w:val="27"/>
        </w:numPr>
      </w:pPr>
      <w:bookmarkStart w:id="0" w:name="_Toc460332186"/>
      <w:r w:rsidRPr="004A58BC">
        <w:lastRenderedPageBreak/>
        <w:t>GENERAL</w:t>
      </w:r>
      <w:bookmarkEnd w:id="0"/>
    </w:p>
    <w:p w:rsidR="00095113" w:rsidRPr="0012607A" w:rsidRDefault="004807C6" w:rsidP="009B0F6B">
      <w:pPr>
        <w:pStyle w:val="BodyText"/>
        <w:numPr>
          <w:ilvl w:val="1"/>
          <w:numId w:val="4"/>
        </w:numPr>
        <w:ind w:left="1260" w:right="177" w:hanging="540"/>
        <w:rPr>
          <w:rFonts w:ascii="Arial" w:hAnsi="Arial" w:cs="Arial"/>
        </w:rPr>
      </w:pPr>
      <w:r w:rsidRPr="0012607A">
        <w:rPr>
          <w:rFonts w:ascii="Arial" w:hAnsi="Arial" w:cs="Arial"/>
        </w:rPr>
        <w:t>The</w:t>
      </w:r>
      <w:r w:rsidRPr="0012607A">
        <w:rPr>
          <w:rFonts w:ascii="Arial" w:hAnsi="Arial" w:cs="Arial"/>
          <w:spacing w:val="-2"/>
        </w:rPr>
        <w:t xml:space="preserve"> Design</w:t>
      </w:r>
      <w:r w:rsidRPr="0012607A">
        <w:rPr>
          <w:rFonts w:ascii="Arial" w:hAnsi="Arial" w:cs="Arial"/>
        </w:rPr>
        <w:t xml:space="preserve"> </w:t>
      </w:r>
      <w:r w:rsidRPr="0012607A">
        <w:rPr>
          <w:rFonts w:ascii="Arial" w:hAnsi="Arial" w:cs="Arial"/>
          <w:spacing w:val="-1"/>
        </w:rPr>
        <w:t>Professional</w:t>
      </w:r>
      <w:r w:rsidRPr="0012607A">
        <w:rPr>
          <w:rFonts w:ascii="Arial" w:hAnsi="Arial" w:cs="Arial"/>
          <w:spacing w:val="1"/>
        </w:rPr>
        <w:t xml:space="preserve"> </w:t>
      </w:r>
      <w:r w:rsidRPr="0012607A">
        <w:rPr>
          <w:rFonts w:ascii="Arial" w:hAnsi="Arial" w:cs="Arial"/>
          <w:spacing w:val="-1"/>
        </w:rPr>
        <w:t>shall</w:t>
      </w:r>
      <w:r w:rsidRPr="0012607A">
        <w:rPr>
          <w:rFonts w:ascii="Arial" w:hAnsi="Arial" w:cs="Arial"/>
          <w:spacing w:val="-2"/>
        </w:rPr>
        <w:t xml:space="preserve"> </w:t>
      </w:r>
      <w:r w:rsidRPr="0012607A">
        <w:rPr>
          <w:rFonts w:ascii="Arial" w:hAnsi="Arial" w:cs="Arial"/>
        </w:rPr>
        <w:t>use</w:t>
      </w:r>
      <w:r w:rsidRPr="0012607A">
        <w:rPr>
          <w:rFonts w:ascii="Arial" w:hAnsi="Arial" w:cs="Arial"/>
          <w:spacing w:val="-2"/>
        </w:rPr>
        <w:t xml:space="preserve"> </w:t>
      </w:r>
      <w:r w:rsidRPr="0012607A">
        <w:rPr>
          <w:rFonts w:ascii="Arial" w:hAnsi="Arial" w:cs="Arial"/>
          <w:spacing w:val="-1"/>
        </w:rPr>
        <w:t>this</w:t>
      </w:r>
      <w:r w:rsidRPr="0012607A">
        <w:rPr>
          <w:rFonts w:ascii="Arial" w:hAnsi="Arial" w:cs="Arial"/>
        </w:rPr>
        <w:t xml:space="preserve"> </w:t>
      </w:r>
      <w:r w:rsidRPr="0012607A">
        <w:rPr>
          <w:rFonts w:ascii="Arial" w:hAnsi="Arial" w:cs="Arial"/>
          <w:spacing w:val="-1"/>
        </w:rPr>
        <w:t>document</w:t>
      </w:r>
      <w:r w:rsidRPr="0012607A">
        <w:rPr>
          <w:rFonts w:ascii="Arial" w:hAnsi="Arial" w:cs="Arial"/>
          <w:spacing w:val="1"/>
        </w:rPr>
        <w:t xml:space="preserve"> </w:t>
      </w:r>
      <w:r w:rsidRPr="0012607A">
        <w:rPr>
          <w:rFonts w:ascii="Arial" w:hAnsi="Arial" w:cs="Arial"/>
        </w:rPr>
        <w:t>in</w:t>
      </w:r>
      <w:r w:rsidRPr="0012607A">
        <w:rPr>
          <w:rFonts w:ascii="Arial" w:hAnsi="Arial" w:cs="Arial"/>
          <w:spacing w:val="-3"/>
        </w:rPr>
        <w:t xml:space="preserve"> </w:t>
      </w:r>
      <w:r w:rsidRPr="0012607A">
        <w:rPr>
          <w:rFonts w:ascii="Arial" w:hAnsi="Arial" w:cs="Arial"/>
          <w:spacing w:val="-1"/>
        </w:rPr>
        <w:t>conjunction</w:t>
      </w:r>
      <w:r w:rsidRPr="0012607A">
        <w:rPr>
          <w:rFonts w:ascii="Arial" w:hAnsi="Arial" w:cs="Arial"/>
          <w:spacing w:val="3"/>
        </w:rPr>
        <w:t xml:space="preserve"> </w:t>
      </w:r>
      <w:r w:rsidRPr="0012607A">
        <w:rPr>
          <w:rFonts w:ascii="Arial" w:hAnsi="Arial" w:cs="Arial"/>
          <w:spacing w:val="-1"/>
        </w:rPr>
        <w:t>with</w:t>
      </w:r>
      <w:r w:rsidRPr="0012607A">
        <w:rPr>
          <w:rFonts w:ascii="Arial" w:hAnsi="Arial" w:cs="Arial"/>
        </w:rPr>
        <w:t xml:space="preserve"> </w:t>
      </w:r>
      <w:r w:rsidRPr="0012607A">
        <w:rPr>
          <w:rFonts w:ascii="Arial" w:hAnsi="Arial" w:cs="Arial"/>
          <w:spacing w:val="-1"/>
        </w:rPr>
        <w:t>the</w:t>
      </w:r>
      <w:r w:rsidRPr="0012607A">
        <w:rPr>
          <w:rFonts w:ascii="Arial" w:hAnsi="Arial" w:cs="Arial"/>
        </w:rPr>
        <w:t xml:space="preserve"> </w:t>
      </w:r>
      <w:r w:rsidRPr="0012607A">
        <w:rPr>
          <w:rFonts w:ascii="Arial" w:hAnsi="Arial" w:cs="Arial"/>
          <w:spacing w:val="-1"/>
        </w:rPr>
        <w:t>Educational</w:t>
      </w:r>
      <w:r w:rsidRPr="0012607A">
        <w:rPr>
          <w:rFonts w:ascii="Arial" w:hAnsi="Arial" w:cs="Arial"/>
          <w:spacing w:val="1"/>
        </w:rPr>
        <w:t xml:space="preserve"> </w:t>
      </w:r>
      <w:r w:rsidRPr="0012607A">
        <w:rPr>
          <w:rFonts w:ascii="Arial" w:hAnsi="Arial" w:cs="Arial"/>
          <w:spacing w:val="-1"/>
        </w:rPr>
        <w:t>Specifications,</w:t>
      </w:r>
      <w:r w:rsidRPr="0012607A">
        <w:rPr>
          <w:rFonts w:ascii="Arial" w:hAnsi="Arial" w:cs="Arial"/>
        </w:rPr>
        <w:t xml:space="preserve"> </w:t>
      </w:r>
      <w:r w:rsidRPr="0012607A">
        <w:rPr>
          <w:rFonts w:ascii="Arial" w:hAnsi="Arial" w:cs="Arial"/>
          <w:spacing w:val="-1"/>
        </w:rPr>
        <w:t>and</w:t>
      </w:r>
      <w:r w:rsidRPr="0012607A">
        <w:rPr>
          <w:rFonts w:ascii="Arial" w:hAnsi="Arial" w:cs="Arial"/>
          <w:spacing w:val="65"/>
        </w:rPr>
        <w:t xml:space="preserve"> </w:t>
      </w:r>
      <w:r w:rsidRPr="0012607A">
        <w:rPr>
          <w:rFonts w:ascii="Arial" w:hAnsi="Arial" w:cs="Arial"/>
          <w:spacing w:val="-1"/>
        </w:rPr>
        <w:t>District</w:t>
      </w:r>
      <w:r w:rsidRPr="0012607A">
        <w:rPr>
          <w:rFonts w:ascii="Arial" w:hAnsi="Arial" w:cs="Arial"/>
          <w:spacing w:val="-2"/>
        </w:rPr>
        <w:t xml:space="preserve"> </w:t>
      </w:r>
      <w:r w:rsidRPr="0012607A">
        <w:rPr>
          <w:rFonts w:ascii="Arial" w:hAnsi="Arial" w:cs="Arial"/>
          <w:spacing w:val="-1"/>
        </w:rPr>
        <w:t>Master</w:t>
      </w:r>
      <w:r w:rsidRPr="0012607A">
        <w:rPr>
          <w:rFonts w:ascii="Arial" w:hAnsi="Arial" w:cs="Arial"/>
        </w:rPr>
        <w:t xml:space="preserve"> </w:t>
      </w:r>
      <w:r w:rsidRPr="0012607A">
        <w:rPr>
          <w:rFonts w:ascii="Arial" w:hAnsi="Arial" w:cs="Arial"/>
          <w:spacing w:val="-1"/>
        </w:rPr>
        <w:t>Specifications</w:t>
      </w:r>
      <w:r w:rsidRPr="0012607A">
        <w:rPr>
          <w:rFonts w:ascii="Arial" w:hAnsi="Arial" w:cs="Arial"/>
        </w:rPr>
        <w:t xml:space="preserve"> </w:t>
      </w:r>
      <w:r w:rsidRPr="0012607A">
        <w:rPr>
          <w:rFonts w:ascii="Arial" w:hAnsi="Arial" w:cs="Arial"/>
          <w:spacing w:val="-1"/>
        </w:rPr>
        <w:t>(DMS)</w:t>
      </w:r>
      <w:r w:rsidRPr="0012607A">
        <w:rPr>
          <w:rFonts w:ascii="Arial" w:hAnsi="Arial" w:cs="Arial"/>
        </w:rPr>
        <w:t xml:space="preserve"> </w:t>
      </w:r>
      <w:r w:rsidRPr="0012607A">
        <w:rPr>
          <w:rFonts w:ascii="Arial" w:hAnsi="Arial" w:cs="Arial"/>
          <w:spacing w:val="-1"/>
        </w:rPr>
        <w:t>to</w:t>
      </w:r>
      <w:r w:rsidRPr="0012607A">
        <w:rPr>
          <w:rFonts w:ascii="Arial" w:hAnsi="Arial" w:cs="Arial"/>
        </w:rPr>
        <w:t xml:space="preserve"> </w:t>
      </w:r>
      <w:r w:rsidRPr="0012607A">
        <w:rPr>
          <w:rFonts w:ascii="Arial" w:hAnsi="Arial" w:cs="Arial"/>
          <w:spacing w:val="-1"/>
        </w:rPr>
        <w:t>develop</w:t>
      </w:r>
      <w:r w:rsidRPr="0012607A">
        <w:rPr>
          <w:rFonts w:ascii="Arial" w:hAnsi="Arial" w:cs="Arial"/>
          <w:spacing w:val="-3"/>
        </w:rPr>
        <w:t xml:space="preserve"> </w:t>
      </w:r>
      <w:r w:rsidRPr="0012607A">
        <w:rPr>
          <w:rFonts w:ascii="Arial" w:hAnsi="Arial" w:cs="Arial"/>
          <w:spacing w:val="-1"/>
        </w:rPr>
        <w:t>the</w:t>
      </w:r>
      <w:r w:rsidRPr="0012607A">
        <w:rPr>
          <w:rFonts w:ascii="Arial" w:hAnsi="Arial" w:cs="Arial"/>
        </w:rPr>
        <w:t xml:space="preserve"> </w:t>
      </w:r>
      <w:r w:rsidRPr="0012607A">
        <w:rPr>
          <w:rFonts w:ascii="Arial" w:hAnsi="Arial" w:cs="Arial"/>
          <w:spacing w:val="-1"/>
        </w:rPr>
        <w:t>design</w:t>
      </w:r>
      <w:r w:rsidRPr="0012607A">
        <w:rPr>
          <w:rFonts w:ascii="Arial" w:hAnsi="Arial" w:cs="Arial"/>
        </w:rPr>
        <w:t xml:space="preserve"> and </w:t>
      </w:r>
      <w:r w:rsidRPr="0012607A">
        <w:rPr>
          <w:rFonts w:ascii="Arial" w:hAnsi="Arial" w:cs="Arial"/>
          <w:spacing w:val="-1"/>
        </w:rPr>
        <w:t>contract</w:t>
      </w:r>
      <w:r w:rsidRPr="0012607A">
        <w:rPr>
          <w:rFonts w:ascii="Arial" w:hAnsi="Arial" w:cs="Arial"/>
          <w:spacing w:val="1"/>
        </w:rPr>
        <w:t xml:space="preserve"> </w:t>
      </w:r>
      <w:r w:rsidRPr="0012607A">
        <w:rPr>
          <w:rFonts w:ascii="Arial" w:hAnsi="Arial" w:cs="Arial"/>
          <w:spacing w:val="-1"/>
        </w:rPr>
        <w:t>documents</w:t>
      </w:r>
    </w:p>
    <w:p w:rsidR="00082AC9" w:rsidRPr="0012607A" w:rsidRDefault="00082AC9" w:rsidP="009B0F6B">
      <w:pPr>
        <w:pStyle w:val="BodyText"/>
        <w:tabs>
          <w:tab w:val="left" w:pos="821"/>
        </w:tabs>
        <w:ind w:left="1260" w:right="177" w:hanging="540"/>
        <w:rPr>
          <w:rFonts w:ascii="Arial" w:hAnsi="Arial" w:cs="Arial"/>
        </w:rPr>
      </w:pPr>
    </w:p>
    <w:p w:rsidR="00095113" w:rsidRPr="0012607A" w:rsidRDefault="004807C6" w:rsidP="009B0F6B">
      <w:pPr>
        <w:pStyle w:val="BodyText"/>
        <w:numPr>
          <w:ilvl w:val="1"/>
          <w:numId w:val="4"/>
        </w:numPr>
        <w:ind w:left="1260" w:hanging="540"/>
        <w:rPr>
          <w:rFonts w:ascii="Arial" w:hAnsi="Arial" w:cs="Arial"/>
        </w:rPr>
      </w:pPr>
      <w:r w:rsidRPr="0012607A">
        <w:rPr>
          <w:rFonts w:ascii="Arial" w:hAnsi="Arial" w:cs="Arial"/>
          <w:spacing w:val="-1"/>
        </w:rPr>
        <w:t>Goals:</w:t>
      </w:r>
    </w:p>
    <w:p w:rsidR="00095113" w:rsidRDefault="009B0F6B" w:rsidP="009B0F6B">
      <w:pPr>
        <w:pStyle w:val="BodyText"/>
        <w:ind w:left="1260" w:right="1100" w:hanging="540"/>
        <w:rPr>
          <w:rFonts w:ascii="Arial" w:hAnsi="Arial" w:cs="Arial"/>
          <w:spacing w:val="-1"/>
        </w:rPr>
      </w:pPr>
      <w:r>
        <w:rPr>
          <w:rFonts w:ascii="Arial" w:hAnsi="Arial" w:cs="Arial"/>
          <w:spacing w:val="-1"/>
        </w:rPr>
        <w:tab/>
      </w:r>
      <w:r w:rsidR="00082AC9" w:rsidRPr="0012607A">
        <w:rPr>
          <w:rFonts w:ascii="Arial" w:hAnsi="Arial" w:cs="Arial"/>
          <w:spacing w:val="-1"/>
        </w:rPr>
        <w:t>The purpose of this Division 2</w:t>
      </w:r>
      <w:r w:rsidR="004807C6" w:rsidRPr="0012607A">
        <w:rPr>
          <w:rFonts w:ascii="Arial" w:hAnsi="Arial" w:cs="Arial"/>
          <w:spacing w:val="-1"/>
        </w:rPr>
        <w:t xml:space="preserve">6 Electrical Guideline is to provide consistent, uniform, quality, </w:t>
      </w:r>
      <w:r w:rsidR="00FC69BB" w:rsidRPr="0012607A">
        <w:rPr>
          <w:rFonts w:ascii="Arial" w:hAnsi="Arial" w:cs="Arial"/>
          <w:spacing w:val="-1"/>
        </w:rPr>
        <w:t>constructible</w:t>
      </w:r>
      <w:r w:rsidR="004807C6" w:rsidRPr="0012607A">
        <w:rPr>
          <w:rFonts w:ascii="Arial" w:hAnsi="Arial" w:cs="Arial"/>
          <w:spacing w:val="-1"/>
        </w:rPr>
        <w:t xml:space="preserve"> construction documents for all PCSB District construction projects.  This will improve the building plan review process, maintainability of equipment, and provide installation standardization.</w:t>
      </w:r>
    </w:p>
    <w:p w:rsidR="00DF4866" w:rsidRPr="0012607A" w:rsidRDefault="00DF4866" w:rsidP="009B0F6B">
      <w:pPr>
        <w:pStyle w:val="BodyText"/>
        <w:ind w:left="1260" w:right="1100" w:firstLine="10"/>
        <w:rPr>
          <w:rFonts w:ascii="Arial" w:hAnsi="Arial" w:cs="Arial"/>
        </w:rPr>
      </w:pPr>
    </w:p>
    <w:p w:rsidR="00095113" w:rsidRPr="0012607A" w:rsidRDefault="004807C6" w:rsidP="009B0F6B">
      <w:pPr>
        <w:pStyle w:val="BodyText"/>
        <w:numPr>
          <w:ilvl w:val="1"/>
          <w:numId w:val="4"/>
        </w:numPr>
        <w:spacing w:line="252" w:lineRule="exact"/>
        <w:ind w:left="1260" w:hanging="540"/>
        <w:rPr>
          <w:rFonts w:ascii="Arial" w:hAnsi="Arial" w:cs="Arial"/>
        </w:rPr>
      </w:pPr>
      <w:r w:rsidRPr="0012607A">
        <w:rPr>
          <w:rFonts w:ascii="Arial" w:hAnsi="Arial" w:cs="Arial"/>
          <w:spacing w:val="-1"/>
        </w:rPr>
        <w:t>This</w:t>
      </w:r>
      <w:r w:rsidRPr="0012607A">
        <w:rPr>
          <w:rFonts w:ascii="Arial" w:hAnsi="Arial" w:cs="Arial"/>
        </w:rPr>
        <w:t xml:space="preserve"> </w:t>
      </w:r>
      <w:r w:rsidRPr="0012607A">
        <w:rPr>
          <w:rFonts w:ascii="Arial" w:hAnsi="Arial" w:cs="Arial"/>
          <w:spacing w:val="-1"/>
        </w:rPr>
        <w:t>division</w:t>
      </w:r>
      <w:r w:rsidRPr="0012607A">
        <w:rPr>
          <w:rFonts w:ascii="Arial" w:hAnsi="Arial" w:cs="Arial"/>
        </w:rPr>
        <w:t xml:space="preserve"> </w:t>
      </w:r>
      <w:r w:rsidRPr="0012607A">
        <w:rPr>
          <w:rFonts w:ascii="Arial" w:hAnsi="Arial" w:cs="Arial"/>
          <w:spacing w:val="-1"/>
        </w:rPr>
        <w:t>contains</w:t>
      </w:r>
      <w:r w:rsidRPr="0012607A">
        <w:rPr>
          <w:rFonts w:ascii="Arial" w:hAnsi="Arial" w:cs="Arial"/>
          <w:spacing w:val="-2"/>
        </w:rPr>
        <w:t xml:space="preserve"> </w:t>
      </w:r>
      <w:r w:rsidRPr="0012607A">
        <w:rPr>
          <w:rFonts w:ascii="Arial" w:hAnsi="Arial" w:cs="Arial"/>
          <w:spacing w:val="-1"/>
        </w:rPr>
        <w:t>requirements</w:t>
      </w:r>
      <w:r w:rsidRPr="0012607A">
        <w:rPr>
          <w:rFonts w:ascii="Arial" w:hAnsi="Arial" w:cs="Arial"/>
        </w:rPr>
        <w:t xml:space="preserve"> </w:t>
      </w:r>
      <w:r w:rsidRPr="0012607A">
        <w:rPr>
          <w:rFonts w:ascii="Arial" w:hAnsi="Arial" w:cs="Arial"/>
          <w:spacing w:val="-1"/>
        </w:rPr>
        <w:t>for</w:t>
      </w:r>
      <w:r w:rsidRPr="0012607A">
        <w:rPr>
          <w:rFonts w:ascii="Arial" w:hAnsi="Arial" w:cs="Arial"/>
          <w:spacing w:val="-2"/>
        </w:rPr>
        <w:t xml:space="preserve"> </w:t>
      </w:r>
      <w:r w:rsidRPr="0012607A">
        <w:rPr>
          <w:rFonts w:ascii="Arial" w:hAnsi="Arial" w:cs="Arial"/>
        </w:rPr>
        <w:t>the</w:t>
      </w:r>
      <w:r w:rsidRPr="0012607A">
        <w:rPr>
          <w:rFonts w:ascii="Arial" w:hAnsi="Arial" w:cs="Arial"/>
          <w:spacing w:val="-2"/>
        </w:rPr>
        <w:t xml:space="preserve"> </w:t>
      </w:r>
      <w:r w:rsidRPr="0012607A">
        <w:rPr>
          <w:rFonts w:ascii="Arial" w:hAnsi="Arial" w:cs="Arial"/>
          <w:spacing w:val="-1"/>
        </w:rPr>
        <w:t>following</w:t>
      </w:r>
      <w:r w:rsidRPr="0012607A">
        <w:rPr>
          <w:rFonts w:ascii="Arial" w:hAnsi="Arial" w:cs="Arial"/>
          <w:spacing w:val="-3"/>
        </w:rPr>
        <w:t xml:space="preserve"> </w:t>
      </w:r>
      <w:r w:rsidRPr="0012607A">
        <w:rPr>
          <w:rFonts w:ascii="Arial" w:hAnsi="Arial" w:cs="Arial"/>
          <w:spacing w:val="-1"/>
        </w:rPr>
        <w:t>elements:</w:t>
      </w:r>
    </w:p>
    <w:p w:rsidR="00095113" w:rsidRPr="0012607A" w:rsidRDefault="004807C6" w:rsidP="009B0F6B">
      <w:pPr>
        <w:pStyle w:val="BodyText"/>
        <w:numPr>
          <w:ilvl w:val="2"/>
          <w:numId w:val="4"/>
        </w:numPr>
        <w:spacing w:line="252" w:lineRule="exact"/>
        <w:ind w:left="1800" w:hanging="540"/>
        <w:rPr>
          <w:rFonts w:ascii="Arial" w:hAnsi="Arial" w:cs="Arial"/>
        </w:rPr>
      </w:pPr>
      <w:r w:rsidRPr="0012607A">
        <w:rPr>
          <w:rFonts w:ascii="Arial" w:hAnsi="Arial" w:cs="Arial"/>
          <w:spacing w:val="-1"/>
        </w:rPr>
        <w:t>Submittals</w:t>
      </w:r>
    </w:p>
    <w:p w:rsidR="00095113" w:rsidRPr="0012607A" w:rsidRDefault="004807C6" w:rsidP="009B0F6B">
      <w:pPr>
        <w:pStyle w:val="BodyText"/>
        <w:numPr>
          <w:ilvl w:val="2"/>
          <w:numId w:val="4"/>
        </w:numPr>
        <w:spacing w:line="253" w:lineRule="exact"/>
        <w:ind w:left="1800" w:hanging="540"/>
        <w:rPr>
          <w:rFonts w:ascii="Arial" w:hAnsi="Arial" w:cs="Arial"/>
        </w:rPr>
      </w:pPr>
      <w:r w:rsidRPr="0012607A">
        <w:rPr>
          <w:rFonts w:ascii="Arial" w:hAnsi="Arial" w:cs="Arial"/>
          <w:spacing w:val="-1"/>
        </w:rPr>
        <w:t>Electrical Load Calculations</w:t>
      </w:r>
    </w:p>
    <w:p w:rsidR="00095113" w:rsidRPr="0012607A" w:rsidRDefault="004807C6" w:rsidP="009B0F6B">
      <w:pPr>
        <w:pStyle w:val="BodyText"/>
        <w:numPr>
          <w:ilvl w:val="2"/>
          <w:numId w:val="4"/>
        </w:numPr>
        <w:spacing w:line="252" w:lineRule="exact"/>
        <w:ind w:left="1800" w:hanging="540"/>
        <w:rPr>
          <w:rFonts w:ascii="Arial" w:hAnsi="Arial" w:cs="Arial"/>
        </w:rPr>
      </w:pPr>
      <w:r w:rsidRPr="0012607A">
        <w:rPr>
          <w:rFonts w:ascii="Arial" w:hAnsi="Arial" w:cs="Arial"/>
          <w:spacing w:val="-1"/>
        </w:rPr>
        <w:t>Fault Current Calculations</w:t>
      </w:r>
    </w:p>
    <w:p w:rsidR="00095113" w:rsidRPr="0012607A" w:rsidRDefault="004807C6" w:rsidP="009B0F6B">
      <w:pPr>
        <w:pStyle w:val="BodyText"/>
        <w:numPr>
          <w:ilvl w:val="2"/>
          <w:numId w:val="4"/>
        </w:numPr>
        <w:spacing w:line="252" w:lineRule="exact"/>
        <w:ind w:left="1800" w:hanging="540"/>
        <w:rPr>
          <w:rFonts w:ascii="Arial" w:hAnsi="Arial" w:cs="Arial"/>
        </w:rPr>
      </w:pPr>
      <w:r w:rsidRPr="0012607A">
        <w:rPr>
          <w:rFonts w:ascii="Arial" w:hAnsi="Arial" w:cs="Arial"/>
          <w:spacing w:val="-1"/>
        </w:rPr>
        <w:t>Riser Diagrams</w:t>
      </w:r>
    </w:p>
    <w:p w:rsidR="00095113" w:rsidRPr="0012607A" w:rsidRDefault="004807C6" w:rsidP="009B0F6B">
      <w:pPr>
        <w:pStyle w:val="BodyText"/>
        <w:numPr>
          <w:ilvl w:val="2"/>
          <w:numId w:val="4"/>
        </w:numPr>
        <w:spacing w:line="252" w:lineRule="exact"/>
        <w:ind w:left="1800" w:hanging="540"/>
        <w:rPr>
          <w:rFonts w:ascii="Arial" w:hAnsi="Arial" w:cs="Arial"/>
        </w:rPr>
      </w:pPr>
      <w:r w:rsidRPr="0012607A">
        <w:rPr>
          <w:rFonts w:ascii="Arial" w:hAnsi="Arial" w:cs="Arial"/>
          <w:spacing w:val="-1"/>
        </w:rPr>
        <w:t>Florida Building Code</w:t>
      </w:r>
    </w:p>
    <w:p w:rsidR="004807C6" w:rsidRPr="0012607A" w:rsidRDefault="004807C6" w:rsidP="009B0F6B">
      <w:pPr>
        <w:pStyle w:val="BodyText"/>
        <w:numPr>
          <w:ilvl w:val="2"/>
          <w:numId w:val="4"/>
        </w:numPr>
        <w:spacing w:line="252" w:lineRule="exact"/>
        <w:ind w:left="1800" w:hanging="540"/>
        <w:rPr>
          <w:rFonts w:ascii="Arial" w:hAnsi="Arial" w:cs="Arial"/>
        </w:rPr>
      </w:pPr>
      <w:r w:rsidRPr="0012607A">
        <w:rPr>
          <w:rFonts w:ascii="Arial" w:hAnsi="Arial" w:cs="Arial"/>
          <w:spacing w:val="-1"/>
        </w:rPr>
        <w:t>Floor Plan (Lighting)</w:t>
      </w:r>
    </w:p>
    <w:p w:rsidR="004807C6" w:rsidRPr="0012607A" w:rsidRDefault="004807C6" w:rsidP="009B0F6B">
      <w:pPr>
        <w:pStyle w:val="BodyText"/>
        <w:numPr>
          <w:ilvl w:val="2"/>
          <w:numId w:val="4"/>
        </w:numPr>
        <w:spacing w:line="252" w:lineRule="exact"/>
        <w:ind w:left="1800" w:hanging="540"/>
        <w:rPr>
          <w:rFonts w:ascii="Arial" w:hAnsi="Arial" w:cs="Arial"/>
        </w:rPr>
      </w:pPr>
      <w:r w:rsidRPr="0012607A">
        <w:rPr>
          <w:rFonts w:ascii="Arial" w:hAnsi="Arial" w:cs="Arial"/>
          <w:spacing w:val="-1"/>
        </w:rPr>
        <w:t>Floor Plan (Power)</w:t>
      </w:r>
    </w:p>
    <w:p w:rsidR="004807C6" w:rsidRPr="0012607A" w:rsidRDefault="004807C6" w:rsidP="009B0F6B">
      <w:pPr>
        <w:pStyle w:val="BodyText"/>
        <w:numPr>
          <w:ilvl w:val="2"/>
          <w:numId w:val="4"/>
        </w:numPr>
        <w:spacing w:line="252" w:lineRule="exact"/>
        <w:ind w:left="1800" w:hanging="540"/>
        <w:rPr>
          <w:rFonts w:ascii="Arial" w:hAnsi="Arial" w:cs="Arial"/>
        </w:rPr>
      </w:pPr>
      <w:r w:rsidRPr="0012607A">
        <w:rPr>
          <w:rFonts w:ascii="Arial" w:hAnsi="Arial" w:cs="Arial"/>
          <w:spacing w:val="-1"/>
        </w:rPr>
        <w:t>Panel Schedules</w:t>
      </w:r>
    </w:p>
    <w:p w:rsidR="004807C6" w:rsidRPr="0012607A" w:rsidRDefault="004807C6" w:rsidP="009B0F6B">
      <w:pPr>
        <w:pStyle w:val="BodyText"/>
        <w:numPr>
          <w:ilvl w:val="2"/>
          <w:numId w:val="4"/>
        </w:numPr>
        <w:spacing w:line="252" w:lineRule="exact"/>
        <w:ind w:left="1800" w:hanging="540"/>
        <w:rPr>
          <w:rFonts w:ascii="Arial" w:hAnsi="Arial" w:cs="Arial"/>
        </w:rPr>
      </w:pPr>
      <w:r w:rsidRPr="0012607A">
        <w:rPr>
          <w:rFonts w:ascii="Arial" w:hAnsi="Arial" w:cs="Arial"/>
          <w:spacing w:val="-1"/>
        </w:rPr>
        <w:t>Elevators</w:t>
      </w:r>
    </w:p>
    <w:p w:rsidR="004807C6" w:rsidRPr="0012607A" w:rsidRDefault="004807C6" w:rsidP="009B0F6B">
      <w:pPr>
        <w:pStyle w:val="BodyText"/>
        <w:numPr>
          <w:ilvl w:val="2"/>
          <w:numId w:val="4"/>
        </w:numPr>
        <w:spacing w:line="252" w:lineRule="exact"/>
        <w:ind w:left="1800" w:hanging="540"/>
        <w:rPr>
          <w:rFonts w:ascii="Arial" w:hAnsi="Arial" w:cs="Arial"/>
        </w:rPr>
      </w:pPr>
      <w:r w:rsidRPr="0012607A">
        <w:rPr>
          <w:rFonts w:ascii="Arial" w:hAnsi="Arial" w:cs="Arial"/>
          <w:spacing w:val="-1"/>
        </w:rPr>
        <w:t>Fire Pumps</w:t>
      </w:r>
    </w:p>
    <w:p w:rsidR="004807C6" w:rsidRPr="0012607A" w:rsidRDefault="004807C6" w:rsidP="009B0F6B">
      <w:pPr>
        <w:pStyle w:val="BodyText"/>
        <w:numPr>
          <w:ilvl w:val="2"/>
          <w:numId w:val="4"/>
        </w:numPr>
        <w:spacing w:line="252" w:lineRule="exact"/>
        <w:ind w:left="1800" w:hanging="540"/>
        <w:rPr>
          <w:rFonts w:ascii="Arial" w:hAnsi="Arial" w:cs="Arial"/>
        </w:rPr>
      </w:pPr>
      <w:r w:rsidRPr="0012607A">
        <w:rPr>
          <w:rFonts w:ascii="Arial" w:hAnsi="Arial" w:cs="Arial"/>
          <w:spacing w:val="-1"/>
        </w:rPr>
        <w:t>Emergency Systems</w:t>
      </w:r>
    </w:p>
    <w:p w:rsidR="004807C6" w:rsidRPr="0012607A" w:rsidRDefault="004807C6" w:rsidP="009B0F6B">
      <w:pPr>
        <w:pStyle w:val="BodyText"/>
        <w:numPr>
          <w:ilvl w:val="2"/>
          <w:numId w:val="4"/>
        </w:numPr>
        <w:spacing w:line="252" w:lineRule="exact"/>
        <w:ind w:left="1800" w:hanging="540"/>
        <w:rPr>
          <w:rFonts w:ascii="Arial" w:hAnsi="Arial" w:cs="Arial"/>
        </w:rPr>
      </w:pPr>
      <w:r w:rsidRPr="0012607A">
        <w:rPr>
          <w:rFonts w:ascii="Arial" w:hAnsi="Arial" w:cs="Arial"/>
          <w:spacing w:val="-1"/>
        </w:rPr>
        <w:t>Peak Demand Records</w:t>
      </w:r>
    </w:p>
    <w:p w:rsidR="00095113" w:rsidRPr="00DF4866" w:rsidRDefault="004807C6" w:rsidP="009B0F6B">
      <w:pPr>
        <w:pStyle w:val="BodyText"/>
        <w:numPr>
          <w:ilvl w:val="2"/>
          <w:numId w:val="4"/>
        </w:numPr>
        <w:ind w:left="1800" w:hanging="540"/>
        <w:rPr>
          <w:rFonts w:ascii="Arial" w:hAnsi="Arial" w:cs="Arial"/>
        </w:rPr>
      </w:pPr>
      <w:r w:rsidRPr="0012607A">
        <w:rPr>
          <w:rFonts w:ascii="Arial" w:hAnsi="Arial" w:cs="Arial"/>
          <w:spacing w:val="-1"/>
        </w:rPr>
        <w:t>Signage</w:t>
      </w:r>
    </w:p>
    <w:p w:rsidR="00DF4866" w:rsidRPr="0012607A" w:rsidRDefault="00DF4866" w:rsidP="00AA70EB">
      <w:pPr>
        <w:pStyle w:val="BodyText"/>
        <w:ind w:left="1260" w:firstLine="0"/>
        <w:rPr>
          <w:rFonts w:ascii="Arial" w:hAnsi="Arial" w:cs="Arial"/>
        </w:rPr>
      </w:pPr>
    </w:p>
    <w:p w:rsidR="00095113" w:rsidRPr="00DF4866" w:rsidRDefault="004807C6" w:rsidP="009B0F6B">
      <w:pPr>
        <w:pStyle w:val="BodyText"/>
        <w:numPr>
          <w:ilvl w:val="1"/>
          <w:numId w:val="4"/>
        </w:numPr>
        <w:ind w:left="1260" w:right="177" w:hanging="540"/>
        <w:rPr>
          <w:rFonts w:ascii="Arial" w:hAnsi="Arial" w:cs="Arial"/>
        </w:rPr>
      </w:pPr>
      <w:r w:rsidRPr="0012607A">
        <w:rPr>
          <w:rFonts w:ascii="Arial" w:hAnsi="Arial" w:cs="Arial"/>
          <w:spacing w:val="-2"/>
        </w:rPr>
        <w:t>In</w:t>
      </w:r>
      <w:r w:rsidRPr="0012607A">
        <w:rPr>
          <w:rFonts w:ascii="Arial" w:hAnsi="Arial" w:cs="Arial"/>
        </w:rPr>
        <w:t xml:space="preserve"> this </w:t>
      </w:r>
      <w:r w:rsidRPr="0012607A">
        <w:rPr>
          <w:rFonts w:ascii="Arial" w:hAnsi="Arial" w:cs="Arial"/>
          <w:spacing w:val="-1"/>
        </w:rPr>
        <w:t>document,</w:t>
      </w:r>
      <w:r w:rsidRPr="0012607A">
        <w:rPr>
          <w:rFonts w:ascii="Arial" w:hAnsi="Arial" w:cs="Arial"/>
          <w:spacing w:val="-3"/>
        </w:rPr>
        <w:t xml:space="preserve"> </w:t>
      </w:r>
      <w:r w:rsidRPr="0012607A">
        <w:rPr>
          <w:rFonts w:ascii="Arial" w:hAnsi="Arial" w:cs="Arial"/>
        </w:rPr>
        <w:t>the</w:t>
      </w:r>
      <w:r w:rsidRPr="0012607A">
        <w:rPr>
          <w:rFonts w:ascii="Arial" w:hAnsi="Arial" w:cs="Arial"/>
          <w:spacing w:val="-2"/>
        </w:rPr>
        <w:t xml:space="preserve"> </w:t>
      </w:r>
      <w:r w:rsidRPr="0012607A">
        <w:rPr>
          <w:rFonts w:ascii="Arial" w:hAnsi="Arial" w:cs="Arial"/>
        </w:rPr>
        <w:t>term</w:t>
      </w:r>
      <w:r w:rsidRPr="0012607A">
        <w:rPr>
          <w:rFonts w:ascii="Arial" w:hAnsi="Arial" w:cs="Arial"/>
          <w:spacing w:val="-4"/>
        </w:rPr>
        <w:t xml:space="preserve"> </w:t>
      </w:r>
      <w:r w:rsidRPr="0012607A">
        <w:rPr>
          <w:rFonts w:ascii="Arial" w:hAnsi="Arial" w:cs="Arial"/>
          <w:spacing w:val="-1"/>
        </w:rPr>
        <w:t>Engineer</w:t>
      </w:r>
      <w:r w:rsidRPr="0012607A">
        <w:rPr>
          <w:rFonts w:ascii="Arial" w:hAnsi="Arial" w:cs="Arial"/>
          <w:spacing w:val="-2"/>
        </w:rPr>
        <w:t xml:space="preserve"> </w:t>
      </w:r>
      <w:r w:rsidRPr="0012607A">
        <w:rPr>
          <w:rFonts w:ascii="Arial" w:hAnsi="Arial" w:cs="Arial"/>
          <w:spacing w:val="-1"/>
        </w:rPr>
        <w:t>represents</w:t>
      </w:r>
      <w:r w:rsidRPr="0012607A">
        <w:rPr>
          <w:rFonts w:ascii="Arial" w:hAnsi="Arial" w:cs="Arial"/>
        </w:rPr>
        <w:t xml:space="preserve"> the </w:t>
      </w:r>
      <w:r w:rsidRPr="0012607A">
        <w:rPr>
          <w:rFonts w:ascii="Arial" w:hAnsi="Arial" w:cs="Arial"/>
          <w:spacing w:val="-1"/>
        </w:rPr>
        <w:t>professionally</w:t>
      </w:r>
      <w:r w:rsidRPr="0012607A">
        <w:rPr>
          <w:rFonts w:ascii="Arial" w:hAnsi="Arial" w:cs="Arial"/>
          <w:spacing w:val="-3"/>
        </w:rPr>
        <w:t xml:space="preserve"> </w:t>
      </w:r>
      <w:r w:rsidRPr="0012607A">
        <w:rPr>
          <w:rFonts w:ascii="Arial" w:hAnsi="Arial" w:cs="Arial"/>
          <w:spacing w:val="-1"/>
        </w:rPr>
        <w:t>qualified</w:t>
      </w:r>
      <w:r w:rsidRPr="0012607A">
        <w:rPr>
          <w:rFonts w:ascii="Arial" w:hAnsi="Arial" w:cs="Arial"/>
        </w:rPr>
        <w:t xml:space="preserve"> </w:t>
      </w:r>
      <w:r w:rsidRPr="0012607A">
        <w:rPr>
          <w:rFonts w:ascii="Arial" w:hAnsi="Arial" w:cs="Arial"/>
          <w:spacing w:val="-1"/>
        </w:rPr>
        <w:t>Design</w:t>
      </w:r>
      <w:r w:rsidRPr="0012607A">
        <w:rPr>
          <w:rFonts w:ascii="Arial" w:hAnsi="Arial" w:cs="Arial"/>
        </w:rPr>
        <w:t xml:space="preserve"> </w:t>
      </w:r>
      <w:r w:rsidRPr="0012607A">
        <w:rPr>
          <w:rFonts w:ascii="Arial" w:hAnsi="Arial" w:cs="Arial"/>
          <w:spacing w:val="-1"/>
        </w:rPr>
        <w:t>Engineer</w:t>
      </w:r>
      <w:r w:rsidRPr="0012607A">
        <w:rPr>
          <w:rFonts w:ascii="Arial" w:hAnsi="Arial" w:cs="Arial"/>
          <w:spacing w:val="-2"/>
        </w:rPr>
        <w:t xml:space="preserve"> </w:t>
      </w:r>
      <w:r w:rsidRPr="0012607A">
        <w:rPr>
          <w:rFonts w:ascii="Arial" w:hAnsi="Arial" w:cs="Arial"/>
        </w:rPr>
        <w:t xml:space="preserve">of </w:t>
      </w:r>
      <w:r w:rsidRPr="0012607A">
        <w:rPr>
          <w:rFonts w:ascii="Arial" w:hAnsi="Arial" w:cs="Arial"/>
          <w:spacing w:val="-1"/>
        </w:rPr>
        <w:t>Record</w:t>
      </w:r>
      <w:r w:rsidRPr="0012607A">
        <w:rPr>
          <w:rFonts w:ascii="Arial" w:hAnsi="Arial" w:cs="Arial"/>
          <w:spacing w:val="-3"/>
        </w:rPr>
        <w:t xml:space="preserve"> </w:t>
      </w:r>
      <w:r w:rsidRPr="0012607A">
        <w:rPr>
          <w:rFonts w:ascii="Arial" w:hAnsi="Arial" w:cs="Arial"/>
        </w:rPr>
        <w:t>or</w:t>
      </w:r>
      <w:r w:rsidRPr="0012607A">
        <w:rPr>
          <w:rFonts w:ascii="Arial" w:hAnsi="Arial" w:cs="Arial"/>
          <w:spacing w:val="67"/>
        </w:rPr>
        <w:t xml:space="preserve"> </w:t>
      </w:r>
      <w:r w:rsidRPr="0012607A">
        <w:rPr>
          <w:rFonts w:ascii="Arial" w:hAnsi="Arial" w:cs="Arial"/>
          <w:spacing w:val="-1"/>
        </w:rPr>
        <w:t>Engineering</w:t>
      </w:r>
      <w:r w:rsidRPr="0012607A">
        <w:rPr>
          <w:rFonts w:ascii="Arial" w:hAnsi="Arial" w:cs="Arial"/>
          <w:spacing w:val="-3"/>
        </w:rPr>
        <w:t xml:space="preserve"> </w:t>
      </w:r>
      <w:r w:rsidRPr="0012607A">
        <w:rPr>
          <w:rFonts w:ascii="Arial" w:hAnsi="Arial" w:cs="Arial"/>
          <w:spacing w:val="-1"/>
        </w:rPr>
        <w:t>Consultant,</w:t>
      </w:r>
      <w:r w:rsidRPr="0012607A">
        <w:rPr>
          <w:rFonts w:ascii="Arial" w:hAnsi="Arial" w:cs="Arial"/>
        </w:rPr>
        <w:t xml:space="preserve"> </w:t>
      </w:r>
      <w:r w:rsidRPr="0012607A">
        <w:rPr>
          <w:rFonts w:ascii="Arial" w:hAnsi="Arial" w:cs="Arial"/>
          <w:spacing w:val="-1"/>
        </w:rPr>
        <w:t>duly</w:t>
      </w:r>
      <w:r w:rsidRPr="0012607A">
        <w:rPr>
          <w:rFonts w:ascii="Arial" w:hAnsi="Arial" w:cs="Arial"/>
          <w:spacing w:val="-3"/>
        </w:rPr>
        <w:t xml:space="preserve"> </w:t>
      </w:r>
      <w:r w:rsidRPr="0012607A">
        <w:rPr>
          <w:rFonts w:ascii="Arial" w:hAnsi="Arial" w:cs="Arial"/>
          <w:spacing w:val="-1"/>
        </w:rPr>
        <w:t>licensed</w:t>
      </w:r>
      <w:r w:rsidRPr="0012607A">
        <w:rPr>
          <w:rFonts w:ascii="Arial" w:hAnsi="Arial" w:cs="Arial"/>
          <w:spacing w:val="-3"/>
        </w:rPr>
        <w:t xml:space="preserve"> </w:t>
      </w:r>
      <w:r w:rsidRPr="0012607A">
        <w:rPr>
          <w:rFonts w:ascii="Arial" w:hAnsi="Arial" w:cs="Arial"/>
        </w:rPr>
        <w:t>in</w:t>
      </w:r>
      <w:r w:rsidRPr="0012607A">
        <w:rPr>
          <w:rFonts w:ascii="Arial" w:hAnsi="Arial" w:cs="Arial"/>
          <w:spacing w:val="-3"/>
        </w:rPr>
        <w:t xml:space="preserve"> </w:t>
      </w:r>
      <w:r w:rsidRPr="0012607A">
        <w:rPr>
          <w:rFonts w:ascii="Arial" w:hAnsi="Arial" w:cs="Arial"/>
        </w:rPr>
        <w:t xml:space="preserve">the </w:t>
      </w:r>
      <w:r w:rsidRPr="0012607A">
        <w:rPr>
          <w:rFonts w:ascii="Arial" w:hAnsi="Arial" w:cs="Arial"/>
          <w:spacing w:val="-1"/>
        </w:rPr>
        <w:t>State</w:t>
      </w:r>
      <w:r w:rsidRPr="0012607A">
        <w:rPr>
          <w:rFonts w:ascii="Arial" w:hAnsi="Arial" w:cs="Arial"/>
        </w:rPr>
        <w:t xml:space="preserve"> </w:t>
      </w:r>
      <w:r w:rsidRPr="0012607A">
        <w:rPr>
          <w:rFonts w:ascii="Arial" w:hAnsi="Arial" w:cs="Arial"/>
          <w:spacing w:val="-1"/>
        </w:rPr>
        <w:t>of</w:t>
      </w:r>
      <w:r w:rsidRPr="0012607A">
        <w:rPr>
          <w:rFonts w:ascii="Arial" w:hAnsi="Arial" w:cs="Arial"/>
        </w:rPr>
        <w:t xml:space="preserve"> </w:t>
      </w:r>
      <w:r w:rsidRPr="0012607A">
        <w:rPr>
          <w:rFonts w:ascii="Arial" w:hAnsi="Arial" w:cs="Arial"/>
          <w:spacing w:val="-1"/>
        </w:rPr>
        <w:t>Florida,</w:t>
      </w:r>
      <w:r w:rsidRPr="0012607A">
        <w:rPr>
          <w:rFonts w:ascii="Arial" w:hAnsi="Arial" w:cs="Arial"/>
          <w:spacing w:val="-2"/>
        </w:rPr>
        <w:t xml:space="preserve"> </w:t>
      </w:r>
      <w:r w:rsidRPr="0012607A">
        <w:rPr>
          <w:rFonts w:ascii="Arial" w:hAnsi="Arial" w:cs="Arial"/>
          <w:spacing w:val="-1"/>
        </w:rPr>
        <w:t>that</w:t>
      </w:r>
      <w:r w:rsidRPr="0012607A">
        <w:rPr>
          <w:rFonts w:ascii="Arial" w:hAnsi="Arial" w:cs="Arial"/>
          <w:spacing w:val="1"/>
        </w:rPr>
        <w:t xml:space="preserve"> </w:t>
      </w:r>
      <w:r w:rsidRPr="0012607A">
        <w:rPr>
          <w:rFonts w:ascii="Arial" w:hAnsi="Arial" w:cs="Arial"/>
          <w:spacing w:val="-1"/>
        </w:rPr>
        <w:t>signs</w:t>
      </w:r>
      <w:r w:rsidRPr="0012607A">
        <w:rPr>
          <w:rFonts w:ascii="Arial" w:hAnsi="Arial" w:cs="Arial"/>
        </w:rPr>
        <w:t xml:space="preserve"> and</w:t>
      </w:r>
      <w:r w:rsidRPr="0012607A">
        <w:rPr>
          <w:rFonts w:ascii="Arial" w:hAnsi="Arial" w:cs="Arial"/>
          <w:spacing w:val="-3"/>
        </w:rPr>
        <w:t xml:space="preserve"> </w:t>
      </w:r>
      <w:r w:rsidRPr="0012607A">
        <w:rPr>
          <w:rFonts w:ascii="Arial" w:hAnsi="Arial" w:cs="Arial"/>
          <w:spacing w:val="-1"/>
        </w:rPr>
        <w:t>seals</w:t>
      </w:r>
      <w:r w:rsidRPr="0012607A">
        <w:rPr>
          <w:rFonts w:ascii="Arial" w:hAnsi="Arial" w:cs="Arial"/>
          <w:spacing w:val="-2"/>
        </w:rPr>
        <w:t xml:space="preserve"> </w:t>
      </w:r>
      <w:r w:rsidRPr="0012607A">
        <w:rPr>
          <w:rFonts w:ascii="Arial" w:hAnsi="Arial" w:cs="Arial"/>
          <w:spacing w:val="-1"/>
        </w:rPr>
        <w:t>project</w:t>
      </w:r>
      <w:r w:rsidRPr="0012607A">
        <w:rPr>
          <w:rFonts w:ascii="Arial" w:hAnsi="Arial" w:cs="Arial"/>
          <w:spacing w:val="-2"/>
        </w:rPr>
        <w:t xml:space="preserve"> </w:t>
      </w:r>
      <w:r w:rsidRPr="0012607A">
        <w:rPr>
          <w:rFonts w:ascii="Arial" w:hAnsi="Arial" w:cs="Arial"/>
          <w:spacing w:val="-1"/>
        </w:rPr>
        <w:t>construction</w:t>
      </w:r>
      <w:r w:rsidRPr="0012607A">
        <w:rPr>
          <w:rFonts w:ascii="Arial" w:hAnsi="Arial" w:cs="Arial"/>
          <w:spacing w:val="79"/>
        </w:rPr>
        <w:t xml:space="preserve"> </w:t>
      </w:r>
      <w:r w:rsidRPr="0012607A">
        <w:rPr>
          <w:rFonts w:ascii="Arial" w:hAnsi="Arial" w:cs="Arial"/>
          <w:spacing w:val="-1"/>
        </w:rPr>
        <w:t>documents.</w:t>
      </w:r>
    </w:p>
    <w:p w:rsidR="00DF4866" w:rsidRPr="0012607A" w:rsidRDefault="00DF4866" w:rsidP="00AA70EB">
      <w:pPr>
        <w:pStyle w:val="BodyText"/>
        <w:tabs>
          <w:tab w:val="left" w:pos="821"/>
        </w:tabs>
        <w:ind w:left="810" w:right="177" w:firstLine="0"/>
        <w:rPr>
          <w:rFonts w:ascii="Arial" w:hAnsi="Arial" w:cs="Arial"/>
        </w:rPr>
      </w:pPr>
    </w:p>
    <w:p w:rsidR="00095113" w:rsidRPr="00DF4866" w:rsidRDefault="004807C6" w:rsidP="009B0F6B">
      <w:pPr>
        <w:pStyle w:val="BodyText"/>
        <w:numPr>
          <w:ilvl w:val="1"/>
          <w:numId w:val="4"/>
        </w:numPr>
        <w:spacing w:line="252" w:lineRule="exact"/>
        <w:ind w:left="1260" w:hanging="540"/>
        <w:rPr>
          <w:rFonts w:ascii="Arial" w:hAnsi="Arial" w:cs="Arial"/>
        </w:rPr>
      </w:pPr>
      <w:r w:rsidRPr="0012607A">
        <w:rPr>
          <w:rFonts w:ascii="Arial" w:hAnsi="Arial" w:cs="Arial"/>
        </w:rPr>
        <w:t>The</w:t>
      </w:r>
      <w:r w:rsidRPr="0012607A">
        <w:rPr>
          <w:rFonts w:ascii="Arial" w:hAnsi="Arial" w:cs="Arial"/>
          <w:spacing w:val="-2"/>
        </w:rPr>
        <w:t xml:space="preserve"> </w:t>
      </w:r>
      <w:r w:rsidRPr="0012607A">
        <w:rPr>
          <w:rFonts w:ascii="Arial" w:hAnsi="Arial" w:cs="Arial"/>
          <w:spacing w:val="-1"/>
        </w:rPr>
        <w:t>Engineer</w:t>
      </w:r>
      <w:r w:rsidRPr="0012607A">
        <w:rPr>
          <w:rFonts w:ascii="Arial" w:hAnsi="Arial" w:cs="Arial"/>
        </w:rPr>
        <w:t xml:space="preserve"> </w:t>
      </w:r>
      <w:r w:rsidRPr="0012607A">
        <w:rPr>
          <w:rFonts w:ascii="Arial" w:hAnsi="Arial" w:cs="Arial"/>
          <w:spacing w:val="-1"/>
        </w:rPr>
        <w:t>is</w:t>
      </w:r>
      <w:r w:rsidRPr="0012607A">
        <w:rPr>
          <w:rFonts w:ascii="Arial" w:hAnsi="Arial" w:cs="Arial"/>
        </w:rPr>
        <w:t xml:space="preserve"> </w:t>
      </w:r>
      <w:r w:rsidRPr="0012607A">
        <w:rPr>
          <w:rFonts w:ascii="Arial" w:hAnsi="Arial" w:cs="Arial"/>
          <w:spacing w:val="-1"/>
        </w:rPr>
        <w:t>the</w:t>
      </w:r>
      <w:r w:rsidRPr="0012607A">
        <w:rPr>
          <w:rFonts w:ascii="Arial" w:hAnsi="Arial" w:cs="Arial"/>
        </w:rPr>
        <w:t xml:space="preserve"> </w:t>
      </w:r>
      <w:r w:rsidRPr="0012607A">
        <w:rPr>
          <w:rFonts w:ascii="Arial" w:hAnsi="Arial" w:cs="Arial"/>
          <w:spacing w:val="-1"/>
        </w:rPr>
        <w:t>person</w:t>
      </w:r>
      <w:r w:rsidRPr="0012607A">
        <w:rPr>
          <w:rFonts w:ascii="Arial" w:hAnsi="Arial" w:cs="Arial"/>
          <w:spacing w:val="-2"/>
        </w:rPr>
        <w:t xml:space="preserve"> </w:t>
      </w:r>
      <w:r w:rsidRPr="0012607A">
        <w:rPr>
          <w:rFonts w:ascii="Arial" w:hAnsi="Arial" w:cs="Arial"/>
          <w:spacing w:val="-1"/>
        </w:rPr>
        <w:t>responsible</w:t>
      </w:r>
      <w:r w:rsidRPr="0012607A">
        <w:rPr>
          <w:rFonts w:ascii="Arial" w:hAnsi="Arial" w:cs="Arial"/>
          <w:spacing w:val="-2"/>
        </w:rPr>
        <w:t xml:space="preserve"> </w:t>
      </w:r>
      <w:r w:rsidRPr="0012607A">
        <w:rPr>
          <w:rFonts w:ascii="Arial" w:hAnsi="Arial" w:cs="Arial"/>
          <w:spacing w:val="-1"/>
        </w:rPr>
        <w:t>for</w:t>
      </w:r>
      <w:r w:rsidRPr="0012607A">
        <w:rPr>
          <w:rFonts w:ascii="Arial" w:hAnsi="Arial" w:cs="Arial"/>
        </w:rPr>
        <w:t xml:space="preserve"> </w:t>
      </w:r>
      <w:r w:rsidRPr="0012607A">
        <w:rPr>
          <w:rFonts w:ascii="Arial" w:hAnsi="Arial" w:cs="Arial"/>
          <w:spacing w:val="-1"/>
        </w:rPr>
        <w:t>the</w:t>
      </w:r>
      <w:r w:rsidRPr="0012607A">
        <w:rPr>
          <w:rFonts w:ascii="Arial" w:hAnsi="Arial" w:cs="Arial"/>
        </w:rPr>
        <w:t xml:space="preserve"> </w:t>
      </w:r>
      <w:r w:rsidRPr="0012607A">
        <w:rPr>
          <w:rFonts w:ascii="Arial" w:hAnsi="Arial" w:cs="Arial"/>
          <w:spacing w:val="-1"/>
        </w:rPr>
        <w:t>design</w:t>
      </w:r>
      <w:r w:rsidRPr="0012607A">
        <w:rPr>
          <w:rFonts w:ascii="Arial" w:hAnsi="Arial" w:cs="Arial"/>
        </w:rPr>
        <w:t xml:space="preserve"> </w:t>
      </w:r>
      <w:r w:rsidRPr="0012607A">
        <w:rPr>
          <w:rFonts w:ascii="Arial" w:hAnsi="Arial" w:cs="Arial"/>
          <w:spacing w:val="-1"/>
        </w:rPr>
        <w:t>and</w:t>
      </w:r>
      <w:r w:rsidRPr="0012607A">
        <w:rPr>
          <w:rFonts w:ascii="Arial" w:hAnsi="Arial" w:cs="Arial"/>
        </w:rPr>
        <w:t xml:space="preserve"> </w:t>
      </w:r>
      <w:r w:rsidRPr="0012607A">
        <w:rPr>
          <w:rFonts w:ascii="Arial" w:hAnsi="Arial" w:cs="Arial"/>
          <w:spacing w:val="-1"/>
        </w:rPr>
        <w:t>development</w:t>
      </w:r>
      <w:r w:rsidRPr="0012607A">
        <w:rPr>
          <w:rFonts w:ascii="Arial" w:hAnsi="Arial" w:cs="Arial"/>
          <w:spacing w:val="1"/>
        </w:rPr>
        <w:t xml:space="preserve"> </w:t>
      </w:r>
      <w:r w:rsidRPr="0012607A">
        <w:rPr>
          <w:rFonts w:ascii="Arial" w:hAnsi="Arial" w:cs="Arial"/>
          <w:spacing w:val="-2"/>
        </w:rPr>
        <w:t>of</w:t>
      </w:r>
      <w:r w:rsidRPr="0012607A">
        <w:rPr>
          <w:rFonts w:ascii="Arial" w:hAnsi="Arial" w:cs="Arial"/>
        </w:rPr>
        <w:t xml:space="preserve"> </w:t>
      </w:r>
      <w:r w:rsidRPr="0012607A">
        <w:rPr>
          <w:rFonts w:ascii="Arial" w:hAnsi="Arial" w:cs="Arial"/>
          <w:spacing w:val="-1"/>
        </w:rPr>
        <w:t>all</w:t>
      </w:r>
      <w:r w:rsidRPr="0012607A">
        <w:rPr>
          <w:rFonts w:ascii="Arial" w:hAnsi="Arial" w:cs="Arial"/>
          <w:spacing w:val="1"/>
        </w:rPr>
        <w:t xml:space="preserve"> </w:t>
      </w:r>
      <w:r w:rsidRPr="0012607A">
        <w:rPr>
          <w:rFonts w:ascii="Arial" w:hAnsi="Arial" w:cs="Arial"/>
          <w:spacing w:val="-2"/>
        </w:rPr>
        <w:t>project</w:t>
      </w:r>
      <w:r w:rsidRPr="0012607A">
        <w:rPr>
          <w:rFonts w:ascii="Arial" w:hAnsi="Arial" w:cs="Arial"/>
          <w:spacing w:val="6"/>
        </w:rPr>
        <w:t xml:space="preserve"> </w:t>
      </w:r>
      <w:r w:rsidRPr="0012607A">
        <w:rPr>
          <w:rFonts w:ascii="Arial" w:hAnsi="Arial" w:cs="Arial"/>
          <w:spacing w:val="-1"/>
        </w:rPr>
        <w:t>documents.</w:t>
      </w:r>
    </w:p>
    <w:p w:rsidR="00DF4866" w:rsidRPr="0012607A" w:rsidRDefault="00DF4866" w:rsidP="009B0F6B">
      <w:pPr>
        <w:pStyle w:val="BodyText"/>
        <w:spacing w:line="252" w:lineRule="exact"/>
        <w:ind w:left="1260" w:hanging="540"/>
        <w:rPr>
          <w:rFonts w:ascii="Arial" w:hAnsi="Arial" w:cs="Arial"/>
        </w:rPr>
      </w:pPr>
    </w:p>
    <w:p w:rsidR="00095113" w:rsidRPr="0012607A" w:rsidRDefault="004807C6" w:rsidP="009B0F6B">
      <w:pPr>
        <w:pStyle w:val="BodyText"/>
        <w:numPr>
          <w:ilvl w:val="1"/>
          <w:numId w:val="4"/>
        </w:numPr>
        <w:spacing w:line="252" w:lineRule="exact"/>
        <w:ind w:left="1260" w:hanging="540"/>
        <w:rPr>
          <w:rFonts w:ascii="Arial" w:hAnsi="Arial" w:cs="Arial"/>
        </w:rPr>
      </w:pPr>
      <w:r w:rsidRPr="0012607A">
        <w:rPr>
          <w:rFonts w:ascii="Arial" w:hAnsi="Arial" w:cs="Arial"/>
          <w:spacing w:val="-1"/>
        </w:rPr>
        <w:t>Design</w:t>
      </w:r>
      <w:r w:rsidRPr="0012607A">
        <w:rPr>
          <w:rFonts w:ascii="Arial" w:hAnsi="Arial" w:cs="Arial"/>
        </w:rPr>
        <w:t xml:space="preserve"> </w:t>
      </w:r>
      <w:r w:rsidRPr="0012607A">
        <w:rPr>
          <w:rFonts w:ascii="Arial" w:hAnsi="Arial" w:cs="Arial"/>
          <w:spacing w:val="-1"/>
        </w:rPr>
        <w:t>shall</w:t>
      </w:r>
      <w:r w:rsidRPr="0012607A">
        <w:rPr>
          <w:rFonts w:ascii="Arial" w:hAnsi="Arial" w:cs="Arial"/>
          <w:spacing w:val="-2"/>
        </w:rPr>
        <w:t xml:space="preserve"> </w:t>
      </w:r>
      <w:r w:rsidRPr="0012607A">
        <w:rPr>
          <w:rFonts w:ascii="Arial" w:hAnsi="Arial" w:cs="Arial"/>
          <w:spacing w:val="-1"/>
        </w:rPr>
        <w:t>incorporate</w:t>
      </w:r>
      <w:r w:rsidRPr="0012607A">
        <w:rPr>
          <w:rFonts w:ascii="Arial" w:hAnsi="Arial" w:cs="Arial"/>
          <w:spacing w:val="-2"/>
        </w:rPr>
        <w:t xml:space="preserve"> </w:t>
      </w:r>
      <w:r w:rsidRPr="0012607A">
        <w:rPr>
          <w:rFonts w:ascii="Arial" w:hAnsi="Arial" w:cs="Arial"/>
          <w:spacing w:val="-1"/>
        </w:rPr>
        <w:t>the</w:t>
      </w:r>
      <w:r w:rsidRPr="0012607A">
        <w:rPr>
          <w:rFonts w:ascii="Arial" w:hAnsi="Arial" w:cs="Arial"/>
        </w:rPr>
        <w:t xml:space="preserve"> </w:t>
      </w:r>
      <w:r w:rsidRPr="0012607A">
        <w:rPr>
          <w:rFonts w:ascii="Arial" w:hAnsi="Arial" w:cs="Arial"/>
          <w:spacing w:val="-1"/>
        </w:rPr>
        <w:t>latest</w:t>
      </w:r>
      <w:r w:rsidRPr="0012607A">
        <w:rPr>
          <w:rFonts w:ascii="Arial" w:hAnsi="Arial" w:cs="Arial"/>
          <w:spacing w:val="1"/>
        </w:rPr>
        <w:t xml:space="preserve"> </w:t>
      </w:r>
      <w:r w:rsidRPr="0012607A">
        <w:rPr>
          <w:rFonts w:ascii="Arial" w:hAnsi="Arial" w:cs="Arial"/>
          <w:spacing w:val="-1"/>
        </w:rPr>
        <w:t>design</w:t>
      </w:r>
      <w:r w:rsidRPr="0012607A">
        <w:rPr>
          <w:rFonts w:ascii="Arial" w:hAnsi="Arial" w:cs="Arial"/>
        </w:rPr>
        <w:t xml:space="preserve"> or</w:t>
      </w:r>
      <w:r w:rsidRPr="0012607A">
        <w:rPr>
          <w:rFonts w:ascii="Arial" w:hAnsi="Arial" w:cs="Arial"/>
          <w:spacing w:val="-2"/>
        </w:rPr>
        <w:t xml:space="preserve"> </w:t>
      </w:r>
      <w:r w:rsidRPr="0012607A">
        <w:rPr>
          <w:rFonts w:ascii="Arial" w:hAnsi="Arial" w:cs="Arial"/>
        </w:rPr>
        <w:t>code</w:t>
      </w:r>
      <w:r w:rsidRPr="0012607A">
        <w:rPr>
          <w:rFonts w:ascii="Arial" w:hAnsi="Arial" w:cs="Arial"/>
          <w:spacing w:val="-2"/>
        </w:rPr>
        <w:t xml:space="preserve"> </w:t>
      </w:r>
      <w:r w:rsidRPr="0012607A">
        <w:rPr>
          <w:rFonts w:ascii="Arial" w:hAnsi="Arial" w:cs="Arial"/>
          <w:spacing w:val="-1"/>
        </w:rPr>
        <w:t>requirements.</w:t>
      </w:r>
    </w:p>
    <w:p w:rsidR="00095113" w:rsidRPr="0012607A" w:rsidRDefault="004807C6" w:rsidP="009B0F6B">
      <w:pPr>
        <w:pStyle w:val="BodyText"/>
        <w:numPr>
          <w:ilvl w:val="2"/>
          <w:numId w:val="4"/>
        </w:numPr>
        <w:spacing w:line="252" w:lineRule="exact"/>
        <w:ind w:left="1800" w:hanging="540"/>
        <w:rPr>
          <w:rFonts w:ascii="Arial" w:hAnsi="Arial" w:cs="Arial"/>
        </w:rPr>
      </w:pPr>
      <w:r w:rsidRPr="0012607A">
        <w:rPr>
          <w:rFonts w:ascii="Arial" w:hAnsi="Arial" w:cs="Arial"/>
          <w:spacing w:val="-1"/>
        </w:rPr>
        <w:t>National</w:t>
      </w:r>
      <w:r w:rsidRPr="0012607A">
        <w:rPr>
          <w:rFonts w:ascii="Arial" w:hAnsi="Arial" w:cs="Arial"/>
          <w:spacing w:val="1"/>
        </w:rPr>
        <w:t xml:space="preserve"> </w:t>
      </w:r>
      <w:r w:rsidRPr="0012607A">
        <w:rPr>
          <w:rFonts w:ascii="Arial" w:hAnsi="Arial" w:cs="Arial"/>
          <w:spacing w:val="-1"/>
        </w:rPr>
        <w:t>Electric</w:t>
      </w:r>
      <w:r w:rsidR="00082AC9" w:rsidRPr="0012607A">
        <w:rPr>
          <w:rFonts w:ascii="Arial" w:hAnsi="Arial" w:cs="Arial"/>
          <w:spacing w:val="-1"/>
        </w:rPr>
        <w:t>al</w:t>
      </w:r>
      <w:r w:rsidRPr="0012607A">
        <w:rPr>
          <w:rFonts w:ascii="Arial" w:hAnsi="Arial" w:cs="Arial"/>
        </w:rPr>
        <w:t xml:space="preserve"> </w:t>
      </w:r>
      <w:r w:rsidRPr="0012607A">
        <w:rPr>
          <w:rFonts w:ascii="Arial" w:hAnsi="Arial" w:cs="Arial"/>
          <w:spacing w:val="-1"/>
        </w:rPr>
        <w:t>Code,</w:t>
      </w:r>
      <w:r w:rsidRPr="0012607A">
        <w:rPr>
          <w:rFonts w:ascii="Arial" w:hAnsi="Arial" w:cs="Arial"/>
        </w:rPr>
        <w:t xml:space="preserve"> </w:t>
      </w:r>
      <w:r w:rsidRPr="0012607A">
        <w:rPr>
          <w:rFonts w:ascii="Arial" w:hAnsi="Arial" w:cs="Arial"/>
          <w:spacing w:val="-2"/>
        </w:rPr>
        <w:t>NEC</w:t>
      </w:r>
    </w:p>
    <w:p w:rsidR="00095113" w:rsidRPr="0012607A" w:rsidRDefault="004807C6" w:rsidP="009B0F6B">
      <w:pPr>
        <w:pStyle w:val="BodyText"/>
        <w:numPr>
          <w:ilvl w:val="2"/>
          <w:numId w:val="4"/>
        </w:numPr>
        <w:spacing w:line="252" w:lineRule="exact"/>
        <w:ind w:left="1800" w:hanging="540"/>
        <w:rPr>
          <w:rFonts w:ascii="Arial" w:hAnsi="Arial" w:cs="Arial"/>
        </w:rPr>
      </w:pPr>
      <w:r w:rsidRPr="0012607A">
        <w:rPr>
          <w:rFonts w:ascii="Arial" w:hAnsi="Arial" w:cs="Arial"/>
          <w:spacing w:val="-1"/>
        </w:rPr>
        <w:t>Illuminating</w:t>
      </w:r>
      <w:r w:rsidRPr="0012607A">
        <w:rPr>
          <w:rFonts w:ascii="Arial" w:hAnsi="Arial" w:cs="Arial"/>
          <w:spacing w:val="-3"/>
        </w:rPr>
        <w:t xml:space="preserve"> </w:t>
      </w:r>
      <w:r w:rsidRPr="0012607A">
        <w:rPr>
          <w:rFonts w:ascii="Arial" w:hAnsi="Arial" w:cs="Arial"/>
          <w:spacing w:val="-1"/>
        </w:rPr>
        <w:t>Engineering</w:t>
      </w:r>
      <w:r w:rsidRPr="0012607A">
        <w:rPr>
          <w:rFonts w:ascii="Arial" w:hAnsi="Arial" w:cs="Arial"/>
          <w:spacing w:val="-3"/>
        </w:rPr>
        <w:t xml:space="preserve"> </w:t>
      </w:r>
      <w:r w:rsidRPr="0012607A">
        <w:rPr>
          <w:rFonts w:ascii="Arial" w:hAnsi="Arial" w:cs="Arial"/>
          <w:spacing w:val="-1"/>
        </w:rPr>
        <w:t>Society</w:t>
      </w:r>
      <w:r w:rsidRPr="0012607A">
        <w:rPr>
          <w:rFonts w:ascii="Arial" w:hAnsi="Arial" w:cs="Arial"/>
          <w:spacing w:val="-3"/>
        </w:rPr>
        <w:t xml:space="preserve"> </w:t>
      </w:r>
      <w:r w:rsidRPr="0012607A">
        <w:rPr>
          <w:rFonts w:ascii="Arial" w:hAnsi="Arial" w:cs="Arial"/>
        </w:rPr>
        <w:t xml:space="preserve">of </w:t>
      </w:r>
      <w:r w:rsidRPr="0012607A">
        <w:rPr>
          <w:rFonts w:ascii="Arial" w:hAnsi="Arial" w:cs="Arial"/>
          <w:spacing w:val="-1"/>
        </w:rPr>
        <w:t>North</w:t>
      </w:r>
      <w:r w:rsidRPr="0012607A">
        <w:rPr>
          <w:rFonts w:ascii="Arial" w:hAnsi="Arial" w:cs="Arial"/>
        </w:rPr>
        <w:t xml:space="preserve"> </w:t>
      </w:r>
      <w:r w:rsidRPr="0012607A">
        <w:rPr>
          <w:rFonts w:ascii="Arial" w:hAnsi="Arial" w:cs="Arial"/>
          <w:spacing w:val="-1"/>
        </w:rPr>
        <w:t>America,</w:t>
      </w:r>
      <w:r w:rsidRPr="0012607A">
        <w:rPr>
          <w:rFonts w:ascii="Arial" w:hAnsi="Arial" w:cs="Arial"/>
        </w:rPr>
        <w:t xml:space="preserve"> </w:t>
      </w:r>
      <w:r w:rsidRPr="0012607A">
        <w:rPr>
          <w:rFonts w:ascii="Arial" w:hAnsi="Arial" w:cs="Arial"/>
          <w:spacing w:val="-1"/>
        </w:rPr>
        <w:t>IES</w:t>
      </w:r>
      <w:r w:rsidR="00082AC9" w:rsidRPr="0012607A">
        <w:rPr>
          <w:rFonts w:ascii="Arial" w:hAnsi="Arial" w:cs="Arial"/>
          <w:spacing w:val="-1"/>
        </w:rPr>
        <w:t>NA</w:t>
      </w:r>
    </w:p>
    <w:p w:rsidR="00095113" w:rsidRPr="0012607A" w:rsidRDefault="004807C6" w:rsidP="009B0F6B">
      <w:pPr>
        <w:pStyle w:val="BodyText"/>
        <w:numPr>
          <w:ilvl w:val="2"/>
          <w:numId w:val="4"/>
        </w:numPr>
        <w:spacing w:line="252" w:lineRule="exact"/>
        <w:ind w:left="1800" w:hanging="540"/>
        <w:rPr>
          <w:rFonts w:ascii="Arial" w:hAnsi="Arial" w:cs="Arial"/>
        </w:rPr>
      </w:pPr>
      <w:r w:rsidRPr="0012607A">
        <w:rPr>
          <w:rFonts w:ascii="Arial" w:hAnsi="Arial" w:cs="Arial"/>
          <w:spacing w:val="-1"/>
        </w:rPr>
        <w:t>Florida</w:t>
      </w:r>
      <w:r w:rsidRPr="0012607A">
        <w:rPr>
          <w:rFonts w:ascii="Arial" w:hAnsi="Arial" w:cs="Arial"/>
        </w:rPr>
        <w:t xml:space="preserve"> </w:t>
      </w:r>
      <w:r w:rsidRPr="0012607A">
        <w:rPr>
          <w:rFonts w:ascii="Arial" w:hAnsi="Arial" w:cs="Arial"/>
          <w:spacing w:val="-1"/>
        </w:rPr>
        <w:t>Building</w:t>
      </w:r>
      <w:r w:rsidRPr="0012607A">
        <w:rPr>
          <w:rFonts w:ascii="Arial" w:hAnsi="Arial" w:cs="Arial"/>
          <w:spacing w:val="-3"/>
        </w:rPr>
        <w:t xml:space="preserve"> </w:t>
      </w:r>
      <w:r w:rsidRPr="0012607A">
        <w:rPr>
          <w:rFonts w:ascii="Arial" w:hAnsi="Arial" w:cs="Arial"/>
          <w:spacing w:val="-1"/>
        </w:rPr>
        <w:t>Code,</w:t>
      </w:r>
      <w:r w:rsidRPr="0012607A">
        <w:rPr>
          <w:rFonts w:ascii="Arial" w:hAnsi="Arial" w:cs="Arial"/>
        </w:rPr>
        <w:t xml:space="preserve"> </w:t>
      </w:r>
      <w:r w:rsidRPr="0012607A">
        <w:rPr>
          <w:rFonts w:ascii="Arial" w:hAnsi="Arial" w:cs="Arial"/>
          <w:spacing w:val="-2"/>
        </w:rPr>
        <w:t>FBC</w:t>
      </w:r>
    </w:p>
    <w:p w:rsidR="00082AC9" w:rsidRPr="0012607A" w:rsidRDefault="00082AC9" w:rsidP="009B0F6B">
      <w:pPr>
        <w:pStyle w:val="BodyText"/>
        <w:numPr>
          <w:ilvl w:val="2"/>
          <w:numId w:val="4"/>
        </w:numPr>
        <w:spacing w:line="252" w:lineRule="exact"/>
        <w:ind w:left="1800" w:hanging="540"/>
        <w:rPr>
          <w:rFonts w:ascii="Arial" w:hAnsi="Arial" w:cs="Arial"/>
        </w:rPr>
      </w:pPr>
      <w:r w:rsidRPr="0012607A">
        <w:rPr>
          <w:rFonts w:ascii="Arial" w:hAnsi="Arial" w:cs="Arial"/>
          <w:spacing w:val="-2"/>
        </w:rPr>
        <w:t>Florida Fire Prevention Code, FFPC</w:t>
      </w:r>
    </w:p>
    <w:p w:rsidR="00095113" w:rsidRPr="0012607A" w:rsidRDefault="004807C6" w:rsidP="009B0F6B">
      <w:pPr>
        <w:pStyle w:val="BodyText"/>
        <w:numPr>
          <w:ilvl w:val="2"/>
          <w:numId w:val="4"/>
        </w:numPr>
        <w:spacing w:line="252" w:lineRule="exact"/>
        <w:ind w:left="1800" w:hanging="540"/>
        <w:rPr>
          <w:rFonts w:ascii="Arial" w:hAnsi="Arial" w:cs="Arial"/>
        </w:rPr>
      </w:pPr>
      <w:r w:rsidRPr="0012607A">
        <w:rPr>
          <w:rFonts w:ascii="Arial" w:hAnsi="Arial" w:cs="Arial"/>
          <w:spacing w:val="-1"/>
        </w:rPr>
        <w:t>Educational</w:t>
      </w:r>
      <w:r w:rsidRPr="0012607A">
        <w:rPr>
          <w:rFonts w:ascii="Arial" w:hAnsi="Arial" w:cs="Arial"/>
          <w:spacing w:val="1"/>
        </w:rPr>
        <w:t xml:space="preserve"> </w:t>
      </w:r>
      <w:r w:rsidRPr="0012607A">
        <w:rPr>
          <w:rFonts w:ascii="Arial" w:hAnsi="Arial" w:cs="Arial"/>
          <w:spacing w:val="-1"/>
        </w:rPr>
        <w:t>Specification</w:t>
      </w:r>
      <w:r w:rsidR="00082AC9" w:rsidRPr="0012607A">
        <w:rPr>
          <w:rFonts w:ascii="Arial" w:hAnsi="Arial" w:cs="Arial"/>
          <w:spacing w:val="-1"/>
        </w:rPr>
        <w:t>s</w:t>
      </w:r>
    </w:p>
    <w:p w:rsidR="00095113" w:rsidRPr="0012607A" w:rsidRDefault="004807C6" w:rsidP="009B0F6B">
      <w:pPr>
        <w:pStyle w:val="BodyText"/>
        <w:numPr>
          <w:ilvl w:val="2"/>
          <w:numId w:val="4"/>
        </w:numPr>
        <w:spacing w:line="253" w:lineRule="exact"/>
        <w:ind w:left="1800" w:hanging="540"/>
        <w:rPr>
          <w:rFonts w:ascii="Arial" w:hAnsi="Arial" w:cs="Arial"/>
        </w:rPr>
      </w:pPr>
      <w:r w:rsidRPr="0012607A">
        <w:rPr>
          <w:rFonts w:ascii="Arial" w:hAnsi="Arial" w:cs="Arial"/>
          <w:spacing w:val="-1"/>
        </w:rPr>
        <w:t>National</w:t>
      </w:r>
      <w:r w:rsidRPr="0012607A">
        <w:rPr>
          <w:rFonts w:ascii="Arial" w:hAnsi="Arial" w:cs="Arial"/>
          <w:spacing w:val="1"/>
        </w:rPr>
        <w:t xml:space="preserve"> </w:t>
      </w:r>
      <w:r w:rsidRPr="0012607A">
        <w:rPr>
          <w:rFonts w:ascii="Arial" w:hAnsi="Arial" w:cs="Arial"/>
          <w:spacing w:val="-2"/>
        </w:rPr>
        <w:t>Fire</w:t>
      </w:r>
      <w:r w:rsidRPr="0012607A">
        <w:rPr>
          <w:rFonts w:ascii="Arial" w:hAnsi="Arial" w:cs="Arial"/>
        </w:rPr>
        <w:t xml:space="preserve"> </w:t>
      </w:r>
      <w:r w:rsidRPr="0012607A">
        <w:rPr>
          <w:rFonts w:ascii="Arial" w:hAnsi="Arial" w:cs="Arial"/>
          <w:spacing w:val="-1"/>
        </w:rPr>
        <w:t>Prevention</w:t>
      </w:r>
      <w:r w:rsidRPr="0012607A">
        <w:rPr>
          <w:rFonts w:ascii="Arial" w:hAnsi="Arial" w:cs="Arial"/>
        </w:rPr>
        <w:t xml:space="preserve"> </w:t>
      </w:r>
      <w:r w:rsidRPr="0012607A">
        <w:rPr>
          <w:rFonts w:ascii="Arial" w:hAnsi="Arial" w:cs="Arial"/>
          <w:spacing w:val="-1"/>
        </w:rPr>
        <w:t>Code,</w:t>
      </w:r>
      <w:r w:rsidRPr="0012607A">
        <w:rPr>
          <w:rFonts w:ascii="Arial" w:hAnsi="Arial" w:cs="Arial"/>
        </w:rPr>
        <w:t xml:space="preserve"> </w:t>
      </w:r>
      <w:r w:rsidRPr="0012607A">
        <w:rPr>
          <w:rFonts w:ascii="Arial" w:hAnsi="Arial" w:cs="Arial"/>
          <w:spacing w:val="-1"/>
        </w:rPr>
        <w:t>NFPA</w:t>
      </w:r>
    </w:p>
    <w:p w:rsidR="00AA70EB" w:rsidRPr="0012607A" w:rsidRDefault="00AA70EB" w:rsidP="00AA70EB">
      <w:pPr>
        <w:pStyle w:val="BodyText"/>
        <w:ind w:left="1260" w:firstLine="0"/>
        <w:rPr>
          <w:rFonts w:ascii="Arial" w:hAnsi="Arial" w:cs="Arial"/>
        </w:rPr>
      </w:pPr>
    </w:p>
    <w:p w:rsidR="00095113" w:rsidRPr="00AA70EB" w:rsidRDefault="004807C6" w:rsidP="009B0F6B">
      <w:pPr>
        <w:pStyle w:val="BodyText"/>
        <w:numPr>
          <w:ilvl w:val="1"/>
          <w:numId w:val="4"/>
        </w:numPr>
        <w:ind w:left="1260" w:right="305" w:hanging="540"/>
        <w:rPr>
          <w:rFonts w:ascii="Arial" w:hAnsi="Arial" w:cs="Arial"/>
        </w:rPr>
      </w:pPr>
      <w:r w:rsidRPr="0012607A">
        <w:rPr>
          <w:rFonts w:ascii="Arial" w:hAnsi="Arial" w:cs="Arial"/>
        </w:rPr>
        <w:t>The</w:t>
      </w:r>
      <w:r w:rsidRPr="0012607A">
        <w:rPr>
          <w:rFonts w:ascii="Arial" w:hAnsi="Arial" w:cs="Arial"/>
          <w:spacing w:val="-2"/>
        </w:rPr>
        <w:t xml:space="preserve"> </w:t>
      </w:r>
      <w:r w:rsidRPr="0012607A">
        <w:rPr>
          <w:rFonts w:ascii="Arial" w:hAnsi="Arial" w:cs="Arial"/>
          <w:spacing w:val="-1"/>
        </w:rPr>
        <w:t>Criteria</w:t>
      </w:r>
      <w:r w:rsidRPr="0012607A">
        <w:rPr>
          <w:rFonts w:ascii="Arial" w:hAnsi="Arial" w:cs="Arial"/>
        </w:rPr>
        <w:t xml:space="preserve"> </w:t>
      </w:r>
      <w:r w:rsidRPr="0012607A">
        <w:rPr>
          <w:rFonts w:ascii="Arial" w:hAnsi="Arial" w:cs="Arial"/>
          <w:spacing w:val="-1"/>
        </w:rPr>
        <w:t>shall</w:t>
      </w:r>
      <w:r w:rsidRPr="0012607A">
        <w:rPr>
          <w:rFonts w:ascii="Arial" w:hAnsi="Arial" w:cs="Arial"/>
          <w:spacing w:val="1"/>
        </w:rPr>
        <w:t xml:space="preserve"> </w:t>
      </w:r>
      <w:r w:rsidRPr="0012607A">
        <w:rPr>
          <w:rFonts w:ascii="Arial" w:hAnsi="Arial" w:cs="Arial"/>
        </w:rPr>
        <w:t>not</w:t>
      </w:r>
      <w:r w:rsidRPr="0012607A">
        <w:rPr>
          <w:rFonts w:ascii="Arial" w:hAnsi="Arial" w:cs="Arial"/>
          <w:spacing w:val="-2"/>
        </w:rPr>
        <w:t xml:space="preserve"> limit</w:t>
      </w:r>
      <w:r w:rsidRPr="0012607A">
        <w:rPr>
          <w:rFonts w:ascii="Arial" w:hAnsi="Arial" w:cs="Arial"/>
          <w:spacing w:val="1"/>
        </w:rPr>
        <w:t xml:space="preserve"> </w:t>
      </w:r>
      <w:r w:rsidRPr="0012607A">
        <w:rPr>
          <w:rFonts w:ascii="Arial" w:hAnsi="Arial" w:cs="Arial"/>
        </w:rPr>
        <w:t xml:space="preserve">or </w:t>
      </w:r>
      <w:r w:rsidRPr="0012607A">
        <w:rPr>
          <w:rFonts w:ascii="Arial" w:hAnsi="Arial" w:cs="Arial"/>
          <w:spacing w:val="-1"/>
        </w:rPr>
        <w:t>restrain</w:t>
      </w:r>
      <w:r w:rsidRPr="0012607A">
        <w:rPr>
          <w:rFonts w:ascii="Arial" w:hAnsi="Arial" w:cs="Arial"/>
        </w:rPr>
        <w:t xml:space="preserve"> </w:t>
      </w:r>
      <w:r w:rsidRPr="0012607A">
        <w:rPr>
          <w:rFonts w:ascii="Arial" w:hAnsi="Arial" w:cs="Arial"/>
          <w:spacing w:val="-1"/>
        </w:rPr>
        <w:t>the</w:t>
      </w:r>
      <w:r w:rsidRPr="0012607A">
        <w:rPr>
          <w:rFonts w:ascii="Arial" w:hAnsi="Arial" w:cs="Arial"/>
        </w:rPr>
        <w:t xml:space="preserve"> </w:t>
      </w:r>
      <w:r w:rsidRPr="0012607A">
        <w:rPr>
          <w:rFonts w:ascii="Arial" w:hAnsi="Arial" w:cs="Arial"/>
          <w:spacing w:val="-1"/>
        </w:rPr>
        <w:t>performance</w:t>
      </w:r>
      <w:r w:rsidRPr="0012607A">
        <w:rPr>
          <w:rFonts w:ascii="Arial" w:hAnsi="Arial" w:cs="Arial"/>
          <w:spacing w:val="-2"/>
        </w:rPr>
        <w:t xml:space="preserve"> </w:t>
      </w:r>
      <w:r w:rsidRPr="0012607A">
        <w:rPr>
          <w:rFonts w:ascii="Arial" w:hAnsi="Arial" w:cs="Arial"/>
        </w:rPr>
        <w:t xml:space="preserve">and </w:t>
      </w:r>
      <w:r w:rsidRPr="0012607A">
        <w:rPr>
          <w:rFonts w:ascii="Arial" w:hAnsi="Arial" w:cs="Arial"/>
          <w:spacing w:val="-1"/>
        </w:rPr>
        <w:t>liability</w:t>
      </w:r>
      <w:r w:rsidRPr="0012607A">
        <w:rPr>
          <w:rFonts w:ascii="Arial" w:hAnsi="Arial" w:cs="Arial"/>
          <w:spacing w:val="-3"/>
        </w:rPr>
        <w:t xml:space="preserve"> </w:t>
      </w:r>
      <w:r w:rsidRPr="0012607A">
        <w:rPr>
          <w:rFonts w:ascii="Arial" w:hAnsi="Arial" w:cs="Arial"/>
        </w:rPr>
        <w:t>of</w:t>
      </w:r>
      <w:r w:rsidRPr="0012607A">
        <w:rPr>
          <w:rFonts w:ascii="Arial" w:hAnsi="Arial" w:cs="Arial"/>
          <w:spacing w:val="-2"/>
        </w:rPr>
        <w:t xml:space="preserve"> </w:t>
      </w:r>
      <w:r w:rsidRPr="0012607A">
        <w:rPr>
          <w:rFonts w:ascii="Arial" w:hAnsi="Arial" w:cs="Arial"/>
        </w:rPr>
        <w:t xml:space="preserve">the </w:t>
      </w:r>
      <w:r w:rsidRPr="0012607A">
        <w:rPr>
          <w:rFonts w:ascii="Arial" w:hAnsi="Arial" w:cs="Arial"/>
          <w:spacing w:val="-1"/>
        </w:rPr>
        <w:t>Professional</w:t>
      </w:r>
      <w:r w:rsidRPr="0012607A">
        <w:rPr>
          <w:rFonts w:ascii="Arial" w:hAnsi="Arial" w:cs="Arial"/>
          <w:spacing w:val="1"/>
        </w:rPr>
        <w:t xml:space="preserve"> </w:t>
      </w:r>
      <w:r w:rsidRPr="0012607A">
        <w:rPr>
          <w:rFonts w:ascii="Arial" w:hAnsi="Arial" w:cs="Arial"/>
          <w:spacing w:val="-2"/>
        </w:rPr>
        <w:t>or</w:t>
      </w:r>
      <w:r w:rsidRPr="0012607A">
        <w:rPr>
          <w:rFonts w:ascii="Arial" w:hAnsi="Arial" w:cs="Arial"/>
        </w:rPr>
        <w:t xml:space="preserve"> </w:t>
      </w:r>
      <w:r w:rsidRPr="0012607A">
        <w:rPr>
          <w:rFonts w:ascii="Arial" w:hAnsi="Arial" w:cs="Arial"/>
          <w:spacing w:val="-1"/>
        </w:rPr>
        <w:t>Professionals</w:t>
      </w:r>
      <w:r w:rsidRPr="0012607A">
        <w:rPr>
          <w:rFonts w:ascii="Arial" w:hAnsi="Arial" w:cs="Arial"/>
          <w:spacing w:val="53"/>
        </w:rPr>
        <w:t xml:space="preserve"> </w:t>
      </w:r>
      <w:r w:rsidRPr="0012607A">
        <w:rPr>
          <w:rFonts w:ascii="Arial" w:hAnsi="Arial" w:cs="Arial"/>
          <w:spacing w:val="-1"/>
        </w:rPr>
        <w:t>responsible</w:t>
      </w:r>
      <w:r w:rsidRPr="0012607A">
        <w:rPr>
          <w:rFonts w:ascii="Arial" w:hAnsi="Arial" w:cs="Arial"/>
          <w:spacing w:val="-2"/>
        </w:rPr>
        <w:t xml:space="preserve"> </w:t>
      </w:r>
      <w:r w:rsidRPr="0012607A">
        <w:rPr>
          <w:rFonts w:ascii="Arial" w:hAnsi="Arial" w:cs="Arial"/>
          <w:spacing w:val="-1"/>
        </w:rPr>
        <w:t>for</w:t>
      </w:r>
      <w:r w:rsidRPr="0012607A">
        <w:rPr>
          <w:rFonts w:ascii="Arial" w:hAnsi="Arial" w:cs="Arial"/>
        </w:rPr>
        <w:t xml:space="preserve"> </w:t>
      </w:r>
      <w:r w:rsidRPr="0012607A">
        <w:rPr>
          <w:rFonts w:ascii="Arial" w:hAnsi="Arial" w:cs="Arial"/>
          <w:spacing w:val="-1"/>
        </w:rPr>
        <w:t>the</w:t>
      </w:r>
      <w:r w:rsidRPr="0012607A">
        <w:rPr>
          <w:rFonts w:ascii="Arial" w:hAnsi="Arial" w:cs="Arial"/>
        </w:rPr>
        <w:t xml:space="preserve"> </w:t>
      </w:r>
      <w:r w:rsidRPr="0012607A">
        <w:rPr>
          <w:rFonts w:ascii="Arial" w:hAnsi="Arial" w:cs="Arial"/>
          <w:spacing w:val="-1"/>
        </w:rPr>
        <w:t>integrity</w:t>
      </w:r>
      <w:r w:rsidRPr="0012607A">
        <w:rPr>
          <w:rFonts w:ascii="Arial" w:hAnsi="Arial" w:cs="Arial"/>
          <w:spacing w:val="-3"/>
        </w:rPr>
        <w:t xml:space="preserve"> </w:t>
      </w:r>
      <w:r w:rsidRPr="0012607A">
        <w:rPr>
          <w:rFonts w:ascii="Arial" w:hAnsi="Arial" w:cs="Arial"/>
        </w:rPr>
        <w:t xml:space="preserve">and </w:t>
      </w:r>
      <w:r w:rsidRPr="0012607A">
        <w:rPr>
          <w:rFonts w:ascii="Arial" w:hAnsi="Arial" w:cs="Arial"/>
          <w:spacing w:val="-1"/>
        </w:rPr>
        <w:t>performance</w:t>
      </w:r>
      <w:r w:rsidRPr="0012607A">
        <w:rPr>
          <w:rFonts w:ascii="Arial" w:hAnsi="Arial" w:cs="Arial"/>
          <w:spacing w:val="3"/>
        </w:rPr>
        <w:t xml:space="preserve"> </w:t>
      </w:r>
      <w:r w:rsidRPr="0012607A">
        <w:rPr>
          <w:rFonts w:ascii="Arial" w:hAnsi="Arial" w:cs="Arial"/>
        </w:rPr>
        <w:t>of</w:t>
      </w:r>
      <w:r w:rsidRPr="0012607A">
        <w:rPr>
          <w:rFonts w:ascii="Arial" w:hAnsi="Arial" w:cs="Arial"/>
          <w:spacing w:val="-2"/>
        </w:rPr>
        <w:t xml:space="preserve"> </w:t>
      </w:r>
      <w:r w:rsidRPr="0012607A">
        <w:rPr>
          <w:rFonts w:ascii="Arial" w:hAnsi="Arial" w:cs="Arial"/>
        </w:rPr>
        <w:t>the</w:t>
      </w:r>
      <w:r w:rsidRPr="0012607A">
        <w:rPr>
          <w:rFonts w:ascii="Arial" w:hAnsi="Arial" w:cs="Arial"/>
          <w:spacing w:val="-2"/>
        </w:rPr>
        <w:t xml:space="preserve"> </w:t>
      </w:r>
      <w:r w:rsidRPr="0012607A">
        <w:rPr>
          <w:rFonts w:ascii="Arial" w:hAnsi="Arial" w:cs="Arial"/>
          <w:spacing w:val="-1"/>
        </w:rPr>
        <w:t>structure.</w:t>
      </w:r>
    </w:p>
    <w:p w:rsidR="00AA70EB" w:rsidRPr="0012607A" w:rsidRDefault="00AA70EB" w:rsidP="009B0F6B">
      <w:pPr>
        <w:pStyle w:val="BodyText"/>
        <w:ind w:left="1260" w:right="305" w:hanging="540"/>
        <w:rPr>
          <w:rFonts w:ascii="Arial" w:hAnsi="Arial" w:cs="Arial"/>
        </w:rPr>
      </w:pPr>
    </w:p>
    <w:p w:rsidR="00095113" w:rsidRPr="00AA70EB" w:rsidRDefault="004807C6" w:rsidP="009B0F6B">
      <w:pPr>
        <w:pStyle w:val="BodyText"/>
        <w:numPr>
          <w:ilvl w:val="1"/>
          <w:numId w:val="4"/>
        </w:numPr>
        <w:spacing w:line="252" w:lineRule="exact"/>
        <w:ind w:left="1260" w:hanging="540"/>
        <w:rPr>
          <w:rFonts w:ascii="Arial" w:hAnsi="Arial" w:cs="Arial"/>
        </w:rPr>
      </w:pPr>
      <w:r w:rsidRPr="0012607A">
        <w:rPr>
          <w:rFonts w:ascii="Arial" w:hAnsi="Arial" w:cs="Arial"/>
        </w:rPr>
        <w:t>The</w:t>
      </w:r>
      <w:r w:rsidRPr="0012607A">
        <w:rPr>
          <w:rFonts w:ascii="Arial" w:hAnsi="Arial" w:cs="Arial"/>
          <w:spacing w:val="-2"/>
        </w:rPr>
        <w:t xml:space="preserve"> </w:t>
      </w:r>
      <w:r w:rsidRPr="0012607A">
        <w:rPr>
          <w:rFonts w:ascii="Arial" w:hAnsi="Arial" w:cs="Arial"/>
          <w:spacing w:val="-1"/>
        </w:rPr>
        <w:t>Criteria</w:t>
      </w:r>
      <w:r w:rsidRPr="0012607A">
        <w:rPr>
          <w:rFonts w:ascii="Arial" w:hAnsi="Arial" w:cs="Arial"/>
        </w:rPr>
        <w:t xml:space="preserve"> </w:t>
      </w:r>
      <w:r w:rsidRPr="0012607A">
        <w:rPr>
          <w:rFonts w:ascii="Arial" w:hAnsi="Arial" w:cs="Arial"/>
          <w:spacing w:val="-1"/>
        </w:rPr>
        <w:t>is</w:t>
      </w:r>
      <w:r w:rsidRPr="0012607A">
        <w:rPr>
          <w:rFonts w:ascii="Arial" w:hAnsi="Arial" w:cs="Arial"/>
        </w:rPr>
        <w:t xml:space="preserve"> </w:t>
      </w:r>
      <w:r w:rsidRPr="0012607A">
        <w:rPr>
          <w:rFonts w:ascii="Arial" w:hAnsi="Arial" w:cs="Arial"/>
          <w:spacing w:val="-1"/>
        </w:rPr>
        <w:t>applicable</w:t>
      </w:r>
      <w:r w:rsidRPr="0012607A">
        <w:rPr>
          <w:rFonts w:ascii="Arial" w:hAnsi="Arial" w:cs="Arial"/>
          <w:spacing w:val="-2"/>
        </w:rPr>
        <w:t xml:space="preserve"> </w:t>
      </w:r>
      <w:r w:rsidRPr="0012607A">
        <w:rPr>
          <w:rFonts w:ascii="Arial" w:hAnsi="Arial" w:cs="Arial"/>
        </w:rPr>
        <w:t>to</w:t>
      </w:r>
      <w:r w:rsidRPr="0012607A">
        <w:rPr>
          <w:rFonts w:ascii="Arial" w:hAnsi="Arial" w:cs="Arial"/>
          <w:spacing w:val="-3"/>
        </w:rPr>
        <w:t xml:space="preserve"> </w:t>
      </w:r>
      <w:r w:rsidRPr="0012607A">
        <w:rPr>
          <w:rFonts w:ascii="Arial" w:hAnsi="Arial" w:cs="Arial"/>
        </w:rPr>
        <w:t xml:space="preserve">new </w:t>
      </w:r>
      <w:r w:rsidRPr="0012607A">
        <w:rPr>
          <w:rFonts w:ascii="Arial" w:hAnsi="Arial" w:cs="Arial"/>
          <w:spacing w:val="-1"/>
        </w:rPr>
        <w:t>construction</w:t>
      </w:r>
      <w:r w:rsidRPr="0012607A">
        <w:rPr>
          <w:rFonts w:ascii="Arial" w:hAnsi="Arial" w:cs="Arial"/>
          <w:spacing w:val="-3"/>
        </w:rPr>
        <w:t xml:space="preserve"> </w:t>
      </w:r>
      <w:r w:rsidRPr="0012607A">
        <w:rPr>
          <w:rFonts w:ascii="Arial" w:hAnsi="Arial" w:cs="Arial"/>
        </w:rPr>
        <w:t>and</w:t>
      </w:r>
      <w:r w:rsidRPr="0012607A">
        <w:rPr>
          <w:rFonts w:ascii="Arial" w:hAnsi="Arial" w:cs="Arial"/>
          <w:spacing w:val="-2"/>
        </w:rPr>
        <w:t xml:space="preserve"> </w:t>
      </w:r>
      <w:r w:rsidRPr="0012607A">
        <w:rPr>
          <w:rFonts w:ascii="Arial" w:hAnsi="Arial" w:cs="Arial"/>
        </w:rPr>
        <w:t xml:space="preserve">to </w:t>
      </w:r>
      <w:r w:rsidRPr="0012607A">
        <w:rPr>
          <w:rFonts w:ascii="Arial" w:hAnsi="Arial" w:cs="Arial"/>
          <w:spacing w:val="-2"/>
        </w:rPr>
        <w:t>the</w:t>
      </w:r>
      <w:r w:rsidRPr="0012607A">
        <w:rPr>
          <w:rFonts w:ascii="Arial" w:hAnsi="Arial" w:cs="Arial"/>
        </w:rPr>
        <w:t xml:space="preserve"> </w:t>
      </w:r>
      <w:r w:rsidRPr="0012607A">
        <w:rPr>
          <w:rFonts w:ascii="Arial" w:hAnsi="Arial" w:cs="Arial"/>
          <w:spacing w:val="-1"/>
        </w:rPr>
        <w:t>remodeling</w:t>
      </w:r>
      <w:r w:rsidRPr="0012607A">
        <w:rPr>
          <w:rFonts w:ascii="Arial" w:hAnsi="Arial" w:cs="Arial"/>
          <w:spacing w:val="-3"/>
        </w:rPr>
        <w:t xml:space="preserve"> </w:t>
      </w:r>
      <w:r w:rsidRPr="0012607A">
        <w:rPr>
          <w:rFonts w:ascii="Arial" w:hAnsi="Arial" w:cs="Arial"/>
        </w:rPr>
        <w:t xml:space="preserve">and </w:t>
      </w:r>
      <w:r w:rsidRPr="0012607A">
        <w:rPr>
          <w:rFonts w:ascii="Arial" w:hAnsi="Arial" w:cs="Arial"/>
          <w:spacing w:val="-1"/>
        </w:rPr>
        <w:t>renovation</w:t>
      </w:r>
      <w:r w:rsidRPr="0012607A">
        <w:rPr>
          <w:rFonts w:ascii="Arial" w:hAnsi="Arial" w:cs="Arial"/>
        </w:rPr>
        <w:t xml:space="preserve"> of </w:t>
      </w:r>
      <w:r w:rsidRPr="0012607A">
        <w:rPr>
          <w:rFonts w:ascii="Arial" w:hAnsi="Arial" w:cs="Arial"/>
          <w:spacing w:val="-1"/>
        </w:rPr>
        <w:t>existing</w:t>
      </w:r>
      <w:r w:rsidRPr="0012607A">
        <w:rPr>
          <w:rFonts w:ascii="Arial" w:hAnsi="Arial" w:cs="Arial"/>
          <w:spacing w:val="-3"/>
        </w:rPr>
        <w:t xml:space="preserve"> </w:t>
      </w:r>
      <w:r w:rsidRPr="0012607A">
        <w:rPr>
          <w:rFonts w:ascii="Arial" w:hAnsi="Arial" w:cs="Arial"/>
          <w:spacing w:val="-1"/>
        </w:rPr>
        <w:t>facilities.</w:t>
      </w:r>
    </w:p>
    <w:p w:rsidR="009B0F6B" w:rsidRDefault="009B0F6B">
      <w:pPr>
        <w:rPr>
          <w:rFonts w:ascii="Arial" w:eastAsia="Times New Roman" w:hAnsi="Arial" w:cs="Arial"/>
        </w:rPr>
      </w:pPr>
      <w:bookmarkStart w:id="1" w:name="_GoBack"/>
      <w:bookmarkEnd w:id="1"/>
      <w:r>
        <w:rPr>
          <w:rFonts w:ascii="Arial" w:hAnsi="Arial" w:cs="Arial"/>
        </w:rPr>
        <w:br w:type="page"/>
      </w:r>
    </w:p>
    <w:p w:rsidR="00095113" w:rsidRPr="009B0F6B" w:rsidRDefault="004807C6" w:rsidP="009B0F6B">
      <w:pPr>
        <w:pStyle w:val="BodyText"/>
        <w:numPr>
          <w:ilvl w:val="1"/>
          <w:numId w:val="4"/>
        </w:numPr>
        <w:ind w:left="1260" w:right="392" w:hanging="540"/>
        <w:rPr>
          <w:rFonts w:ascii="Arial" w:hAnsi="Arial" w:cs="Arial"/>
        </w:rPr>
      </w:pPr>
      <w:r w:rsidRPr="0012607A">
        <w:rPr>
          <w:rFonts w:ascii="Arial" w:hAnsi="Arial" w:cs="Arial"/>
        </w:rPr>
        <w:t>The</w:t>
      </w:r>
      <w:r w:rsidRPr="0012607A">
        <w:rPr>
          <w:rFonts w:ascii="Arial" w:hAnsi="Arial" w:cs="Arial"/>
          <w:spacing w:val="-2"/>
        </w:rPr>
        <w:t xml:space="preserve"> </w:t>
      </w:r>
      <w:r w:rsidRPr="0012607A">
        <w:rPr>
          <w:rFonts w:ascii="Arial" w:hAnsi="Arial" w:cs="Arial"/>
        </w:rPr>
        <w:t>use</w:t>
      </w:r>
      <w:r w:rsidRPr="0012607A">
        <w:rPr>
          <w:rFonts w:ascii="Arial" w:hAnsi="Arial" w:cs="Arial"/>
          <w:spacing w:val="-2"/>
        </w:rPr>
        <w:t xml:space="preserve"> </w:t>
      </w:r>
      <w:r w:rsidRPr="0012607A">
        <w:rPr>
          <w:rFonts w:ascii="Arial" w:hAnsi="Arial" w:cs="Arial"/>
        </w:rPr>
        <w:t>of</w:t>
      </w:r>
      <w:r w:rsidRPr="0012607A">
        <w:rPr>
          <w:rFonts w:ascii="Arial" w:hAnsi="Arial" w:cs="Arial"/>
          <w:spacing w:val="-2"/>
        </w:rPr>
        <w:t xml:space="preserve"> </w:t>
      </w:r>
      <w:r w:rsidRPr="0012607A">
        <w:rPr>
          <w:rFonts w:ascii="Arial" w:hAnsi="Arial" w:cs="Arial"/>
        </w:rPr>
        <w:t xml:space="preserve">the </w:t>
      </w:r>
      <w:r w:rsidRPr="0012607A">
        <w:rPr>
          <w:rFonts w:ascii="Arial" w:hAnsi="Arial" w:cs="Arial"/>
          <w:spacing w:val="-1"/>
        </w:rPr>
        <w:t>Criteria</w:t>
      </w:r>
      <w:r w:rsidRPr="0012607A">
        <w:rPr>
          <w:rFonts w:ascii="Arial" w:hAnsi="Arial" w:cs="Arial"/>
          <w:spacing w:val="-2"/>
        </w:rPr>
        <w:t xml:space="preserve"> </w:t>
      </w:r>
      <w:r w:rsidRPr="0012607A">
        <w:rPr>
          <w:rFonts w:ascii="Arial" w:hAnsi="Arial" w:cs="Arial"/>
        </w:rPr>
        <w:t>in</w:t>
      </w:r>
      <w:r w:rsidRPr="0012607A">
        <w:rPr>
          <w:rFonts w:ascii="Arial" w:hAnsi="Arial" w:cs="Arial"/>
          <w:spacing w:val="-3"/>
        </w:rPr>
        <w:t xml:space="preserve"> </w:t>
      </w:r>
      <w:r w:rsidRPr="0012607A">
        <w:rPr>
          <w:rFonts w:ascii="Arial" w:hAnsi="Arial" w:cs="Arial"/>
          <w:spacing w:val="-1"/>
        </w:rPr>
        <w:t>this</w:t>
      </w:r>
      <w:r w:rsidRPr="0012607A">
        <w:rPr>
          <w:rFonts w:ascii="Arial" w:hAnsi="Arial" w:cs="Arial"/>
        </w:rPr>
        <w:t xml:space="preserve"> </w:t>
      </w:r>
      <w:r w:rsidRPr="0012607A">
        <w:rPr>
          <w:rFonts w:ascii="Arial" w:hAnsi="Arial" w:cs="Arial"/>
          <w:spacing w:val="-1"/>
        </w:rPr>
        <w:t>document</w:t>
      </w:r>
      <w:r w:rsidRPr="0012607A">
        <w:rPr>
          <w:rFonts w:ascii="Arial" w:hAnsi="Arial" w:cs="Arial"/>
          <w:spacing w:val="1"/>
        </w:rPr>
        <w:t xml:space="preserve"> </w:t>
      </w:r>
      <w:r w:rsidRPr="0012607A">
        <w:rPr>
          <w:rFonts w:ascii="Arial" w:hAnsi="Arial" w:cs="Arial"/>
        </w:rPr>
        <w:t>does</w:t>
      </w:r>
      <w:r w:rsidRPr="0012607A">
        <w:rPr>
          <w:rFonts w:ascii="Arial" w:hAnsi="Arial" w:cs="Arial"/>
          <w:spacing w:val="-2"/>
        </w:rPr>
        <w:t xml:space="preserve"> </w:t>
      </w:r>
      <w:r w:rsidRPr="0012607A">
        <w:rPr>
          <w:rFonts w:ascii="Arial" w:hAnsi="Arial" w:cs="Arial"/>
        </w:rPr>
        <w:t>not</w:t>
      </w:r>
      <w:r w:rsidRPr="0012607A">
        <w:rPr>
          <w:rFonts w:ascii="Arial" w:hAnsi="Arial" w:cs="Arial"/>
          <w:spacing w:val="-2"/>
        </w:rPr>
        <w:t xml:space="preserve"> </w:t>
      </w:r>
      <w:r w:rsidRPr="0012607A">
        <w:rPr>
          <w:rFonts w:ascii="Arial" w:hAnsi="Arial" w:cs="Arial"/>
          <w:spacing w:val="-1"/>
        </w:rPr>
        <w:t>exempt</w:t>
      </w:r>
      <w:r w:rsidRPr="0012607A">
        <w:rPr>
          <w:rFonts w:ascii="Arial" w:hAnsi="Arial" w:cs="Arial"/>
          <w:spacing w:val="1"/>
        </w:rPr>
        <w:t xml:space="preserve"> </w:t>
      </w:r>
      <w:r w:rsidRPr="0012607A">
        <w:rPr>
          <w:rFonts w:ascii="Arial" w:hAnsi="Arial" w:cs="Arial"/>
          <w:spacing w:val="-1"/>
        </w:rPr>
        <w:t>the</w:t>
      </w:r>
      <w:r w:rsidRPr="0012607A">
        <w:rPr>
          <w:rFonts w:ascii="Arial" w:hAnsi="Arial" w:cs="Arial"/>
        </w:rPr>
        <w:t xml:space="preserve"> </w:t>
      </w:r>
      <w:r w:rsidRPr="0012607A">
        <w:rPr>
          <w:rFonts w:ascii="Arial" w:hAnsi="Arial" w:cs="Arial"/>
          <w:spacing w:val="-1"/>
        </w:rPr>
        <w:t>Design</w:t>
      </w:r>
      <w:r w:rsidRPr="0012607A">
        <w:rPr>
          <w:rFonts w:ascii="Arial" w:hAnsi="Arial" w:cs="Arial"/>
        </w:rPr>
        <w:t xml:space="preserve"> </w:t>
      </w:r>
      <w:r w:rsidRPr="0012607A">
        <w:rPr>
          <w:rFonts w:ascii="Arial" w:hAnsi="Arial" w:cs="Arial"/>
          <w:spacing w:val="-1"/>
        </w:rPr>
        <w:t>Professionals</w:t>
      </w:r>
      <w:r w:rsidRPr="0012607A">
        <w:rPr>
          <w:rFonts w:ascii="Arial" w:hAnsi="Arial" w:cs="Arial"/>
          <w:spacing w:val="-2"/>
        </w:rPr>
        <w:t xml:space="preserve"> </w:t>
      </w:r>
      <w:r w:rsidRPr="0012607A">
        <w:rPr>
          <w:rFonts w:ascii="Arial" w:hAnsi="Arial" w:cs="Arial"/>
        </w:rPr>
        <w:t>from</w:t>
      </w:r>
      <w:r w:rsidRPr="0012607A">
        <w:rPr>
          <w:rFonts w:ascii="Arial" w:hAnsi="Arial" w:cs="Arial"/>
          <w:spacing w:val="-4"/>
        </w:rPr>
        <w:t xml:space="preserve"> </w:t>
      </w:r>
      <w:r w:rsidRPr="0012607A">
        <w:rPr>
          <w:rFonts w:ascii="Arial" w:hAnsi="Arial" w:cs="Arial"/>
        </w:rPr>
        <w:t>any</w:t>
      </w:r>
      <w:r w:rsidRPr="0012607A">
        <w:rPr>
          <w:rFonts w:ascii="Arial" w:hAnsi="Arial" w:cs="Arial"/>
          <w:spacing w:val="-2"/>
        </w:rPr>
        <w:t xml:space="preserve"> </w:t>
      </w:r>
      <w:r w:rsidRPr="0012607A">
        <w:rPr>
          <w:rFonts w:ascii="Arial" w:hAnsi="Arial" w:cs="Arial"/>
          <w:spacing w:val="-1"/>
        </w:rPr>
        <w:t>federal</w:t>
      </w:r>
      <w:r w:rsidRPr="0012607A">
        <w:rPr>
          <w:rFonts w:ascii="Arial" w:hAnsi="Arial" w:cs="Arial"/>
          <w:spacing w:val="1"/>
        </w:rPr>
        <w:t xml:space="preserve"> </w:t>
      </w:r>
      <w:r w:rsidRPr="0012607A">
        <w:rPr>
          <w:rFonts w:ascii="Arial" w:hAnsi="Arial" w:cs="Arial"/>
          <w:spacing w:val="-2"/>
        </w:rPr>
        <w:t>or</w:t>
      </w:r>
      <w:r w:rsidRPr="0012607A">
        <w:rPr>
          <w:rFonts w:ascii="Arial" w:hAnsi="Arial" w:cs="Arial"/>
          <w:spacing w:val="41"/>
        </w:rPr>
        <w:t xml:space="preserve"> </w:t>
      </w:r>
      <w:r w:rsidRPr="0012607A">
        <w:rPr>
          <w:rFonts w:ascii="Arial" w:hAnsi="Arial" w:cs="Arial"/>
          <w:spacing w:val="-1"/>
        </w:rPr>
        <w:t>state</w:t>
      </w:r>
      <w:r w:rsidRPr="0012607A">
        <w:rPr>
          <w:rFonts w:ascii="Arial" w:hAnsi="Arial" w:cs="Arial"/>
        </w:rPr>
        <w:t xml:space="preserve"> </w:t>
      </w:r>
      <w:r w:rsidRPr="0012607A">
        <w:rPr>
          <w:rFonts w:ascii="Arial" w:hAnsi="Arial" w:cs="Arial"/>
          <w:spacing w:val="-1"/>
        </w:rPr>
        <w:t>code</w:t>
      </w:r>
      <w:r w:rsidRPr="0012607A">
        <w:rPr>
          <w:rFonts w:ascii="Arial" w:hAnsi="Arial" w:cs="Arial"/>
        </w:rPr>
        <w:t xml:space="preserve"> </w:t>
      </w:r>
      <w:r w:rsidRPr="0012607A">
        <w:rPr>
          <w:rFonts w:ascii="Arial" w:hAnsi="Arial" w:cs="Arial"/>
          <w:spacing w:val="-1"/>
        </w:rPr>
        <w:t>or</w:t>
      </w:r>
      <w:r w:rsidRPr="0012607A">
        <w:rPr>
          <w:rFonts w:ascii="Arial" w:hAnsi="Arial" w:cs="Arial"/>
        </w:rPr>
        <w:t xml:space="preserve"> </w:t>
      </w:r>
      <w:r w:rsidRPr="0012607A">
        <w:rPr>
          <w:rFonts w:ascii="Arial" w:hAnsi="Arial" w:cs="Arial"/>
          <w:spacing w:val="-1"/>
        </w:rPr>
        <w:t>standards</w:t>
      </w:r>
      <w:r w:rsidRPr="0012607A">
        <w:rPr>
          <w:rFonts w:ascii="Arial" w:hAnsi="Arial" w:cs="Arial"/>
        </w:rPr>
        <w:t xml:space="preserve"> </w:t>
      </w:r>
      <w:r w:rsidRPr="0012607A">
        <w:rPr>
          <w:rFonts w:ascii="Arial" w:hAnsi="Arial" w:cs="Arial"/>
          <w:spacing w:val="-1"/>
        </w:rPr>
        <w:t>controlling</w:t>
      </w:r>
      <w:r w:rsidRPr="0012607A">
        <w:rPr>
          <w:rFonts w:ascii="Arial" w:hAnsi="Arial" w:cs="Arial"/>
          <w:spacing w:val="-3"/>
        </w:rPr>
        <w:t xml:space="preserve"> </w:t>
      </w:r>
      <w:r w:rsidRPr="0012607A">
        <w:rPr>
          <w:rFonts w:ascii="Arial" w:hAnsi="Arial" w:cs="Arial"/>
          <w:spacing w:val="-1"/>
        </w:rPr>
        <w:t>the</w:t>
      </w:r>
      <w:r w:rsidRPr="0012607A">
        <w:rPr>
          <w:rFonts w:ascii="Arial" w:hAnsi="Arial" w:cs="Arial"/>
        </w:rPr>
        <w:t xml:space="preserve"> </w:t>
      </w:r>
      <w:r w:rsidRPr="0012607A">
        <w:rPr>
          <w:rFonts w:ascii="Arial" w:hAnsi="Arial" w:cs="Arial"/>
          <w:spacing w:val="-1"/>
        </w:rPr>
        <w:t>design</w:t>
      </w:r>
      <w:r w:rsidRPr="0012607A">
        <w:rPr>
          <w:rFonts w:ascii="Arial" w:hAnsi="Arial" w:cs="Arial"/>
        </w:rPr>
        <w:t xml:space="preserve"> and </w:t>
      </w:r>
      <w:r w:rsidRPr="0012607A">
        <w:rPr>
          <w:rFonts w:ascii="Arial" w:hAnsi="Arial" w:cs="Arial"/>
          <w:spacing w:val="-1"/>
        </w:rPr>
        <w:t>construction</w:t>
      </w:r>
      <w:r w:rsidRPr="0012607A">
        <w:rPr>
          <w:rFonts w:ascii="Arial" w:hAnsi="Arial" w:cs="Arial"/>
          <w:spacing w:val="-3"/>
        </w:rPr>
        <w:t xml:space="preserve"> </w:t>
      </w:r>
      <w:r w:rsidRPr="0012607A">
        <w:rPr>
          <w:rFonts w:ascii="Arial" w:hAnsi="Arial" w:cs="Arial"/>
        </w:rPr>
        <w:t xml:space="preserve">of </w:t>
      </w:r>
      <w:r w:rsidRPr="0012607A">
        <w:rPr>
          <w:rFonts w:ascii="Arial" w:hAnsi="Arial" w:cs="Arial"/>
          <w:spacing w:val="-1"/>
        </w:rPr>
        <w:t>any</w:t>
      </w:r>
      <w:r w:rsidRPr="0012607A">
        <w:rPr>
          <w:rFonts w:ascii="Arial" w:hAnsi="Arial" w:cs="Arial"/>
          <w:spacing w:val="-3"/>
        </w:rPr>
        <w:t xml:space="preserve"> </w:t>
      </w:r>
      <w:r w:rsidRPr="0012607A">
        <w:rPr>
          <w:rFonts w:ascii="Arial" w:hAnsi="Arial" w:cs="Arial"/>
          <w:spacing w:val="-1"/>
        </w:rPr>
        <w:t>Facility.</w:t>
      </w:r>
    </w:p>
    <w:p w:rsidR="009B0F6B" w:rsidRPr="0012607A" w:rsidRDefault="009B0F6B" w:rsidP="009B0F6B">
      <w:pPr>
        <w:pStyle w:val="BodyText"/>
        <w:ind w:left="1260" w:right="392" w:firstLine="0"/>
        <w:rPr>
          <w:rFonts w:ascii="Arial" w:hAnsi="Arial" w:cs="Arial"/>
        </w:rPr>
      </w:pPr>
    </w:p>
    <w:p w:rsidR="005A516F" w:rsidRPr="00082AC9" w:rsidRDefault="004807C6" w:rsidP="009B0F6B">
      <w:pPr>
        <w:pStyle w:val="BodyText"/>
        <w:numPr>
          <w:ilvl w:val="1"/>
          <w:numId w:val="4"/>
        </w:numPr>
        <w:spacing w:line="252" w:lineRule="exact"/>
        <w:ind w:left="1260" w:hanging="540"/>
        <w:rPr>
          <w:rFonts w:cs="Times New Roman"/>
          <w:spacing w:val="-1"/>
        </w:rPr>
      </w:pPr>
      <w:r w:rsidRPr="0012607A">
        <w:rPr>
          <w:rFonts w:ascii="Arial" w:hAnsi="Arial" w:cs="Arial"/>
          <w:spacing w:val="-1"/>
        </w:rPr>
        <w:t>Do</w:t>
      </w:r>
      <w:r w:rsidRPr="0012607A">
        <w:rPr>
          <w:rFonts w:ascii="Arial" w:hAnsi="Arial" w:cs="Arial"/>
        </w:rPr>
        <w:t xml:space="preserve"> not</w:t>
      </w:r>
      <w:r w:rsidRPr="0012607A">
        <w:rPr>
          <w:rFonts w:ascii="Arial" w:hAnsi="Arial" w:cs="Arial"/>
          <w:spacing w:val="1"/>
        </w:rPr>
        <w:t xml:space="preserve"> </w:t>
      </w:r>
      <w:r w:rsidRPr="0012607A">
        <w:rPr>
          <w:rFonts w:ascii="Arial" w:hAnsi="Arial" w:cs="Arial"/>
          <w:spacing w:val="-1"/>
        </w:rPr>
        <w:t>put</w:t>
      </w:r>
      <w:r w:rsidRPr="0012607A">
        <w:rPr>
          <w:rFonts w:ascii="Arial" w:hAnsi="Arial" w:cs="Arial"/>
          <w:spacing w:val="1"/>
        </w:rPr>
        <w:t xml:space="preserve"> </w:t>
      </w:r>
      <w:r w:rsidRPr="0012607A">
        <w:rPr>
          <w:rFonts w:ascii="Arial" w:hAnsi="Arial" w:cs="Arial"/>
          <w:spacing w:val="-1"/>
        </w:rPr>
        <w:t>electrical</w:t>
      </w:r>
      <w:r w:rsidRPr="0012607A">
        <w:rPr>
          <w:rFonts w:ascii="Arial" w:hAnsi="Arial" w:cs="Arial"/>
          <w:spacing w:val="1"/>
        </w:rPr>
        <w:t xml:space="preserve"> </w:t>
      </w:r>
      <w:r w:rsidRPr="0012607A">
        <w:rPr>
          <w:rFonts w:ascii="Arial" w:hAnsi="Arial" w:cs="Arial"/>
          <w:spacing w:val="-2"/>
        </w:rPr>
        <w:t>systems</w:t>
      </w:r>
      <w:r w:rsidRPr="0012607A">
        <w:rPr>
          <w:rFonts w:ascii="Arial" w:hAnsi="Arial" w:cs="Arial"/>
        </w:rPr>
        <w:t xml:space="preserve"> on the </w:t>
      </w:r>
      <w:r w:rsidRPr="0012607A">
        <w:rPr>
          <w:rFonts w:ascii="Arial" w:hAnsi="Arial" w:cs="Arial"/>
          <w:spacing w:val="-1"/>
        </w:rPr>
        <w:t>same</w:t>
      </w:r>
      <w:r w:rsidRPr="0012607A">
        <w:rPr>
          <w:rFonts w:ascii="Arial" w:hAnsi="Arial" w:cs="Arial"/>
        </w:rPr>
        <w:t xml:space="preserve"> </w:t>
      </w:r>
      <w:r w:rsidRPr="0012607A">
        <w:rPr>
          <w:rFonts w:ascii="Arial" w:hAnsi="Arial" w:cs="Arial"/>
          <w:spacing w:val="-1"/>
        </w:rPr>
        <w:t>drawings</w:t>
      </w:r>
      <w:r w:rsidRPr="0012607A">
        <w:rPr>
          <w:rFonts w:ascii="Arial" w:hAnsi="Arial" w:cs="Arial"/>
        </w:rPr>
        <w:t xml:space="preserve"> with</w:t>
      </w:r>
      <w:r w:rsidRPr="0012607A">
        <w:rPr>
          <w:rFonts w:ascii="Arial" w:hAnsi="Arial" w:cs="Arial"/>
          <w:spacing w:val="-3"/>
        </w:rPr>
        <w:t xml:space="preserve"> </w:t>
      </w:r>
      <w:r w:rsidRPr="0012607A">
        <w:rPr>
          <w:rFonts w:ascii="Arial" w:hAnsi="Arial" w:cs="Arial"/>
          <w:spacing w:val="-1"/>
        </w:rPr>
        <w:t>electrical</w:t>
      </w:r>
      <w:r w:rsidRPr="0012607A">
        <w:rPr>
          <w:rFonts w:ascii="Arial" w:hAnsi="Arial" w:cs="Arial"/>
          <w:spacing w:val="-2"/>
        </w:rPr>
        <w:t xml:space="preserve"> </w:t>
      </w:r>
      <w:r w:rsidRPr="0012607A">
        <w:rPr>
          <w:rFonts w:ascii="Arial" w:hAnsi="Arial" w:cs="Arial"/>
          <w:spacing w:val="-1"/>
        </w:rPr>
        <w:t>power system.</w:t>
      </w:r>
      <w:r w:rsidR="005A516F" w:rsidRPr="0012607A">
        <w:rPr>
          <w:rFonts w:ascii="Arial" w:hAnsi="Arial" w:cs="Arial"/>
        </w:rPr>
        <w:t xml:space="preserve">  </w:t>
      </w:r>
      <w:r w:rsidRPr="0012607A">
        <w:rPr>
          <w:rFonts w:ascii="Arial" w:hAnsi="Arial" w:cs="Arial"/>
          <w:spacing w:val="-1"/>
        </w:rPr>
        <w:t>Provide</w:t>
      </w:r>
      <w:r w:rsidRPr="0012607A">
        <w:rPr>
          <w:rFonts w:ascii="Arial" w:hAnsi="Arial" w:cs="Arial"/>
        </w:rPr>
        <w:t xml:space="preserve"> </w:t>
      </w:r>
      <w:r w:rsidRPr="0012607A">
        <w:rPr>
          <w:rFonts w:ascii="Arial" w:hAnsi="Arial" w:cs="Arial"/>
          <w:spacing w:val="-1"/>
        </w:rPr>
        <w:t>separate</w:t>
      </w:r>
      <w:r w:rsidRPr="0012607A">
        <w:rPr>
          <w:rFonts w:ascii="Arial" w:hAnsi="Arial" w:cs="Arial"/>
        </w:rPr>
        <w:t xml:space="preserve"> </w:t>
      </w:r>
      <w:r w:rsidRPr="0012607A">
        <w:rPr>
          <w:rFonts w:ascii="Arial" w:hAnsi="Arial" w:cs="Arial"/>
          <w:spacing w:val="-1"/>
        </w:rPr>
        <w:t>electrical</w:t>
      </w:r>
      <w:r w:rsidRPr="0012607A">
        <w:rPr>
          <w:rFonts w:ascii="Arial" w:hAnsi="Arial" w:cs="Arial"/>
          <w:spacing w:val="-2"/>
        </w:rPr>
        <w:t xml:space="preserve"> </w:t>
      </w:r>
      <w:r w:rsidRPr="0012607A">
        <w:rPr>
          <w:rFonts w:ascii="Arial" w:hAnsi="Arial" w:cs="Arial"/>
          <w:spacing w:val="-1"/>
        </w:rPr>
        <w:t>systems</w:t>
      </w:r>
      <w:r w:rsidRPr="0012607A">
        <w:rPr>
          <w:rFonts w:ascii="Arial" w:hAnsi="Arial" w:cs="Arial"/>
        </w:rPr>
        <w:t xml:space="preserve"> </w:t>
      </w:r>
      <w:r w:rsidRPr="0012607A">
        <w:rPr>
          <w:rFonts w:ascii="Arial" w:hAnsi="Arial" w:cs="Arial"/>
          <w:spacing w:val="-1"/>
        </w:rPr>
        <w:t>drawings.</w:t>
      </w:r>
    </w:p>
    <w:p w:rsidR="00AD05D0" w:rsidRPr="00082AC9" w:rsidRDefault="00AD05D0" w:rsidP="009B0F6B">
      <w:pPr>
        <w:ind w:left="1260" w:hanging="540"/>
        <w:rPr>
          <w:rFonts w:ascii="Times New Roman" w:eastAsia="Times New Roman" w:hAnsi="Times New Roman" w:cs="Times New Roman"/>
          <w:spacing w:val="-1"/>
        </w:rPr>
      </w:pPr>
    </w:p>
    <w:p w:rsidR="002A371C" w:rsidRPr="00AA70EB" w:rsidRDefault="002A371C" w:rsidP="009B0F6B">
      <w:pPr>
        <w:pStyle w:val="BodyText"/>
        <w:numPr>
          <w:ilvl w:val="1"/>
          <w:numId w:val="4"/>
        </w:numPr>
        <w:spacing w:line="252" w:lineRule="exact"/>
        <w:ind w:left="1260" w:hanging="540"/>
        <w:rPr>
          <w:rFonts w:ascii="Arial" w:hAnsi="Arial" w:cs="Arial"/>
        </w:rPr>
      </w:pPr>
      <w:r w:rsidRPr="00AA70EB">
        <w:rPr>
          <w:rFonts w:ascii="Arial" w:hAnsi="Arial" w:cs="Arial"/>
          <w:spacing w:val="-1"/>
        </w:rPr>
        <w:t>Drawing Elements:</w:t>
      </w:r>
    </w:p>
    <w:p w:rsidR="002A371C" w:rsidRPr="00AA70EB" w:rsidRDefault="002A371C" w:rsidP="009B0F6B">
      <w:pPr>
        <w:pStyle w:val="BodyText"/>
        <w:numPr>
          <w:ilvl w:val="2"/>
          <w:numId w:val="4"/>
        </w:numPr>
        <w:spacing w:line="252" w:lineRule="exact"/>
        <w:ind w:left="1800" w:hanging="550"/>
        <w:rPr>
          <w:rFonts w:ascii="Arial" w:hAnsi="Arial" w:cs="Arial"/>
        </w:rPr>
      </w:pPr>
      <w:r w:rsidRPr="00AA70EB">
        <w:rPr>
          <w:rFonts w:ascii="Arial" w:hAnsi="Arial" w:cs="Arial"/>
          <w:spacing w:val="-1"/>
        </w:rPr>
        <w:t>On the Cover Page place the Title Block on the Right Edge of the page with the following information:</w:t>
      </w:r>
    </w:p>
    <w:p w:rsidR="002A371C" w:rsidRPr="00AA70EB" w:rsidRDefault="002A371C" w:rsidP="009B0F6B">
      <w:pPr>
        <w:pStyle w:val="BodyText"/>
        <w:numPr>
          <w:ilvl w:val="3"/>
          <w:numId w:val="4"/>
        </w:numPr>
        <w:spacing w:line="252" w:lineRule="exact"/>
        <w:ind w:left="2340" w:hanging="540"/>
        <w:rPr>
          <w:rFonts w:ascii="Arial" w:hAnsi="Arial" w:cs="Arial"/>
        </w:rPr>
      </w:pPr>
      <w:r w:rsidRPr="00AA70EB">
        <w:rPr>
          <w:rFonts w:ascii="Arial" w:hAnsi="Arial" w:cs="Arial"/>
        </w:rPr>
        <w:t>Sheet number</w:t>
      </w:r>
    </w:p>
    <w:p w:rsidR="002A371C" w:rsidRPr="00AA70EB" w:rsidRDefault="002A371C" w:rsidP="009B0F6B">
      <w:pPr>
        <w:pStyle w:val="BodyText"/>
        <w:numPr>
          <w:ilvl w:val="3"/>
          <w:numId w:val="4"/>
        </w:numPr>
        <w:spacing w:line="252" w:lineRule="exact"/>
        <w:ind w:left="2340" w:hanging="540"/>
        <w:rPr>
          <w:rFonts w:ascii="Arial" w:hAnsi="Arial" w:cs="Arial"/>
        </w:rPr>
      </w:pPr>
      <w:r w:rsidRPr="00AA70EB">
        <w:rPr>
          <w:rFonts w:ascii="Arial" w:hAnsi="Arial" w:cs="Arial"/>
        </w:rPr>
        <w:t>Project name &amp; description</w:t>
      </w:r>
    </w:p>
    <w:p w:rsidR="002A371C" w:rsidRPr="00AA70EB" w:rsidRDefault="002A371C" w:rsidP="009B0F6B">
      <w:pPr>
        <w:pStyle w:val="BodyText"/>
        <w:numPr>
          <w:ilvl w:val="3"/>
          <w:numId w:val="4"/>
        </w:numPr>
        <w:spacing w:line="252" w:lineRule="exact"/>
        <w:ind w:left="2340" w:hanging="540"/>
        <w:rPr>
          <w:rFonts w:ascii="Arial" w:hAnsi="Arial" w:cs="Arial"/>
        </w:rPr>
      </w:pPr>
      <w:r w:rsidRPr="00AA70EB">
        <w:rPr>
          <w:rFonts w:ascii="Arial" w:hAnsi="Arial" w:cs="Arial"/>
        </w:rPr>
        <w:t>Issue date with revision column</w:t>
      </w:r>
    </w:p>
    <w:p w:rsidR="002A371C" w:rsidRPr="00AA70EB" w:rsidRDefault="002A371C" w:rsidP="009B0F6B">
      <w:pPr>
        <w:pStyle w:val="BodyText"/>
        <w:numPr>
          <w:ilvl w:val="3"/>
          <w:numId w:val="4"/>
        </w:numPr>
        <w:spacing w:line="252" w:lineRule="exact"/>
        <w:ind w:left="2340" w:hanging="540"/>
        <w:rPr>
          <w:rFonts w:ascii="Arial" w:hAnsi="Arial" w:cs="Arial"/>
        </w:rPr>
      </w:pPr>
      <w:r w:rsidRPr="00AA70EB">
        <w:rPr>
          <w:rFonts w:ascii="Arial" w:hAnsi="Arial" w:cs="Arial"/>
        </w:rPr>
        <w:t>PCSB Project Number/Work Order Number</w:t>
      </w:r>
    </w:p>
    <w:p w:rsidR="002A371C" w:rsidRPr="00AA70EB" w:rsidRDefault="002A371C" w:rsidP="009B0F6B">
      <w:pPr>
        <w:pStyle w:val="BodyText"/>
        <w:numPr>
          <w:ilvl w:val="3"/>
          <w:numId w:val="4"/>
        </w:numPr>
        <w:spacing w:line="252" w:lineRule="exact"/>
        <w:ind w:left="2340" w:hanging="540"/>
        <w:rPr>
          <w:rFonts w:ascii="Arial" w:hAnsi="Arial" w:cs="Arial"/>
        </w:rPr>
      </w:pPr>
      <w:r w:rsidRPr="00AA70EB">
        <w:rPr>
          <w:rFonts w:ascii="Arial" w:hAnsi="Arial" w:cs="Arial"/>
        </w:rPr>
        <w:t>Drawn by &amp; date</w:t>
      </w:r>
    </w:p>
    <w:p w:rsidR="002A371C" w:rsidRPr="00AA70EB" w:rsidRDefault="002A371C" w:rsidP="009B0F6B">
      <w:pPr>
        <w:pStyle w:val="BodyText"/>
        <w:numPr>
          <w:ilvl w:val="3"/>
          <w:numId w:val="4"/>
        </w:numPr>
        <w:spacing w:line="252" w:lineRule="exact"/>
        <w:ind w:left="2340" w:hanging="540"/>
        <w:rPr>
          <w:rFonts w:ascii="Arial" w:hAnsi="Arial" w:cs="Arial"/>
        </w:rPr>
      </w:pPr>
      <w:r w:rsidRPr="00AA70EB">
        <w:rPr>
          <w:rFonts w:ascii="Arial" w:hAnsi="Arial" w:cs="Arial"/>
        </w:rPr>
        <w:t>Checked by &amp; date</w:t>
      </w:r>
    </w:p>
    <w:p w:rsidR="002A371C" w:rsidRPr="00AA70EB" w:rsidRDefault="002A371C" w:rsidP="009B0F6B">
      <w:pPr>
        <w:pStyle w:val="BodyText"/>
        <w:numPr>
          <w:ilvl w:val="3"/>
          <w:numId w:val="4"/>
        </w:numPr>
        <w:spacing w:line="252" w:lineRule="exact"/>
        <w:ind w:left="2340" w:hanging="540"/>
        <w:rPr>
          <w:rFonts w:ascii="Arial" w:hAnsi="Arial" w:cs="Arial"/>
        </w:rPr>
      </w:pPr>
      <w:r w:rsidRPr="00AA70EB">
        <w:rPr>
          <w:rFonts w:ascii="Arial" w:hAnsi="Arial" w:cs="Arial"/>
        </w:rPr>
        <w:t>PA/E name, address, phone numbers &amp; email address</w:t>
      </w:r>
    </w:p>
    <w:p w:rsidR="002A371C" w:rsidRPr="00AA70EB" w:rsidRDefault="002A371C" w:rsidP="009B0F6B">
      <w:pPr>
        <w:pStyle w:val="BodyText"/>
        <w:numPr>
          <w:ilvl w:val="3"/>
          <w:numId w:val="4"/>
        </w:numPr>
        <w:spacing w:line="252" w:lineRule="exact"/>
        <w:ind w:left="2340" w:hanging="540"/>
        <w:rPr>
          <w:rFonts w:ascii="Arial" w:hAnsi="Arial" w:cs="Arial"/>
        </w:rPr>
      </w:pPr>
      <w:r w:rsidRPr="00AA70EB">
        <w:rPr>
          <w:rFonts w:ascii="Arial" w:hAnsi="Arial" w:cs="Arial"/>
        </w:rPr>
        <w:t>Current Board Members &amp; Superintendent</w:t>
      </w:r>
    </w:p>
    <w:p w:rsidR="002A371C" w:rsidRPr="00AA70EB" w:rsidRDefault="002A371C" w:rsidP="009B0F6B">
      <w:pPr>
        <w:pStyle w:val="BodyText"/>
        <w:numPr>
          <w:ilvl w:val="3"/>
          <w:numId w:val="4"/>
        </w:numPr>
        <w:spacing w:line="252" w:lineRule="exact"/>
        <w:ind w:left="2340" w:hanging="540"/>
        <w:rPr>
          <w:rFonts w:ascii="Arial" w:hAnsi="Arial" w:cs="Arial"/>
        </w:rPr>
      </w:pPr>
      <w:r w:rsidRPr="00AA70EB">
        <w:rPr>
          <w:rFonts w:ascii="Arial" w:hAnsi="Arial" w:cs="Arial"/>
        </w:rPr>
        <w:t>Project issue date Vicinity map Drawing index</w:t>
      </w:r>
    </w:p>
    <w:p w:rsidR="002A371C" w:rsidRPr="00AA70EB" w:rsidRDefault="002A371C" w:rsidP="009B0F6B">
      <w:pPr>
        <w:pStyle w:val="BodyText"/>
        <w:numPr>
          <w:ilvl w:val="3"/>
          <w:numId w:val="4"/>
        </w:numPr>
        <w:spacing w:line="252" w:lineRule="exact"/>
        <w:ind w:left="2340" w:hanging="540"/>
        <w:rPr>
          <w:rFonts w:ascii="Arial" w:hAnsi="Arial" w:cs="Arial"/>
        </w:rPr>
      </w:pPr>
      <w:r w:rsidRPr="00AA70EB">
        <w:rPr>
          <w:rFonts w:ascii="Arial" w:hAnsi="Arial" w:cs="Arial"/>
        </w:rPr>
        <w:t>100% construction documents</w:t>
      </w:r>
    </w:p>
    <w:p w:rsidR="00082AC9" w:rsidRPr="00AA70EB" w:rsidRDefault="00082AC9" w:rsidP="00AA70EB">
      <w:pPr>
        <w:pStyle w:val="BodyText"/>
        <w:spacing w:line="252" w:lineRule="exact"/>
        <w:ind w:left="0" w:firstLine="0"/>
        <w:rPr>
          <w:rFonts w:ascii="Arial" w:hAnsi="Arial" w:cs="Arial"/>
        </w:rPr>
      </w:pPr>
    </w:p>
    <w:p w:rsidR="002A371C" w:rsidRPr="00AA70EB" w:rsidRDefault="002A371C" w:rsidP="00AA70EB">
      <w:pPr>
        <w:pStyle w:val="BodyText"/>
        <w:numPr>
          <w:ilvl w:val="2"/>
          <w:numId w:val="4"/>
        </w:numPr>
        <w:spacing w:line="252" w:lineRule="exact"/>
        <w:rPr>
          <w:rFonts w:ascii="Arial" w:hAnsi="Arial" w:cs="Arial"/>
        </w:rPr>
      </w:pPr>
      <w:r w:rsidRPr="00AA70EB">
        <w:rPr>
          <w:rFonts w:ascii="Arial" w:hAnsi="Arial" w:cs="Arial"/>
        </w:rPr>
        <w:t>Number and Label the drawings with the following information:</w:t>
      </w:r>
    </w:p>
    <w:p w:rsidR="00082AC9" w:rsidRPr="00AA70EB" w:rsidRDefault="00082AC9" w:rsidP="00AA70EB">
      <w:pPr>
        <w:pStyle w:val="BodyText"/>
        <w:spacing w:line="252" w:lineRule="exact"/>
        <w:ind w:left="1180" w:firstLine="0"/>
        <w:rPr>
          <w:rFonts w:ascii="Arial" w:hAnsi="Arial" w:cs="Arial"/>
        </w:rPr>
      </w:pPr>
    </w:p>
    <w:p w:rsidR="002A371C" w:rsidRPr="00AA70EB" w:rsidRDefault="002A371C" w:rsidP="00AA70EB">
      <w:pPr>
        <w:pStyle w:val="BodyText"/>
        <w:spacing w:line="252" w:lineRule="exact"/>
        <w:ind w:left="1260" w:firstLine="0"/>
        <w:rPr>
          <w:rFonts w:ascii="Arial" w:hAnsi="Arial" w:cs="Arial"/>
          <w:u w:val="single"/>
        </w:rPr>
      </w:pPr>
      <w:r w:rsidRPr="00AA70EB">
        <w:rPr>
          <w:rFonts w:ascii="Arial" w:hAnsi="Arial" w:cs="Arial"/>
          <w:u w:val="single"/>
        </w:rPr>
        <w:t>Drawing Number</w:t>
      </w:r>
      <w:r w:rsidRPr="00AA70EB">
        <w:rPr>
          <w:rFonts w:ascii="Arial" w:hAnsi="Arial" w:cs="Arial"/>
          <w:u w:val="single"/>
        </w:rPr>
        <w:tab/>
        <w:t>Drawing Title</w:t>
      </w:r>
      <w:r w:rsidR="00F676AC" w:rsidRPr="00AA70EB">
        <w:rPr>
          <w:rFonts w:ascii="Arial" w:hAnsi="Arial" w:cs="Arial"/>
          <w:u w:val="single"/>
        </w:rPr>
        <w:tab/>
      </w:r>
      <w:r w:rsidR="00F676AC" w:rsidRPr="00AA70EB">
        <w:rPr>
          <w:rFonts w:ascii="Arial" w:hAnsi="Arial" w:cs="Arial"/>
          <w:u w:val="single"/>
        </w:rPr>
        <w:tab/>
      </w:r>
      <w:r w:rsidR="00F676AC" w:rsidRPr="00AA70EB">
        <w:rPr>
          <w:rFonts w:ascii="Arial" w:hAnsi="Arial" w:cs="Arial"/>
          <w:u w:val="single"/>
        </w:rPr>
        <w:tab/>
      </w:r>
      <w:r w:rsidR="00F676AC" w:rsidRPr="00AA70EB">
        <w:rPr>
          <w:rFonts w:ascii="Arial" w:hAnsi="Arial" w:cs="Arial"/>
          <w:u w:val="single"/>
        </w:rPr>
        <w:tab/>
      </w:r>
      <w:r w:rsidR="00F676AC" w:rsidRPr="00AA70EB">
        <w:rPr>
          <w:rFonts w:ascii="Arial" w:hAnsi="Arial" w:cs="Arial"/>
          <w:u w:val="single"/>
        </w:rPr>
        <w:tab/>
      </w:r>
      <w:r w:rsidR="00F676AC" w:rsidRPr="00AA70EB">
        <w:rPr>
          <w:rFonts w:ascii="Arial" w:hAnsi="Arial" w:cs="Arial"/>
          <w:u w:val="single"/>
        </w:rPr>
        <w:tab/>
      </w:r>
    </w:p>
    <w:p w:rsidR="002A371C" w:rsidRPr="00AA70EB" w:rsidRDefault="002A371C" w:rsidP="00AA70EB">
      <w:pPr>
        <w:pStyle w:val="BodyText"/>
        <w:numPr>
          <w:ilvl w:val="3"/>
          <w:numId w:val="4"/>
        </w:numPr>
        <w:spacing w:line="252" w:lineRule="exact"/>
        <w:ind w:hanging="540"/>
        <w:rPr>
          <w:rFonts w:ascii="Arial" w:hAnsi="Arial" w:cs="Arial"/>
        </w:rPr>
      </w:pPr>
      <w:r w:rsidRPr="00AA70EB">
        <w:rPr>
          <w:rFonts w:ascii="Arial" w:hAnsi="Arial" w:cs="Arial"/>
        </w:rPr>
        <w:t>E0.00</w:t>
      </w:r>
      <w:r w:rsidRPr="00AA70EB">
        <w:rPr>
          <w:rFonts w:ascii="Arial" w:hAnsi="Arial" w:cs="Arial"/>
        </w:rPr>
        <w:tab/>
      </w:r>
      <w:r w:rsidR="00F676AC" w:rsidRPr="00AA70EB">
        <w:rPr>
          <w:rFonts w:ascii="Arial" w:hAnsi="Arial" w:cs="Arial"/>
        </w:rPr>
        <w:tab/>
      </w:r>
      <w:r w:rsidRPr="00AA70EB">
        <w:rPr>
          <w:rFonts w:ascii="Arial" w:hAnsi="Arial" w:cs="Arial"/>
        </w:rPr>
        <w:t>ELECTRICAL SYMBOL LEGEND &amp; SCHEDULES</w:t>
      </w:r>
    </w:p>
    <w:p w:rsidR="002A371C" w:rsidRPr="00AA70EB" w:rsidRDefault="002A371C" w:rsidP="00AA70EB">
      <w:pPr>
        <w:pStyle w:val="BodyText"/>
        <w:numPr>
          <w:ilvl w:val="3"/>
          <w:numId w:val="4"/>
        </w:numPr>
        <w:spacing w:line="252" w:lineRule="exact"/>
        <w:ind w:hanging="540"/>
        <w:rPr>
          <w:rFonts w:ascii="Arial" w:hAnsi="Arial" w:cs="Arial"/>
        </w:rPr>
      </w:pPr>
      <w:r w:rsidRPr="00AA70EB">
        <w:rPr>
          <w:rFonts w:ascii="Arial" w:hAnsi="Arial" w:cs="Arial"/>
        </w:rPr>
        <w:t>E0.01</w:t>
      </w:r>
      <w:r w:rsidRPr="00AA70EB">
        <w:rPr>
          <w:rFonts w:ascii="Arial" w:hAnsi="Arial" w:cs="Arial"/>
        </w:rPr>
        <w:tab/>
      </w:r>
      <w:r w:rsidR="00F676AC" w:rsidRPr="00AA70EB">
        <w:rPr>
          <w:rFonts w:ascii="Arial" w:hAnsi="Arial" w:cs="Arial"/>
        </w:rPr>
        <w:tab/>
      </w:r>
      <w:r w:rsidRPr="00AA70EB">
        <w:rPr>
          <w:rFonts w:ascii="Arial" w:hAnsi="Arial" w:cs="Arial"/>
        </w:rPr>
        <w:t>ELECTRICAL LEAD-IN SHEET</w:t>
      </w:r>
    </w:p>
    <w:p w:rsidR="002A371C" w:rsidRPr="00AA70EB" w:rsidRDefault="002A371C" w:rsidP="00AA70EB">
      <w:pPr>
        <w:pStyle w:val="BodyText"/>
        <w:numPr>
          <w:ilvl w:val="3"/>
          <w:numId w:val="4"/>
        </w:numPr>
        <w:spacing w:line="252" w:lineRule="exact"/>
        <w:ind w:hanging="540"/>
        <w:rPr>
          <w:rFonts w:ascii="Arial" w:hAnsi="Arial" w:cs="Arial"/>
        </w:rPr>
      </w:pPr>
      <w:r w:rsidRPr="00AA70EB">
        <w:rPr>
          <w:rFonts w:ascii="Arial" w:hAnsi="Arial" w:cs="Arial"/>
        </w:rPr>
        <w:t>E0.02</w:t>
      </w:r>
      <w:r w:rsidRPr="00AA70EB">
        <w:rPr>
          <w:rFonts w:ascii="Arial" w:hAnsi="Arial" w:cs="Arial"/>
        </w:rPr>
        <w:tab/>
      </w:r>
      <w:r w:rsidR="00F676AC" w:rsidRPr="00AA70EB">
        <w:rPr>
          <w:rFonts w:ascii="Arial" w:hAnsi="Arial" w:cs="Arial"/>
        </w:rPr>
        <w:tab/>
      </w:r>
      <w:r w:rsidRPr="00AA70EB">
        <w:rPr>
          <w:rFonts w:ascii="Arial" w:hAnsi="Arial" w:cs="Arial"/>
        </w:rPr>
        <w:t>ELECTRICAL SHEET SPECIFICATIONS</w:t>
      </w:r>
    </w:p>
    <w:p w:rsidR="002A371C" w:rsidRPr="00AA70EB" w:rsidRDefault="002A371C" w:rsidP="00AA70EB">
      <w:pPr>
        <w:pStyle w:val="BodyText"/>
        <w:numPr>
          <w:ilvl w:val="3"/>
          <w:numId w:val="4"/>
        </w:numPr>
        <w:spacing w:line="252" w:lineRule="exact"/>
        <w:ind w:hanging="540"/>
        <w:rPr>
          <w:rFonts w:ascii="Arial" w:hAnsi="Arial" w:cs="Arial"/>
        </w:rPr>
      </w:pPr>
      <w:r w:rsidRPr="00AA70EB">
        <w:rPr>
          <w:rFonts w:ascii="Arial" w:hAnsi="Arial" w:cs="Arial"/>
        </w:rPr>
        <w:t>E1.01</w:t>
      </w:r>
      <w:r w:rsidRPr="00AA70EB">
        <w:rPr>
          <w:rFonts w:ascii="Arial" w:hAnsi="Arial" w:cs="Arial"/>
        </w:rPr>
        <w:tab/>
      </w:r>
      <w:r w:rsidR="00F676AC" w:rsidRPr="00AA70EB">
        <w:rPr>
          <w:rFonts w:ascii="Arial" w:hAnsi="Arial" w:cs="Arial"/>
        </w:rPr>
        <w:tab/>
      </w:r>
      <w:r w:rsidRPr="00AA70EB">
        <w:rPr>
          <w:rFonts w:ascii="Arial" w:hAnsi="Arial" w:cs="Arial"/>
        </w:rPr>
        <w:t>ELECTRICAL DEMOLITION PLAN - SITE</w:t>
      </w:r>
    </w:p>
    <w:p w:rsidR="002A371C" w:rsidRPr="00AA70EB" w:rsidRDefault="002A371C" w:rsidP="00AA70EB">
      <w:pPr>
        <w:pStyle w:val="BodyText"/>
        <w:numPr>
          <w:ilvl w:val="3"/>
          <w:numId w:val="4"/>
        </w:numPr>
        <w:spacing w:line="252" w:lineRule="exact"/>
        <w:ind w:hanging="540"/>
        <w:rPr>
          <w:rFonts w:ascii="Arial" w:hAnsi="Arial" w:cs="Arial"/>
        </w:rPr>
      </w:pPr>
      <w:r w:rsidRPr="00AA70EB">
        <w:rPr>
          <w:rFonts w:ascii="Arial" w:hAnsi="Arial" w:cs="Arial"/>
        </w:rPr>
        <w:t>E1.02</w:t>
      </w:r>
      <w:r w:rsidRPr="00AA70EB">
        <w:rPr>
          <w:rFonts w:ascii="Arial" w:hAnsi="Arial" w:cs="Arial"/>
        </w:rPr>
        <w:tab/>
      </w:r>
      <w:r w:rsidR="00F676AC" w:rsidRPr="00AA70EB">
        <w:rPr>
          <w:rFonts w:ascii="Arial" w:hAnsi="Arial" w:cs="Arial"/>
        </w:rPr>
        <w:tab/>
      </w:r>
      <w:r w:rsidRPr="00AA70EB">
        <w:rPr>
          <w:rFonts w:ascii="Arial" w:hAnsi="Arial" w:cs="Arial"/>
        </w:rPr>
        <w:t>ELECTRICAL DEMOLITION PLAN - BUILDING 1</w:t>
      </w:r>
    </w:p>
    <w:p w:rsidR="002A371C" w:rsidRPr="00AA70EB" w:rsidRDefault="002A371C" w:rsidP="00AA70EB">
      <w:pPr>
        <w:pStyle w:val="BodyText"/>
        <w:numPr>
          <w:ilvl w:val="3"/>
          <w:numId w:val="4"/>
        </w:numPr>
        <w:spacing w:line="252" w:lineRule="exact"/>
        <w:ind w:hanging="540"/>
        <w:rPr>
          <w:rFonts w:ascii="Arial" w:hAnsi="Arial" w:cs="Arial"/>
        </w:rPr>
      </w:pPr>
      <w:r w:rsidRPr="00AA70EB">
        <w:rPr>
          <w:rFonts w:ascii="Arial" w:hAnsi="Arial" w:cs="Arial"/>
        </w:rPr>
        <w:t>E1.03</w:t>
      </w:r>
      <w:r w:rsidR="00F676AC" w:rsidRPr="00AA70EB">
        <w:rPr>
          <w:rFonts w:ascii="Arial" w:hAnsi="Arial" w:cs="Arial"/>
        </w:rPr>
        <w:tab/>
      </w:r>
      <w:r w:rsidR="00F676AC" w:rsidRPr="00AA70EB">
        <w:rPr>
          <w:rFonts w:ascii="Arial" w:hAnsi="Arial" w:cs="Arial"/>
        </w:rPr>
        <w:tab/>
      </w:r>
      <w:r w:rsidRPr="00AA70EB">
        <w:rPr>
          <w:rFonts w:ascii="Arial" w:hAnsi="Arial" w:cs="Arial"/>
        </w:rPr>
        <w:t>ELECTRICAL DEMOLITION PLAN - BUILDING 2</w:t>
      </w:r>
    </w:p>
    <w:p w:rsidR="002A371C" w:rsidRPr="00AA70EB" w:rsidRDefault="002A371C" w:rsidP="00AA70EB">
      <w:pPr>
        <w:pStyle w:val="BodyText"/>
        <w:numPr>
          <w:ilvl w:val="3"/>
          <w:numId w:val="4"/>
        </w:numPr>
        <w:spacing w:line="252" w:lineRule="exact"/>
        <w:ind w:hanging="540"/>
        <w:rPr>
          <w:rFonts w:ascii="Arial" w:hAnsi="Arial" w:cs="Arial"/>
        </w:rPr>
      </w:pPr>
      <w:r w:rsidRPr="00AA70EB">
        <w:rPr>
          <w:rFonts w:ascii="Arial" w:hAnsi="Arial" w:cs="Arial"/>
        </w:rPr>
        <w:t>E1.04</w:t>
      </w:r>
      <w:r w:rsidRPr="00AA70EB">
        <w:rPr>
          <w:rFonts w:ascii="Arial" w:hAnsi="Arial" w:cs="Arial"/>
        </w:rPr>
        <w:tab/>
      </w:r>
      <w:r w:rsidR="00F676AC" w:rsidRPr="00AA70EB">
        <w:rPr>
          <w:rFonts w:ascii="Arial" w:hAnsi="Arial" w:cs="Arial"/>
        </w:rPr>
        <w:tab/>
      </w:r>
      <w:r w:rsidRPr="00AA70EB">
        <w:rPr>
          <w:rFonts w:ascii="Arial" w:hAnsi="Arial" w:cs="Arial"/>
        </w:rPr>
        <w:t>ELECTRICAL DEMOLITION PLAN - BUILDING 3</w:t>
      </w:r>
    </w:p>
    <w:p w:rsidR="002A371C" w:rsidRPr="00AA70EB" w:rsidRDefault="002A371C" w:rsidP="00AA70EB">
      <w:pPr>
        <w:pStyle w:val="BodyText"/>
        <w:numPr>
          <w:ilvl w:val="3"/>
          <w:numId w:val="4"/>
        </w:numPr>
        <w:spacing w:line="252" w:lineRule="exact"/>
        <w:ind w:hanging="540"/>
        <w:rPr>
          <w:rFonts w:ascii="Arial" w:hAnsi="Arial" w:cs="Arial"/>
        </w:rPr>
      </w:pPr>
      <w:r w:rsidRPr="00AA70EB">
        <w:rPr>
          <w:rFonts w:ascii="Arial" w:hAnsi="Arial" w:cs="Arial"/>
        </w:rPr>
        <w:t>E1.05</w:t>
      </w:r>
      <w:r w:rsidRPr="00AA70EB">
        <w:rPr>
          <w:rFonts w:ascii="Arial" w:hAnsi="Arial" w:cs="Arial"/>
        </w:rPr>
        <w:tab/>
      </w:r>
      <w:r w:rsidR="00F676AC" w:rsidRPr="00AA70EB">
        <w:rPr>
          <w:rFonts w:ascii="Arial" w:hAnsi="Arial" w:cs="Arial"/>
        </w:rPr>
        <w:tab/>
      </w:r>
      <w:r w:rsidRPr="00AA70EB">
        <w:rPr>
          <w:rFonts w:ascii="Arial" w:hAnsi="Arial" w:cs="Arial"/>
        </w:rPr>
        <w:t>ELECTRICAL DEMOLITION PLAN - ROOF</w:t>
      </w:r>
    </w:p>
    <w:p w:rsidR="002A371C" w:rsidRPr="00AA70EB" w:rsidRDefault="002A371C" w:rsidP="00AA70EB">
      <w:pPr>
        <w:pStyle w:val="BodyText"/>
        <w:numPr>
          <w:ilvl w:val="3"/>
          <w:numId w:val="4"/>
        </w:numPr>
        <w:spacing w:line="252" w:lineRule="exact"/>
        <w:ind w:hanging="540"/>
        <w:rPr>
          <w:rFonts w:ascii="Arial" w:hAnsi="Arial" w:cs="Arial"/>
        </w:rPr>
      </w:pPr>
      <w:r w:rsidRPr="00AA70EB">
        <w:rPr>
          <w:rFonts w:ascii="Arial" w:hAnsi="Arial" w:cs="Arial"/>
        </w:rPr>
        <w:t>E2.01</w:t>
      </w:r>
      <w:r w:rsidRPr="00AA70EB">
        <w:rPr>
          <w:rFonts w:ascii="Arial" w:hAnsi="Arial" w:cs="Arial"/>
        </w:rPr>
        <w:tab/>
      </w:r>
      <w:r w:rsidR="00F676AC" w:rsidRPr="00AA70EB">
        <w:rPr>
          <w:rFonts w:ascii="Arial" w:hAnsi="Arial" w:cs="Arial"/>
        </w:rPr>
        <w:tab/>
      </w:r>
      <w:r w:rsidRPr="00AA70EB">
        <w:rPr>
          <w:rFonts w:ascii="Arial" w:hAnsi="Arial" w:cs="Arial"/>
        </w:rPr>
        <w:t>ELECTRICAL SITE PLAN</w:t>
      </w:r>
    </w:p>
    <w:p w:rsidR="002A371C" w:rsidRPr="00AA70EB" w:rsidRDefault="002A371C" w:rsidP="00AA70EB">
      <w:pPr>
        <w:pStyle w:val="BodyText"/>
        <w:numPr>
          <w:ilvl w:val="3"/>
          <w:numId w:val="4"/>
        </w:numPr>
        <w:spacing w:line="252" w:lineRule="exact"/>
        <w:ind w:hanging="540"/>
        <w:rPr>
          <w:rFonts w:ascii="Arial" w:hAnsi="Arial" w:cs="Arial"/>
        </w:rPr>
      </w:pPr>
      <w:r w:rsidRPr="00AA70EB">
        <w:rPr>
          <w:rFonts w:ascii="Arial" w:hAnsi="Arial" w:cs="Arial"/>
        </w:rPr>
        <w:t>E2.02</w:t>
      </w:r>
      <w:r w:rsidRPr="00AA70EB">
        <w:rPr>
          <w:rFonts w:ascii="Arial" w:hAnsi="Arial" w:cs="Arial"/>
        </w:rPr>
        <w:tab/>
      </w:r>
      <w:r w:rsidR="00F676AC" w:rsidRPr="00AA70EB">
        <w:rPr>
          <w:rFonts w:ascii="Arial" w:hAnsi="Arial" w:cs="Arial"/>
        </w:rPr>
        <w:tab/>
      </w:r>
      <w:r w:rsidRPr="00AA70EB">
        <w:rPr>
          <w:rFonts w:ascii="Arial" w:hAnsi="Arial" w:cs="Arial"/>
        </w:rPr>
        <w:t>GROUNDING, DATA, &amp; POWER DISTRIBUTION</w:t>
      </w:r>
      <w:r w:rsidR="00AD05D0" w:rsidRPr="00AA70EB">
        <w:rPr>
          <w:rFonts w:ascii="Arial" w:hAnsi="Arial" w:cs="Arial"/>
        </w:rPr>
        <w:t xml:space="preserve"> </w:t>
      </w:r>
      <w:r w:rsidRPr="00AA70EB">
        <w:rPr>
          <w:rFonts w:ascii="Arial" w:hAnsi="Arial" w:cs="Arial"/>
        </w:rPr>
        <w:t>PLAN</w:t>
      </w:r>
    </w:p>
    <w:p w:rsidR="002A371C" w:rsidRPr="00AA70EB" w:rsidRDefault="002A371C" w:rsidP="00AA70EB">
      <w:pPr>
        <w:pStyle w:val="BodyText"/>
        <w:numPr>
          <w:ilvl w:val="3"/>
          <w:numId w:val="4"/>
        </w:numPr>
        <w:spacing w:line="252" w:lineRule="exact"/>
        <w:ind w:hanging="540"/>
        <w:rPr>
          <w:rFonts w:ascii="Arial" w:hAnsi="Arial" w:cs="Arial"/>
        </w:rPr>
      </w:pPr>
      <w:r w:rsidRPr="00AA70EB">
        <w:rPr>
          <w:rFonts w:ascii="Arial" w:hAnsi="Arial" w:cs="Arial"/>
        </w:rPr>
        <w:t>E3.03</w:t>
      </w:r>
      <w:r w:rsidRPr="00AA70EB">
        <w:rPr>
          <w:rFonts w:ascii="Arial" w:hAnsi="Arial" w:cs="Arial"/>
        </w:rPr>
        <w:tab/>
      </w:r>
      <w:r w:rsidR="00F676AC" w:rsidRPr="00AA70EB">
        <w:rPr>
          <w:rFonts w:ascii="Arial" w:hAnsi="Arial" w:cs="Arial"/>
        </w:rPr>
        <w:tab/>
      </w:r>
      <w:r w:rsidRPr="00AA70EB">
        <w:rPr>
          <w:rFonts w:ascii="Arial" w:hAnsi="Arial" w:cs="Arial"/>
        </w:rPr>
        <w:t>LIGHTING PLAN - BUILDING 1</w:t>
      </w:r>
    </w:p>
    <w:p w:rsidR="002A371C" w:rsidRPr="00AA70EB" w:rsidRDefault="002A371C" w:rsidP="00AA70EB">
      <w:pPr>
        <w:pStyle w:val="BodyText"/>
        <w:numPr>
          <w:ilvl w:val="3"/>
          <w:numId w:val="4"/>
        </w:numPr>
        <w:spacing w:line="252" w:lineRule="exact"/>
        <w:ind w:hanging="540"/>
        <w:rPr>
          <w:rFonts w:ascii="Arial" w:hAnsi="Arial" w:cs="Arial"/>
        </w:rPr>
      </w:pPr>
      <w:r w:rsidRPr="00AA70EB">
        <w:rPr>
          <w:rFonts w:ascii="Arial" w:hAnsi="Arial" w:cs="Arial"/>
        </w:rPr>
        <w:t>E3.04</w:t>
      </w:r>
      <w:r w:rsidRPr="00AA70EB">
        <w:rPr>
          <w:rFonts w:ascii="Arial" w:hAnsi="Arial" w:cs="Arial"/>
        </w:rPr>
        <w:tab/>
      </w:r>
      <w:r w:rsidR="00F676AC" w:rsidRPr="00AA70EB">
        <w:rPr>
          <w:rFonts w:ascii="Arial" w:hAnsi="Arial" w:cs="Arial"/>
        </w:rPr>
        <w:tab/>
      </w:r>
      <w:r w:rsidRPr="00AA70EB">
        <w:rPr>
          <w:rFonts w:ascii="Arial" w:hAnsi="Arial" w:cs="Arial"/>
        </w:rPr>
        <w:t>LIGHTING PLAN - BUILDING 2</w:t>
      </w:r>
    </w:p>
    <w:p w:rsidR="002A371C" w:rsidRPr="00AA70EB" w:rsidRDefault="002A371C" w:rsidP="00AA70EB">
      <w:pPr>
        <w:pStyle w:val="BodyText"/>
        <w:numPr>
          <w:ilvl w:val="3"/>
          <w:numId w:val="4"/>
        </w:numPr>
        <w:spacing w:line="252" w:lineRule="exact"/>
        <w:ind w:hanging="540"/>
        <w:rPr>
          <w:rFonts w:ascii="Arial" w:hAnsi="Arial" w:cs="Arial"/>
        </w:rPr>
      </w:pPr>
      <w:r w:rsidRPr="00AA70EB">
        <w:rPr>
          <w:rFonts w:ascii="Arial" w:hAnsi="Arial" w:cs="Arial"/>
        </w:rPr>
        <w:t>E3.05</w:t>
      </w:r>
      <w:r w:rsidRPr="00AA70EB">
        <w:rPr>
          <w:rFonts w:ascii="Arial" w:hAnsi="Arial" w:cs="Arial"/>
        </w:rPr>
        <w:tab/>
      </w:r>
      <w:r w:rsidR="00F676AC" w:rsidRPr="00AA70EB">
        <w:rPr>
          <w:rFonts w:ascii="Arial" w:hAnsi="Arial" w:cs="Arial"/>
        </w:rPr>
        <w:tab/>
      </w:r>
      <w:r w:rsidRPr="00AA70EB">
        <w:rPr>
          <w:rFonts w:ascii="Arial" w:hAnsi="Arial" w:cs="Arial"/>
        </w:rPr>
        <w:t>LIGHTING PLAN - BUILDING 3</w:t>
      </w:r>
    </w:p>
    <w:p w:rsidR="002A371C" w:rsidRPr="00AA70EB" w:rsidRDefault="002A371C" w:rsidP="00AA70EB">
      <w:pPr>
        <w:pStyle w:val="BodyText"/>
        <w:numPr>
          <w:ilvl w:val="3"/>
          <w:numId w:val="4"/>
        </w:numPr>
        <w:spacing w:line="252" w:lineRule="exact"/>
        <w:ind w:hanging="540"/>
        <w:rPr>
          <w:rFonts w:ascii="Arial" w:hAnsi="Arial" w:cs="Arial"/>
        </w:rPr>
      </w:pPr>
      <w:r w:rsidRPr="00AA70EB">
        <w:rPr>
          <w:rFonts w:ascii="Arial" w:hAnsi="Arial" w:cs="Arial"/>
        </w:rPr>
        <w:t>E4.01</w:t>
      </w:r>
      <w:r w:rsidRPr="00AA70EB">
        <w:rPr>
          <w:rFonts w:ascii="Arial" w:hAnsi="Arial" w:cs="Arial"/>
        </w:rPr>
        <w:tab/>
      </w:r>
      <w:r w:rsidR="00F676AC" w:rsidRPr="00AA70EB">
        <w:rPr>
          <w:rFonts w:ascii="Arial" w:hAnsi="Arial" w:cs="Arial"/>
        </w:rPr>
        <w:tab/>
      </w:r>
      <w:r w:rsidRPr="00AA70EB">
        <w:rPr>
          <w:rFonts w:ascii="Arial" w:hAnsi="Arial" w:cs="Arial"/>
        </w:rPr>
        <w:t>POWER PLAN - BUILDING 1</w:t>
      </w:r>
    </w:p>
    <w:p w:rsidR="002A371C" w:rsidRPr="00AA70EB" w:rsidRDefault="002A371C" w:rsidP="00AA70EB">
      <w:pPr>
        <w:pStyle w:val="BodyText"/>
        <w:numPr>
          <w:ilvl w:val="3"/>
          <w:numId w:val="4"/>
        </w:numPr>
        <w:spacing w:line="252" w:lineRule="exact"/>
        <w:ind w:hanging="540"/>
        <w:rPr>
          <w:rFonts w:ascii="Arial" w:hAnsi="Arial" w:cs="Arial"/>
        </w:rPr>
      </w:pPr>
      <w:r w:rsidRPr="00AA70EB">
        <w:rPr>
          <w:rFonts w:ascii="Arial" w:hAnsi="Arial" w:cs="Arial"/>
        </w:rPr>
        <w:t>E4.02</w:t>
      </w:r>
      <w:r w:rsidRPr="00AA70EB">
        <w:rPr>
          <w:rFonts w:ascii="Arial" w:hAnsi="Arial" w:cs="Arial"/>
        </w:rPr>
        <w:tab/>
      </w:r>
      <w:r w:rsidR="00F676AC" w:rsidRPr="00AA70EB">
        <w:rPr>
          <w:rFonts w:ascii="Arial" w:hAnsi="Arial" w:cs="Arial"/>
        </w:rPr>
        <w:tab/>
      </w:r>
      <w:r w:rsidRPr="00AA70EB">
        <w:rPr>
          <w:rFonts w:ascii="Arial" w:hAnsi="Arial" w:cs="Arial"/>
        </w:rPr>
        <w:t>POWER PLAN - BUILDING 2</w:t>
      </w:r>
    </w:p>
    <w:p w:rsidR="002A371C" w:rsidRPr="00AA70EB" w:rsidRDefault="002A371C" w:rsidP="00AA70EB">
      <w:pPr>
        <w:pStyle w:val="BodyText"/>
        <w:numPr>
          <w:ilvl w:val="3"/>
          <w:numId w:val="4"/>
        </w:numPr>
        <w:spacing w:line="252" w:lineRule="exact"/>
        <w:ind w:hanging="540"/>
        <w:rPr>
          <w:rFonts w:ascii="Arial" w:hAnsi="Arial" w:cs="Arial"/>
        </w:rPr>
      </w:pPr>
      <w:r w:rsidRPr="00AA70EB">
        <w:rPr>
          <w:rFonts w:ascii="Arial" w:hAnsi="Arial" w:cs="Arial"/>
        </w:rPr>
        <w:t>E4.03</w:t>
      </w:r>
      <w:r w:rsidRPr="00AA70EB">
        <w:rPr>
          <w:rFonts w:ascii="Arial" w:hAnsi="Arial" w:cs="Arial"/>
        </w:rPr>
        <w:tab/>
      </w:r>
      <w:r w:rsidR="00F676AC" w:rsidRPr="00AA70EB">
        <w:rPr>
          <w:rFonts w:ascii="Arial" w:hAnsi="Arial" w:cs="Arial"/>
        </w:rPr>
        <w:tab/>
      </w:r>
      <w:r w:rsidRPr="00AA70EB">
        <w:rPr>
          <w:rFonts w:ascii="Arial" w:hAnsi="Arial" w:cs="Arial"/>
        </w:rPr>
        <w:t>POWER PLAN - BUILDING 3</w:t>
      </w:r>
    </w:p>
    <w:p w:rsidR="002A371C" w:rsidRPr="00AA70EB" w:rsidRDefault="002A371C" w:rsidP="00AA70EB">
      <w:pPr>
        <w:pStyle w:val="BodyText"/>
        <w:numPr>
          <w:ilvl w:val="3"/>
          <w:numId w:val="4"/>
        </w:numPr>
        <w:spacing w:line="252" w:lineRule="exact"/>
        <w:ind w:hanging="540"/>
        <w:rPr>
          <w:rFonts w:ascii="Arial" w:hAnsi="Arial" w:cs="Arial"/>
        </w:rPr>
      </w:pPr>
      <w:r w:rsidRPr="00AA70EB">
        <w:rPr>
          <w:rFonts w:ascii="Arial" w:hAnsi="Arial" w:cs="Arial"/>
        </w:rPr>
        <w:t>E4.04</w:t>
      </w:r>
      <w:r w:rsidRPr="00AA70EB">
        <w:rPr>
          <w:rFonts w:ascii="Arial" w:hAnsi="Arial" w:cs="Arial"/>
        </w:rPr>
        <w:tab/>
      </w:r>
      <w:r w:rsidR="00F676AC" w:rsidRPr="00AA70EB">
        <w:rPr>
          <w:rFonts w:ascii="Arial" w:hAnsi="Arial" w:cs="Arial"/>
        </w:rPr>
        <w:tab/>
      </w:r>
      <w:r w:rsidRPr="00AA70EB">
        <w:rPr>
          <w:rFonts w:ascii="Arial" w:hAnsi="Arial" w:cs="Arial"/>
        </w:rPr>
        <w:t>POWER PLAN - ROOF</w:t>
      </w:r>
    </w:p>
    <w:p w:rsidR="002A371C" w:rsidRPr="00AA70EB" w:rsidRDefault="002A371C" w:rsidP="00AA70EB">
      <w:pPr>
        <w:pStyle w:val="BodyText"/>
        <w:numPr>
          <w:ilvl w:val="3"/>
          <w:numId w:val="4"/>
        </w:numPr>
        <w:spacing w:line="252" w:lineRule="exact"/>
        <w:ind w:hanging="540"/>
        <w:rPr>
          <w:rFonts w:ascii="Arial" w:hAnsi="Arial" w:cs="Arial"/>
        </w:rPr>
      </w:pPr>
      <w:r w:rsidRPr="00AA70EB">
        <w:rPr>
          <w:rFonts w:ascii="Arial" w:hAnsi="Arial" w:cs="Arial"/>
        </w:rPr>
        <w:t>E5.01</w:t>
      </w:r>
      <w:r w:rsidRPr="00AA70EB">
        <w:rPr>
          <w:rFonts w:ascii="Arial" w:hAnsi="Arial" w:cs="Arial"/>
        </w:rPr>
        <w:tab/>
      </w:r>
      <w:r w:rsidR="00F676AC" w:rsidRPr="00AA70EB">
        <w:rPr>
          <w:rFonts w:ascii="Arial" w:hAnsi="Arial" w:cs="Arial"/>
        </w:rPr>
        <w:tab/>
      </w:r>
      <w:r w:rsidRPr="00AA70EB">
        <w:rPr>
          <w:rFonts w:ascii="Arial" w:hAnsi="Arial" w:cs="Arial"/>
        </w:rPr>
        <w:t>POWER ONE-LINE RISER DIAGRAM</w:t>
      </w:r>
    </w:p>
    <w:p w:rsidR="002A371C" w:rsidRPr="00AA70EB" w:rsidRDefault="002A371C" w:rsidP="00AA70EB">
      <w:pPr>
        <w:pStyle w:val="BodyText"/>
        <w:numPr>
          <w:ilvl w:val="3"/>
          <w:numId w:val="4"/>
        </w:numPr>
        <w:spacing w:line="252" w:lineRule="exact"/>
        <w:ind w:hanging="540"/>
        <w:rPr>
          <w:rFonts w:ascii="Arial" w:hAnsi="Arial" w:cs="Arial"/>
        </w:rPr>
      </w:pPr>
      <w:r w:rsidRPr="00AA70EB">
        <w:rPr>
          <w:rFonts w:ascii="Arial" w:hAnsi="Arial" w:cs="Arial"/>
        </w:rPr>
        <w:t>E5.02</w:t>
      </w:r>
      <w:r w:rsidRPr="00AA70EB">
        <w:rPr>
          <w:rFonts w:ascii="Arial" w:hAnsi="Arial" w:cs="Arial"/>
        </w:rPr>
        <w:tab/>
      </w:r>
      <w:r w:rsidR="00F676AC" w:rsidRPr="00AA70EB">
        <w:rPr>
          <w:rFonts w:ascii="Arial" w:hAnsi="Arial" w:cs="Arial"/>
        </w:rPr>
        <w:tab/>
      </w:r>
      <w:r w:rsidRPr="00AA70EB">
        <w:rPr>
          <w:rFonts w:ascii="Arial" w:hAnsi="Arial" w:cs="Arial"/>
        </w:rPr>
        <w:t>COMMUNICATIONS BACKBONE RISER</w:t>
      </w:r>
    </w:p>
    <w:p w:rsidR="002A371C" w:rsidRPr="00AA70EB" w:rsidRDefault="002A371C" w:rsidP="00AA70EB">
      <w:pPr>
        <w:pStyle w:val="BodyText"/>
        <w:numPr>
          <w:ilvl w:val="3"/>
          <w:numId w:val="4"/>
        </w:numPr>
        <w:spacing w:line="252" w:lineRule="exact"/>
        <w:ind w:hanging="540"/>
        <w:rPr>
          <w:rFonts w:ascii="Arial" w:hAnsi="Arial" w:cs="Arial"/>
        </w:rPr>
      </w:pPr>
      <w:r w:rsidRPr="00AA70EB">
        <w:rPr>
          <w:rFonts w:ascii="Arial" w:hAnsi="Arial" w:cs="Arial"/>
        </w:rPr>
        <w:t>E6.01</w:t>
      </w:r>
      <w:r w:rsidRPr="00AA70EB">
        <w:rPr>
          <w:rFonts w:ascii="Arial" w:hAnsi="Arial" w:cs="Arial"/>
        </w:rPr>
        <w:tab/>
      </w:r>
      <w:r w:rsidR="00F676AC" w:rsidRPr="00AA70EB">
        <w:rPr>
          <w:rFonts w:ascii="Arial" w:hAnsi="Arial" w:cs="Arial"/>
        </w:rPr>
        <w:tab/>
      </w:r>
      <w:r w:rsidRPr="00AA70EB">
        <w:rPr>
          <w:rFonts w:ascii="Arial" w:hAnsi="Arial" w:cs="Arial"/>
        </w:rPr>
        <w:t>ELECTRICAL SCHEDULES</w:t>
      </w:r>
    </w:p>
    <w:p w:rsidR="002A371C" w:rsidRPr="00AA70EB" w:rsidRDefault="002A371C" w:rsidP="00AA70EB">
      <w:pPr>
        <w:pStyle w:val="BodyText"/>
        <w:numPr>
          <w:ilvl w:val="3"/>
          <w:numId w:val="4"/>
        </w:numPr>
        <w:spacing w:line="252" w:lineRule="exact"/>
        <w:ind w:hanging="540"/>
        <w:rPr>
          <w:rFonts w:ascii="Arial" w:hAnsi="Arial" w:cs="Arial"/>
        </w:rPr>
      </w:pPr>
      <w:r w:rsidRPr="00AA70EB">
        <w:rPr>
          <w:rFonts w:ascii="Arial" w:hAnsi="Arial" w:cs="Arial"/>
        </w:rPr>
        <w:t>E6.02</w:t>
      </w:r>
      <w:r w:rsidRPr="00AA70EB">
        <w:rPr>
          <w:rFonts w:ascii="Arial" w:hAnsi="Arial" w:cs="Arial"/>
        </w:rPr>
        <w:tab/>
      </w:r>
      <w:r w:rsidR="00F676AC" w:rsidRPr="00AA70EB">
        <w:rPr>
          <w:rFonts w:ascii="Arial" w:hAnsi="Arial" w:cs="Arial"/>
        </w:rPr>
        <w:tab/>
      </w:r>
      <w:r w:rsidRPr="00AA70EB">
        <w:rPr>
          <w:rFonts w:ascii="Arial" w:hAnsi="Arial" w:cs="Arial"/>
        </w:rPr>
        <w:t>ELECTRICAL SCHEDULES</w:t>
      </w:r>
    </w:p>
    <w:p w:rsidR="002A371C" w:rsidRPr="00AA70EB" w:rsidRDefault="002A371C" w:rsidP="00AA70EB">
      <w:pPr>
        <w:pStyle w:val="BodyText"/>
        <w:numPr>
          <w:ilvl w:val="3"/>
          <w:numId w:val="4"/>
        </w:numPr>
        <w:spacing w:line="252" w:lineRule="exact"/>
        <w:ind w:hanging="540"/>
        <w:rPr>
          <w:rFonts w:ascii="Arial" w:hAnsi="Arial" w:cs="Arial"/>
        </w:rPr>
      </w:pPr>
      <w:r w:rsidRPr="00AA70EB">
        <w:rPr>
          <w:rFonts w:ascii="Arial" w:hAnsi="Arial" w:cs="Arial"/>
        </w:rPr>
        <w:t>E6.03</w:t>
      </w:r>
      <w:r w:rsidRPr="00AA70EB">
        <w:rPr>
          <w:rFonts w:ascii="Arial" w:hAnsi="Arial" w:cs="Arial"/>
        </w:rPr>
        <w:tab/>
      </w:r>
      <w:r w:rsidR="00F676AC" w:rsidRPr="00AA70EB">
        <w:rPr>
          <w:rFonts w:ascii="Arial" w:hAnsi="Arial" w:cs="Arial"/>
        </w:rPr>
        <w:tab/>
      </w:r>
      <w:r w:rsidRPr="00AA70EB">
        <w:rPr>
          <w:rFonts w:ascii="Arial" w:hAnsi="Arial" w:cs="Arial"/>
        </w:rPr>
        <w:t>ELECTRICAL SCHEDULES</w:t>
      </w:r>
    </w:p>
    <w:p w:rsidR="002A371C" w:rsidRPr="00AA70EB" w:rsidRDefault="002A371C" w:rsidP="00AA70EB">
      <w:pPr>
        <w:pStyle w:val="BodyText"/>
        <w:numPr>
          <w:ilvl w:val="3"/>
          <w:numId w:val="4"/>
        </w:numPr>
        <w:spacing w:line="252" w:lineRule="exact"/>
        <w:ind w:hanging="540"/>
        <w:rPr>
          <w:rFonts w:ascii="Arial" w:hAnsi="Arial" w:cs="Arial"/>
        </w:rPr>
      </w:pPr>
      <w:r w:rsidRPr="00AA70EB">
        <w:rPr>
          <w:rFonts w:ascii="Arial" w:hAnsi="Arial" w:cs="Arial"/>
        </w:rPr>
        <w:t>E8.01</w:t>
      </w:r>
      <w:r w:rsidR="00F676AC" w:rsidRPr="00AA70EB">
        <w:rPr>
          <w:rFonts w:ascii="Arial" w:hAnsi="Arial" w:cs="Arial"/>
        </w:rPr>
        <w:tab/>
      </w:r>
      <w:r w:rsidR="00F676AC" w:rsidRPr="00AA70EB">
        <w:rPr>
          <w:rFonts w:ascii="Arial" w:hAnsi="Arial" w:cs="Arial"/>
        </w:rPr>
        <w:tab/>
      </w:r>
      <w:r w:rsidRPr="00AA70EB">
        <w:rPr>
          <w:rFonts w:ascii="Arial" w:hAnsi="Arial" w:cs="Arial"/>
        </w:rPr>
        <w:t>ELECTRICAL DETAILS</w:t>
      </w:r>
    </w:p>
    <w:p w:rsidR="002A371C" w:rsidRPr="00AA70EB" w:rsidRDefault="002A371C" w:rsidP="00AA70EB">
      <w:pPr>
        <w:pStyle w:val="BodyText"/>
        <w:numPr>
          <w:ilvl w:val="3"/>
          <w:numId w:val="4"/>
        </w:numPr>
        <w:spacing w:line="252" w:lineRule="exact"/>
        <w:ind w:hanging="540"/>
        <w:rPr>
          <w:rFonts w:ascii="Arial" w:hAnsi="Arial" w:cs="Arial"/>
        </w:rPr>
      </w:pPr>
      <w:r w:rsidRPr="00AA70EB">
        <w:rPr>
          <w:rFonts w:ascii="Arial" w:hAnsi="Arial" w:cs="Arial"/>
        </w:rPr>
        <w:t>E8.02</w:t>
      </w:r>
      <w:r w:rsidR="00F676AC" w:rsidRPr="00AA70EB">
        <w:rPr>
          <w:rFonts w:ascii="Arial" w:hAnsi="Arial" w:cs="Arial"/>
        </w:rPr>
        <w:tab/>
      </w:r>
      <w:r w:rsidR="00F676AC" w:rsidRPr="00AA70EB">
        <w:rPr>
          <w:rFonts w:ascii="Arial" w:hAnsi="Arial" w:cs="Arial"/>
        </w:rPr>
        <w:tab/>
      </w:r>
      <w:r w:rsidRPr="00AA70EB">
        <w:rPr>
          <w:rFonts w:ascii="Arial" w:hAnsi="Arial" w:cs="Arial"/>
        </w:rPr>
        <w:t>ELECTRICAL DETAILS</w:t>
      </w:r>
    </w:p>
    <w:p w:rsidR="002A371C" w:rsidRPr="00AA70EB" w:rsidRDefault="002A371C" w:rsidP="00AA70EB">
      <w:pPr>
        <w:pStyle w:val="BodyText"/>
        <w:numPr>
          <w:ilvl w:val="3"/>
          <w:numId w:val="4"/>
        </w:numPr>
        <w:spacing w:line="252" w:lineRule="exact"/>
        <w:ind w:hanging="540"/>
        <w:rPr>
          <w:rFonts w:ascii="Arial" w:hAnsi="Arial" w:cs="Arial"/>
        </w:rPr>
      </w:pPr>
      <w:r w:rsidRPr="00AA70EB">
        <w:rPr>
          <w:rFonts w:ascii="Arial" w:hAnsi="Arial" w:cs="Arial"/>
        </w:rPr>
        <w:t>E8.03</w:t>
      </w:r>
      <w:r w:rsidRPr="00AA70EB">
        <w:rPr>
          <w:rFonts w:ascii="Arial" w:hAnsi="Arial" w:cs="Arial"/>
        </w:rPr>
        <w:tab/>
      </w:r>
      <w:r w:rsidR="00F676AC" w:rsidRPr="00AA70EB">
        <w:rPr>
          <w:rFonts w:ascii="Arial" w:hAnsi="Arial" w:cs="Arial"/>
        </w:rPr>
        <w:tab/>
      </w:r>
      <w:r w:rsidRPr="00AA70EB">
        <w:rPr>
          <w:rFonts w:ascii="Arial" w:hAnsi="Arial" w:cs="Arial"/>
        </w:rPr>
        <w:t>ELECTRICAL DETAILS</w:t>
      </w:r>
    </w:p>
    <w:p w:rsidR="002A371C" w:rsidRPr="00AA70EB" w:rsidRDefault="002A371C" w:rsidP="00AA70EB">
      <w:pPr>
        <w:pStyle w:val="BodyText"/>
        <w:numPr>
          <w:ilvl w:val="3"/>
          <w:numId w:val="4"/>
        </w:numPr>
        <w:spacing w:line="252" w:lineRule="exact"/>
        <w:ind w:hanging="540"/>
        <w:rPr>
          <w:rFonts w:ascii="Arial" w:hAnsi="Arial" w:cs="Arial"/>
        </w:rPr>
      </w:pPr>
      <w:r w:rsidRPr="00AA70EB">
        <w:rPr>
          <w:rFonts w:ascii="Arial" w:hAnsi="Arial" w:cs="Arial"/>
        </w:rPr>
        <w:t>E8.04</w:t>
      </w:r>
      <w:r w:rsidRPr="00AA70EB">
        <w:rPr>
          <w:rFonts w:ascii="Arial" w:hAnsi="Arial" w:cs="Arial"/>
        </w:rPr>
        <w:tab/>
      </w:r>
      <w:r w:rsidR="00F676AC" w:rsidRPr="00AA70EB">
        <w:rPr>
          <w:rFonts w:ascii="Arial" w:hAnsi="Arial" w:cs="Arial"/>
        </w:rPr>
        <w:tab/>
      </w:r>
      <w:r w:rsidRPr="00AA70EB">
        <w:rPr>
          <w:rFonts w:ascii="Arial" w:hAnsi="Arial" w:cs="Arial"/>
        </w:rPr>
        <w:t>ELECTRICAL DETAILS</w:t>
      </w:r>
    </w:p>
    <w:p w:rsidR="002A371C" w:rsidRPr="00AA70EB" w:rsidRDefault="002A371C" w:rsidP="00AA70EB">
      <w:pPr>
        <w:pStyle w:val="BodyText"/>
        <w:numPr>
          <w:ilvl w:val="3"/>
          <w:numId w:val="4"/>
        </w:numPr>
        <w:spacing w:line="252" w:lineRule="exact"/>
        <w:ind w:hanging="540"/>
        <w:rPr>
          <w:rFonts w:ascii="Arial" w:hAnsi="Arial" w:cs="Arial"/>
        </w:rPr>
      </w:pPr>
      <w:r w:rsidRPr="00AA70EB">
        <w:rPr>
          <w:rFonts w:ascii="Arial" w:hAnsi="Arial" w:cs="Arial"/>
        </w:rPr>
        <w:t>EF8.01</w:t>
      </w:r>
      <w:r w:rsidRPr="00AA70EB">
        <w:rPr>
          <w:rFonts w:ascii="Arial" w:hAnsi="Arial" w:cs="Arial"/>
        </w:rPr>
        <w:tab/>
      </w:r>
      <w:r w:rsidR="00082AC9" w:rsidRPr="00AA70EB">
        <w:rPr>
          <w:rFonts w:ascii="Arial" w:hAnsi="Arial" w:cs="Arial"/>
        </w:rPr>
        <w:tab/>
      </w:r>
      <w:r w:rsidRPr="00AA70EB">
        <w:rPr>
          <w:rFonts w:ascii="Arial" w:hAnsi="Arial" w:cs="Arial"/>
        </w:rPr>
        <w:t>FIRE ALARM PLAN - BUILDING 1</w:t>
      </w:r>
    </w:p>
    <w:p w:rsidR="002A371C" w:rsidRPr="00AA70EB" w:rsidRDefault="002A371C" w:rsidP="00AA70EB">
      <w:pPr>
        <w:pStyle w:val="BodyText"/>
        <w:numPr>
          <w:ilvl w:val="3"/>
          <w:numId w:val="4"/>
        </w:numPr>
        <w:spacing w:line="252" w:lineRule="exact"/>
        <w:ind w:hanging="540"/>
        <w:rPr>
          <w:rFonts w:ascii="Arial" w:hAnsi="Arial" w:cs="Arial"/>
        </w:rPr>
      </w:pPr>
      <w:r w:rsidRPr="00AA70EB">
        <w:rPr>
          <w:rFonts w:ascii="Arial" w:hAnsi="Arial" w:cs="Arial"/>
        </w:rPr>
        <w:t>EF8.02</w:t>
      </w:r>
      <w:r w:rsidRPr="00AA70EB">
        <w:rPr>
          <w:rFonts w:ascii="Arial" w:hAnsi="Arial" w:cs="Arial"/>
        </w:rPr>
        <w:tab/>
      </w:r>
      <w:r w:rsidR="00F676AC" w:rsidRPr="00AA70EB">
        <w:rPr>
          <w:rFonts w:ascii="Arial" w:hAnsi="Arial" w:cs="Arial"/>
        </w:rPr>
        <w:tab/>
      </w:r>
      <w:r w:rsidRPr="00AA70EB">
        <w:rPr>
          <w:rFonts w:ascii="Arial" w:hAnsi="Arial" w:cs="Arial"/>
        </w:rPr>
        <w:t>FIRE ALARM PLAN - BUILDING 2</w:t>
      </w:r>
    </w:p>
    <w:p w:rsidR="002A371C" w:rsidRPr="00082AC9" w:rsidRDefault="002A371C" w:rsidP="00AA70EB">
      <w:pPr>
        <w:pStyle w:val="BodyText"/>
        <w:numPr>
          <w:ilvl w:val="3"/>
          <w:numId w:val="4"/>
        </w:numPr>
        <w:spacing w:line="252" w:lineRule="exact"/>
        <w:ind w:hanging="540"/>
        <w:rPr>
          <w:rFonts w:cs="Times New Roman"/>
        </w:rPr>
      </w:pPr>
      <w:r w:rsidRPr="00AA70EB">
        <w:rPr>
          <w:rFonts w:ascii="Arial" w:hAnsi="Arial" w:cs="Arial"/>
        </w:rPr>
        <w:lastRenderedPageBreak/>
        <w:t>EF8.03</w:t>
      </w:r>
      <w:r w:rsidRPr="00AA70EB">
        <w:rPr>
          <w:rFonts w:ascii="Arial" w:hAnsi="Arial" w:cs="Arial"/>
        </w:rPr>
        <w:tab/>
      </w:r>
      <w:r w:rsidR="00F676AC" w:rsidRPr="00AA70EB">
        <w:rPr>
          <w:rFonts w:ascii="Arial" w:hAnsi="Arial" w:cs="Arial"/>
        </w:rPr>
        <w:tab/>
      </w:r>
      <w:r w:rsidRPr="00AA70EB">
        <w:rPr>
          <w:rFonts w:ascii="Arial" w:hAnsi="Arial" w:cs="Arial"/>
        </w:rPr>
        <w:t>FIRE ALARM PLAN - BUILDING 3</w:t>
      </w:r>
    </w:p>
    <w:p w:rsidR="005A516F" w:rsidRPr="00AA70EB" w:rsidRDefault="002A371C" w:rsidP="00AA70EB">
      <w:pPr>
        <w:pStyle w:val="BodyText"/>
        <w:numPr>
          <w:ilvl w:val="3"/>
          <w:numId w:val="4"/>
        </w:numPr>
        <w:spacing w:line="252" w:lineRule="exact"/>
        <w:ind w:hanging="540"/>
        <w:rPr>
          <w:rFonts w:ascii="Arial" w:hAnsi="Arial" w:cs="Arial"/>
        </w:rPr>
      </w:pPr>
      <w:r w:rsidRPr="00AA70EB">
        <w:rPr>
          <w:rFonts w:ascii="Arial" w:hAnsi="Arial" w:cs="Arial"/>
        </w:rPr>
        <w:t>EF8.04</w:t>
      </w:r>
      <w:r w:rsidRPr="00AA70EB">
        <w:rPr>
          <w:rFonts w:ascii="Arial" w:hAnsi="Arial" w:cs="Arial"/>
        </w:rPr>
        <w:tab/>
      </w:r>
      <w:r w:rsidR="00F676AC" w:rsidRPr="00AA70EB">
        <w:rPr>
          <w:rFonts w:ascii="Arial" w:hAnsi="Arial" w:cs="Arial"/>
        </w:rPr>
        <w:tab/>
      </w:r>
      <w:r w:rsidRPr="00AA70EB">
        <w:rPr>
          <w:rFonts w:ascii="Arial" w:hAnsi="Arial" w:cs="Arial"/>
        </w:rPr>
        <w:t>FIRE ALARM RISER &amp; DETAILS</w:t>
      </w:r>
    </w:p>
    <w:p w:rsidR="009B0F6B" w:rsidRDefault="009B0F6B" w:rsidP="00102291">
      <w:pPr>
        <w:ind w:left="720" w:hanging="720"/>
        <w:rPr>
          <w:rFonts w:ascii="Arial" w:hAnsi="Arial" w:cs="Arial"/>
          <w:b/>
          <w:sz w:val="24"/>
          <w:szCs w:val="24"/>
        </w:rPr>
      </w:pPr>
    </w:p>
    <w:p w:rsidR="00095113" w:rsidRPr="00102291" w:rsidRDefault="00102291" w:rsidP="00A67819">
      <w:pPr>
        <w:pStyle w:val="Heading1"/>
      </w:pPr>
      <w:bookmarkStart w:id="2" w:name="_Toc460332187"/>
      <w:r w:rsidRPr="00102291">
        <w:t>II</w:t>
      </w:r>
      <w:r w:rsidR="00AD7F37">
        <w:t>.</w:t>
      </w:r>
      <w:r>
        <w:tab/>
      </w:r>
      <w:r w:rsidR="004807C6" w:rsidRPr="00102291">
        <w:t>CRITERIA</w:t>
      </w:r>
      <w:bookmarkEnd w:id="2"/>
    </w:p>
    <w:p w:rsidR="00095113" w:rsidRPr="00102291" w:rsidRDefault="00187188" w:rsidP="00A67819">
      <w:pPr>
        <w:pStyle w:val="Heading2"/>
        <w:numPr>
          <w:ilvl w:val="0"/>
          <w:numId w:val="23"/>
        </w:numPr>
        <w:ind w:left="1260" w:hanging="540"/>
      </w:pPr>
      <w:bookmarkStart w:id="3" w:name="_Toc460332188"/>
      <w:r w:rsidRPr="00102291">
        <w:t>SUBMITTALS</w:t>
      </w:r>
      <w:bookmarkEnd w:id="3"/>
    </w:p>
    <w:p w:rsidR="0089627A" w:rsidRPr="00102291" w:rsidRDefault="0089627A" w:rsidP="003C3E1F">
      <w:pPr>
        <w:pStyle w:val="ListParagraph"/>
        <w:numPr>
          <w:ilvl w:val="0"/>
          <w:numId w:val="9"/>
        </w:numPr>
        <w:ind w:left="1800" w:hanging="540"/>
        <w:rPr>
          <w:rFonts w:ascii="Arial" w:eastAsia="Times New Roman" w:hAnsi="Arial" w:cs="Arial"/>
        </w:rPr>
      </w:pPr>
      <w:r w:rsidRPr="00102291">
        <w:rPr>
          <w:rFonts w:ascii="Arial" w:eastAsia="Times New Roman" w:hAnsi="Arial" w:cs="Arial"/>
        </w:rPr>
        <w:t xml:space="preserve">Electrical plans signed and sealed by a Registered Professional Engineer in the State of Florida.  </w:t>
      </w:r>
    </w:p>
    <w:p w:rsidR="0089627A" w:rsidRPr="00102291" w:rsidRDefault="0089627A" w:rsidP="003C3E1F">
      <w:pPr>
        <w:pStyle w:val="BodyText"/>
        <w:numPr>
          <w:ilvl w:val="0"/>
          <w:numId w:val="9"/>
        </w:numPr>
        <w:tabs>
          <w:tab w:val="left" w:pos="1181"/>
        </w:tabs>
        <w:ind w:left="1800" w:hanging="540"/>
        <w:rPr>
          <w:rFonts w:ascii="Arial" w:hAnsi="Arial" w:cs="Arial"/>
          <w:spacing w:val="-1"/>
        </w:rPr>
      </w:pPr>
      <w:bookmarkStart w:id="4" w:name="_bookmark4"/>
      <w:bookmarkEnd w:id="4"/>
      <w:r w:rsidRPr="00102291">
        <w:rPr>
          <w:rFonts w:ascii="Arial" w:hAnsi="Arial" w:cs="Arial"/>
          <w:spacing w:val="-1"/>
        </w:rPr>
        <w:t>Electrical plans showing power and lighting for each floor &amp; the location of all panel boards using</w:t>
      </w:r>
      <w:r w:rsidR="00187188" w:rsidRPr="00102291">
        <w:rPr>
          <w:rFonts w:ascii="Arial" w:hAnsi="Arial" w:cs="Arial"/>
          <w:spacing w:val="-1"/>
        </w:rPr>
        <w:t xml:space="preserve"> </w:t>
      </w:r>
      <w:r w:rsidRPr="00102291">
        <w:rPr>
          <w:rFonts w:ascii="Arial" w:hAnsi="Arial" w:cs="Arial"/>
          <w:spacing w:val="-1"/>
        </w:rPr>
        <w:t>the most current Florida Inventory of School Houses (F.I.S.H.) numbers.</w:t>
      </w:r>
    </w:p>
    <w:p w:rsidR="0089627A" w:rsidRPr="00102291" w:rsidRDefault="0089627A" w:rsidP="003C3E1F">
      <w:pPr>
        <w:pStyle w:val="BodyText"/>
        <w:numPr>
          <w:ilvl w:val="0"/>
          <w:numId w:val="9"/>
        </w:numPr>
        <w:tabs>
          <w:tab w:val="left" w:pos="1181"/>
        </w:tabs>
        <w:ind w:left="1800" w:hanging="540"/>
        <w:rPr>
          <w:rFonts w:ascii="Arial" w:hAnsi="Arial" w:cs="Arial"/>
        </w:rPr>
      </w:pPr>
      <w:r w:rsidRPr="00102291">
        <w:rPr>
          <w:rFonts w:ascii="Arial" w:hAnsi="Arial" w:cs="Arial"/>
        </w:rPr>
        <w:t>Electrical plans showing systems plans for each floor &amp; the location of all MDF's and IDF's using the</w:t>
      </w:r>
      <w:r w:rsidR="00187188" w:rsidRPr="00102291">
        <w:rPr>
          <w:rFonts w:ascii="Arial" w:hAnsi="Arial" w:cs="Arial"/>
        </w:rPr>
        <w:t xml:space="preserve"> </w:t>
      </w:r>
      <w:r w:rsidRPr="00102291">
        <w:rPr>
          <w:rFonts w:ascii="Arial" w:hAnsi="Arial" w:cs="Arial"/>
        </w:rPr>
        <w:t>most current F.I.S.H. numbers.</w:t>
      </w:r>
    </w:p>
    <w:p w:rsidR="0089627A" w:rsidRPr="00102291" w:rsidRDefault="0089627A" w:rsidP="003C3E1F">
      <w:pPr>
        <w:pStyle w:val="BodyText"/>
        <w:numPr>
          <w:ilvl w:val="0"/>
          <w:numId w:val="9"/>
        </w:numPr>
        <w:tabs>
          <w:tab w:val="left" w:pos="1181"/>
        </w:tabs>
        <w:spacing w:line="252" w:lineRule="exact"/>
        <w:ind w:left="1800" w:hanging="540"/>
        <w:rPr>
          <w:rFonts w:ascii="Arial" w:hAnsi="Arial" w:cs="Arial"/>
        </w:rPr>
      </w:pPr>
      <w:r w:rsidRPr="00102291">
        <w:rPr>
          <w:rFonts w:ascii="Arial" w:hAnsi="Arial" w:cs="Arial"/>
          <w:spacing w:val="-1"/>
        </w:rPr>
        <w:t>Electrical panel schedules showing the loads in VA or KVA and the A.I.C. rating.</w:t>
      </w:r>
    </w:p>
    <w:p w:rsidR="00187188" w:rsidRPr="00102291" w:rsidRDefault="00187188" w:rsidP="003C3E1F">
      <w:pPr>
        <w:pStyle w:val="BodyText"/>
        <w:numPr>
          <w:ilvl w:val="0"/>
          <w:numId w:val="9"/>
        </w:numPr>
        <w:tabs>
          <w:tab w:val="left" w:pos="1181"/>
        </w:tabs>
        <w:spacing w:line="252" w:lineRule="exact"/>
        <w:ind w:left="1800" w:hanging="540"/>
        <w:rPr>
          <w:rFonts w:ascii="Arial" w:hAnsi="Arial" w:cs="Arial"/>
        </w:rPr>
      </w:pPr>
      <w:r w:rsidRPr="00102291">
        <w:rPr>
          <w:rFonts w:ascii="Arial" w:hAnsi="Arial" w:cs="Arial"/>
        </w:rPr>
        <w:t>Riser diagram showing the point-to-point available fault current and the raceway and conductor size, type, and grounding methods.</w:t>
      </w:r>
    </w:p>
    <w:p w:rsidR="0089627A" w:rsidRPr="00102291" w:rsidRDefault="00187188" w:rsidP="003C3E1F">
      <w:pPr>
        <w:pStyle w:val="BodyText"/>
        <w:numPr>
          <w:ilvl w:val="0"/>
          <w:numId w:val="9"/>
        </w:numPr>
        <w:tabs>
          <w:tab w:val="left" w:pos="1181"/>
        </w:tabs>
        <w:spacing w:line="252" w:lineRule="exact"/>
        <w:ind w:left="1800" w:hanging="540"/>
        <w:rPr>
          <w:rFonts w:ascii="Arial" w:hAnsi="Arial" w:cs="Arial"/>
        </w:rPr>
      </w:pPr>
      <w:r w:rsidRPr="00102291">
        <w:rPr>
          <w:rFonts w:ascii="Arial" w:hAnsi="Arial" w:cs="Arial"/>
        </w:rPr>
        <w:t>A complete grounding electrode system detail, include all items specified in NEC 250.50 and NEC</w:t>
      </w:r>
      <w:r w:rsidR="005A516F" w:rsidRPr="00102291">
        <w:rPr>
          <w:rFonts w:ascii="Arial" w:hAnsi="Arial" w:cs="Arial"/>
        </w:rPr>
        <w:t xml:space="preserve"> </w:t>
      </w:r>
      <w:r w:rsidRPr="00102291">
        <w:rPr>
          <w:rFonts w:ascii="Arial" w:hAnsi="Arial" w:cs="Arial"/>
        </w:rPr>
        <w:t>250.30 for any transformers or other separately derived systems. Show how all items required to be bonded are tied together to comply with NEC 250.104.</w:t>
      </w:r>
    </w:p>
    <w:p w:rsidR="0089627A" w:rsidRPr="00102291" w:rsidRDefault="00187188" w:rsidP="003C3E1F">
      <w:pPr>
        <w:pStyle w:val="BodyText"/>
        <w:numPr>
          <w:ilvl w:val="0"/>
          <w:numId w:val="9"/>
        </w:numPr>
        <w:tabs>
          <w:tab w:val="left" w:pos="1181"/>
        </w:tabs>
        <w:spacing w:line="252" w:lineRule="exact"/>
        <w:ind w:left="1800" w:hanging="540"/>
        <w:rPr>
          <w:rFonts w:ascii="Arial" w:hAnsi="Arial" w:cs="Arial"/>
        </w:rPr>
      </w:pPr>
      <w:r w:rsidRPr="00102291">
        <w:rPr>
          <w:rFonts w:ascii="Arial" w:hAnsi="Arial" w:cs="Arial"/>
        </w:rPr>
        <w:t>Fault current calculations through the panelboard level or to the point that the fault current is below 10K A.I.C.  Designate point-to-point in system calculated.</w:t>
      </w:r>
    </w:p>
    <w:p w:rsidR="0089627A" w:rsidRPr="00102291" w:rsidRDefault="00187188" w:rsidP="003C3E1F">
      <w:pPr>
        <w:pStyle w:val="BodyText"/>
        <w:numPr>
          <w:ilvl w:val="0"/>
          <w:numId w:val="9"/>
        </w:numPr>
        <w:tabs>
          <w:tab w:val="left" w:pos="1181"/>
        </w:tabs>
        <w:ind w:left="1800" w:hanging="540"/>
        <w:rPr>
          <w:rFonts w:ascii="Arial" w:hAnsi="Arial" w:cs="Arial"/>
        </w:rPr>
      </w:pPr>
      <w:r w:rsidRPr="00102291">
        <w:rPr>
          <w:rFonts w:ascii="Arial" w:hAnsi="Arial" w:cs="Arial"/>
        </w:rPr>
        <w:t>Lighting power densities per Chapter 13 of the Florida Building Code</w:t>
      </w:r>
      <w:r w:rsidR="00620964" w:rsidRPr="00102291">
        <w:rPr>
          <w:rFonts w:ascii="Arial" w:hAnsi="Arial" w:cs="Arial"/>
        </w:rPr>
        <w:t xml:space="preserve"> and Section 26 51 00 of the PCSB Master Specifications</w:t>
      </w:r>
      <w:r w:rsidRPr="00102291">
        <w:rPr>
          <w:rFonts w:ascii="Arial" w:hAnsi="Arial" w:cs="Arial"/>
        </w:rPr>
        <w:t>.</w:t>
      </w:r>
    </w:p>
    <w:p w:rsidR="00082AC9" w:rsidRPr="00102291" w:rsidRDefault="00082AC9" w:rsidP="00AA70EB">
      <w:pPr>
        <w:pStyle w:val="BodyText"/>
        <w:tabs>
          <w:tab w:val="left" w:pos="1181"/>
        </w:tabs>
        <w:ind w:left="821" w:firstLine="0"/>
        <w:rPr>
          <w:rFonts w:ascii="Arial" w:hAnsi="Arial" w:cs="Arial"/>
        </w:rPr>
      </w:pPr>
    </w:p>
    <w:p w:rsidR="00095113" w:rsidRPr="00102291" w:rsidRDefault="00187188" w:rsidP="00A67819">
      <w:pPr>
        <w:pStyle w:val="Heading2"/>
        <w:numPr>
          <w:ilvl w:val="0"/>
          <w:numId w:val="23"/>
        </w:numPr>
        <w:ind w:left="1260" w:hanging="540"/>
      </w:pPr>
      <w:bookmarkStart w:id="5" w:name="_Toc460332189"/>
      <w:r w:rsidRPr="00102291">
        <w:t>ELECTRICAL LOAD CALCULATIONS</w:t>
      </w:r>
      <w:bookmarkEnd w:id="5"/>
    </w:p>
    <w:p w:rsidR="00095113" w:rsidRPr="00102291" w:rsidRDefault="00187188" w:rsidP="003C3E1F">
      <w:pPr>
        <w:pStyle w:val="BodyText"/>
        <w:numPr>
          <w:ilvl w:val="0"/>
          <w:numId w:val="10"/>
        </w:numPr>
        <w:ind w:left="1800" w:hanging="540"/>
        <w:rPr>
          <w:rFonts w:ascii="Arial" w:hAnsi="Arial" w:cs="Arial"/>
        </w:rPr>
      </w:pPr>
      <w:bookmarkStart w:id="6" w:name="_bookmark6"/>
      <w:bookmarkStart w:id="7" w:name="_bookmark7"/>
      <w:bookmarkEnd w:id="6"/>
      <w:bookmarkEnd w:id="7"/>
      <w:r w:rsidRPr="00102291">
        <w:rPr>
          <w:rFonts w:ascii="Arial" w:hAnsi="Arial" w:cs="Arial"/>
          <w:spacing w:val="-1"/>
        </w:rPr>
        <w:t xml:space="preserve">Electrical load calculations, including a load summary showing all demand factors.  </w:t>
      </w:r>
    </w:p>
    <w:p w:rsidR="00095113" w:rsidRPr="00102291" w:rsidRDefault="00095113" w:rsidP="003C3E1F">
      <w:pPr>
        <w:ind w:left="1800" w:hanging="540"/>
        <w:rPr>
          <w:rFonts w:ascii="Arial" w:eastAsia="Times New Roman" w:hAnsi="Arial" w:cs="Arial"/>
          <w:sz w:val="3"/>
          <w:szCs w:val="3"/>
        </w:rPr>
      </w:pPr>
    </w:p>
    <w:p w:rsidR="00187188" w:rsidRPr="00102291" w:rsidRDefault="00187188" w:rsidP="003C3E1F">
      <w:pPr>
        <w:pStyle w:val="BodyText"/>
        <w:numPr>
          <w:ilvl w:val="0"/>
          <w:numId w:val="10"/>
        </w:numPr>
        <w:ind w:left="1800" w:hanging="540"/>
        <w:rPr>
          <w:rFonts w:ascii="Arial" w:hAnsi="Arial" w:cs="Arial"/>
          <w:spacing w:val="-1"/>
        </w:rPr>
      </w:pPr>
      <w:bookmarkStart w:id="8" w:name="_bookmark8"/>
      <w:bookmarkStart w:id="9" w:name="_bookmark9"/>
      <w:bookmarkEnd w:id="8"/>
      <w:bookmarkEnd w:id="9"/>
      <w:r w:rsidRPr="00102291">
        <w:rPr>
          <w:rFonts w:ascii="Arial" w:hAnsi="Arial" w:cs="Arial"/>
          <w:spacing w:val="-1"/>
        </w:rPr>
        <w:t>NEC 220 - Breakdown of connected loads into proper NEC categories (lighting, receptacles, motors,</w:t>
      </w:r>
      <w:r w:rsidR="0042618E" w:rsidRPr="00102291">
        <w:rPr>
          <w:rFonts w:ascii="Arial" w:hAnsi="Arial" w:cs="Arial"/>
          <w:spacing w:val="-1"/>
        </w:rPr>
        <w:t xml:space="preserve"> </w:t>
      </w:r>
      <w:r w:rsidRPr="00102291">
        <w:rPr>
          <w:rFonts w:ascii="Arial" w:hAnsi="Arial" w:cs="Arial"/>
          <w:spacing w:val="-1"/>
        </w:rPr>
        <w:t>HVAC, kitchen equipment, appliances, etc.)</w:t>
      </w:r>
    </w:p>
    <w:p w:rsidR="00095113" w:rsidRPr="00102291" w:rsidRDefault="00187188" w:rsidP="003C3E1F">
      <w:pPr>
        <w:pStyle w:val="BodyText"/>
        <w:numPr>
          <w:ilvl w:val="0"/>
          <w:numId w:val="10"/>
        </w:numPr>
        <w:ind w:left="1800" w:hanging="540"/>
        <w:rPr>
          <w:rFonts w:ascii="Arial" w:hAnsi="Arial" w:cs="Arial"/>
        </w:rPr>
      </w:pPr>
      <w:bookmarkStart w:id="10" w:name="_bookmark10"/>
      <w:bookmarkEnd w:id="10"/>
      <w:r w:rsidRPr="00102291">
        <w:rPr>
          <w:rFonts w:ascii="Arial" w:hAnsi="Arial" w:cs="Arial"/>
          <w:spacing w:val="-1"/>
        </w:rPr>
        <w:t>NEC 220 - Demand factors applied to each category of load.</w:t>
      </w:r>
    </w:p>
    <w:p w:rsidR="00187188" w:rsidRPr="00102291" w:rsidRDefault="00187188" w:rsidP="003C3E1F">
      <w:pPr>
        <w:pStyle w:val="BodyText"/>
        <w:numPr>
          <w:ilvl w:val="0"/>
          <w:numId w:val="10"/>
        </w:numPr>
        <w:ind w:left="1800" w:hanging="540"/>
        <w:rPr>
          <w:rFonts w:ascii="Arial" w:hAnsi="Arial" w:cs="Arial"/>
        </w:rPr>
      </w:pPr>
      <w:r w:rsidRPr="00102291">
        <w:rPr>
          <w:rFonts w:ascii="Arial" w:hAnsi="Arial" w:cs="Arial"/>
        </w:rPr>
        <w:t>NEC 220 - Total connected load in VA or KVA.</w:t>
      </w:r>
    </w:p>
    <w:p w:rsidR="00187188" w:rsidRPr="00102291" w:rsidRDefault="00187188" w:rsidP="003C3E1F">
      <w:pPr>
        <w:pStyle w:val="BodyText"/>
        <w:numPr>
          <w:ilvl w:val="0"/>
          <w:numId w:val="10"/>
        </w:numPr>
        <w:ind w:left="1800" w:hanging="540"/>
        <w:rPr>
          <w:rFonts w:ascii="Arial" w:hAnsi="Arial" w:cs="Arial"/>
        </w:rPr>
      </w:pPr>
      <w:r w:rsidRPr="00102291">
        <w:rPr>
          <w:rFonts w:ascii="Arial" w:hAnsi="Arial" w:cs="Arial"/>
        </w:rPr>
        <w:t>NEC 220 - Total calculated amps.</w:t>
      </w:r>
    </w:p>
    <w:p w:rsidR="00095113" w:rsidRPr="00102291" w:rsidRDefault="00187188" w:rsidP="003C3E1F">
      <w:pPr>
        <w:pStyle w:val="BodyText"/>
        <w:numPr>
          <w:ilvl w:val="0"/>
          <w:numId w:val="10"/>
        </w:numPr>
        <w:ind w:left="1800" w:hanging="540"/>
        <w:rPr>
          <w:rFonts w:ascii="Arial" w:hAnsi="Arial" w:cs="Arial"/>
        </w:rPr>
      </w:pPr>
      <w:r w:rsidRPr="00102291">
        <w:rPr>
          <w:rFonts w:ascii="Arial" w:hAnsi="Arial" w:cs="Arial"/>
        </w:rPr>
        <w:t>PCSB Submittal Requirement - Panel board load calculation worksheet completed for all panel boards or shown in panel schedule.</w:t>
      </w:r>
      <w:bookmarkStart w:id="11" w:name="_bookmark11"/>
      <w:bookmarkEnd w:id="11"/>
    </w:p>
    <w:p w:rsidR="00620964" w:rsidRPr="00102291" w:rsidRDefault="00620964" w:rsidP="00AA70EB">
      <w:pPr>
        <w:pStyle w:val="BodyText"/>
        <w:tabs>
          <w:tab w:val="left" w:pos="1181"/>
        </w:tabs>
        <w:ind w:left="1181" w:firstLine="0"/>
        <w:rPr>
          <w:rFonts w:ascii="Arial" w:hAnsi="Arial" w:cs="Arial"/>
        </w:rPr>
      </w:pPr>
    </w:p>
    <w:p w:rsidR="00095113" w:rsidRPr="00102291" w:rsidRDefault="00187188" w:rsidP="00A67819">
      <w:pPr>
        <w:pStyle w:val="Heading2"/>
        <w:numPr>
          <w:ilvl w:val="0"/>
          <w:numId w:val="23"/>
        </w:numPr>
        <w:ind w:left="1260" w:hanging="540"/>
      </w:pPr>
      <w:bookmarkStart w:id="12" w:name="_bookmark12"/>
      <w:bookmarkStart w:id="13" w:name="_bookmark14"/>
      <w:bookmarkStart w:id="14" w:name="_Toc460332190"/>
      <w:bookmarkEnd w:id="12"/>
      <w:bookmarkEnd w:id="13"/>
      <w:r w:rsidRPr="00102291">
        <w:t>FAULT CURRENT CALCULATIONS</w:t>
      </w:r>
      <w:bookmarkEnd w:id="14"/>
    </w:p>
    <w:p w:rsidR="00095113" w:rsidRPr="00102291" w:rsidRDefault="00187188" w:rsidP="003C3E1F">
      <w:pPr>
        <w:pStyle w:val="BodyText"/>
        <w:numPr>
          <w:ilvl w:val="0"/>
          <w:numId w:val="11"/>
        </w:numPr>
        <w:ind w:left="1800" w:hanging="540"/>
        <w:rPr>
          <w:rFonts w:ascii="Arial" w:hAnsi="Arial" w:cs="Arial"/>
        </w:rPr>
      </w:pPr>
      <w:bookmarkStart w:id="15" w:name="_bookmark15"/>
      <w:bookmarkStart w:id="16" w:name="_bookmark16"/>
      <w:bookmarkEnd w:id="15"/>
      <w:bookmarkEnd w:id="16"/>
      <w:r w:rsidRPr="00102291">
        <w:rPr>
          <w:rFonts w:ascii="Arial" w:hAnsi="Arial" w:cs="Arial"/>
        </w:rPr>
        <w:t xml:space="preserve">Panelboards/switchboards shall be provided with a minimum of 20% spare spacing for future additions.  </w:t>
      </w:r>
    </w:p>
    <w:p w:rsidR="00095113" w:rsidRPr="00102291" w:rsidRDefault="00187188" w:rsidP="003C3E1F">
      <w:pPr>
        <w:pStyle w:val="BodyText"/>
        <w:numPr>
          <w:ilvl w:val="0"/>
          <w:numId w:val="11"/>
        </w:numPr>
        <w:ind w:left="1800" w:hanging="540"/>
        <w:rPr>
          <w:rFonts w:ascii="Arial" w:hAnsi="Arial" w:cs="Arial"/>
          <w:spacing w:val="-1"/>
        </w:rPr>
      </w:pPr>
      <w:bookmarkStart w:id="17" w:name="_bookmark17"/>
      <w:bookmarkStart w:id="18" w:name="_bookmark18"/>
      <w:bookmarkEnd w:id="17"/>
      <w:bookmarkEnd w:id="18"/>
      <w:r w:rsidRPr="00102291">
        <w:rPr>
          <w:rFonts w:ascii="Arial" w:hAnsi="Arial" w:cs="Arial"/>
          <w:spacing w:val="-1"/>
        </w:rPr>
        <w:t>Stub three (3) empty 3/4" conduits and two (2) empty 1" conduits to accessible location above ceiling out of each recessed panelboard.</w:t>
      </w:r>
    </w:p>
    <w:p w:rsidR="00DD1106" w:rsidRPr="00102291" w:rsidRDefault="00DD1106" w:rsidP="003C3E1F">
      <w:pPr>
        <w:pStyle w:val="BodyText"/>
        <w:numPr>
          <w:ilvl w:val="0"/>
          <w:numId w:val="11"/>
        </w:numPr>
        <w:ind w:left="1800" w:hanging="540"/>
        <w:rPr>
          <w:rFonts w:ascii="Arial" w:hAnsi="Arial" w:cs="Arial"/>
          <w:spacing w:val="-1"/>
        </w:rPr>
      </w:pPr>
      <w:r w:rsidRPr="00102291">
        <w:rPr>
          <w:rFonts w:ascii="Arial" w:hAnsi="Arial" w:cs="Arial"/>
          <w:spacing w:val="-1"/>
        </w:rPr>
        <w:t>NEC 110.9 / 110.10 - Submitted with enough information provided to clarify calculation.</w:t>
      </w:r>
    </w:p>
    <w:p w:rsidR="00DD1106" w:rsidRPr="00102291" w:rsidRDefault="00DD1106" w:rsidP="003C3E1F">
      <w:pPr>
        <w:pStyle w:val="BodyText"/>
        <w:numPr>
          <w:ilvl w:val="0"/>
          <w:numId w:val="11"/>
        </w:numPr>
        <w:ind w:left="1800" w:hanging="540"/>
        <w:rPr>
          <w:rFonts w:ascii="Arial" w:hAnsi="Arial" w:cs="Arial"/>
          <w:spacing w:val="-1"/>
        </w:rPr>
      </w:pPr>
      <w:r w:rsidRPr="00102291">
        <w:rPr>
          <w:rFonts w:ascii="Arial" w:hAnsi="Arial" w:cs="Arial"/>
          <w:spacing w:val="-1"/>
        </w:rPr>
        <w:t>NEC 110.9 / 110.10 - Utility transformer size in KVA and impedance (%Z) or known available fault current at the utility transformer.</w:t>
      </w:r>
    </w:p>
    <w:p w:rsidR="00DD1106" w:rsidRPr="00102291" w:rsidRDefault="00DD1106" w:rsidP="003C3E1F">
      <w:pPr>
        <w:pStyle w:val="BodyText"/>
        <w:numPr>
          <w:ilvl w:val="0"/>
          <w:numId w:val="11"/>
        </w:numPr>
        <w:ind w:left="1800" w:hanging="540"/>
        <w:rPr>
          <w:rFonts w:ascii="Arial" w:hAnsi="Arial" w:cs="Arial"/>
          <w:spacing w:val="-1"/>
        </w:rPr>
      </w:pPr>
      <w:r w:rsidRPr="00102291">
        <w:rPr>
          <w:rFonts w:ascii="Arial" w:hAnsi="Arial" w:cs="Arial"/>
          <w:spacing w:val="-1"/>
        </w:rPr>
        <w:t>NEC 110.9 / 110.10 - Conduit and wire size, type and length.</w:t>
      </w:r>
    </w:p>
    <w:p w:rsidR="00DD1106" w:rsidRPr="00102291" w:rsidRDefault="00DD1106" w:rsidP="003C3E1F">
      <w:pPr>
        <w:pStyle w:val="BodyText"/>
        <w:numPr>
          <w:ilvl w:val="0"/>
          <w:numId w:val="11"/>
        </w:numPr>
        <w:ind w:left="1800" w:hanging="540"/>
        <w:rPr>
          <w:rFonts w:ascii="Arial" w:hAnsi="Arial" w:cs="Arial"/>
          <w:spacing w:val="-1"/>
        </w:rPr>
      </w:pPr>
      <w:r w:rsidRPr="00102291">
        <w:rPr>
          <w:rFonts w:ascii="Arial" w:hAnsi="Arial" w:cs="Arial"/>
          <w:spacing w:val="-1"/>
        </w:rPr>
        <w:t>NEC 110.9 / 110.10 - Service equipment, panel boards, etc. - A.I.C. rating.</w:t>
      </w:r>
    </w:p>
    <w:p w:rsidR="00DD1106" w:rsidRPr="00102291" w:rsidRDefault="00DD1106" w:rsidP="003C3E1F">
      <w:pPr>
        <w:pStyle w:val="BodyText"/>
        <w:numPr>
          <w:ilvl w:val="0"/>
          <w:numId w:val="11"/>
        </w:numPr>
        <w:ind w:left="1800" w:hanging="540"/>
        <w:rPr>
          <w:rFonts w:ascii="Arial" w:hAnsi="Arial" w:cs="Arial"/>
          <w:spacing w:val="-1"/>
        </w:rPr>
      </w:pPr>
      <w:r w:rsidRPr="00102291">
        <w:rPr>
          <w:rFonts w:ascii="Arial" w:hAnsi="Arial" w:cs="Arial"/>
          <w:spacing w:val="-1"/>
        </w:rPr>
        <w:t>NEC 110.9 / 110.10 - Complete fault current information through the panel board level.</w:t>
      </w:r>
    </w:p>
    <w:p w:rsidR="00095113" w:rsidRPr="00837C9B" w:rsidRDefault="00DD1106" w:rsidP="003C3E1F">
      <w:pPr>
        <w:pStyle w:val="BodyText"/>
        <w:numPr>
          <w:ilvl w:val="0"/>
          <w:numId w:val="11"/>
        </w:numPr>
        <w:ind w:left="1800" w:hanging="540"/>
        <w:rPr>
          <w:rFonts w:ascii="Arial" w:hAnsi="Arial" w:cs="Arial"/>
        </w:rPr>
      </w:pPr>
      <w:r w:rsidRPr="00102291">
        <w:rPr>
          <w:rFonts w:ascii="Arial" w:hAnsi="Arial" w:cs="Arial"/>
          <w:spacing w:val="-1"/>
        </w:rPr>
        <w:t>NEC 110.16 - Flash Protection compliance with 110.16</w:t>
      </w:r>
      <w:bookmarkStart w:id="19" w:name="_bookmark19"/>
      <w:bookmarkStart w:id="20" w:name="_bookmark20"/>
      <w:bookmarkStart w:id="21" w:name="_bookmark21"/>
      <w:bookmarkStart w:id="22" w:name="_bookmark22"/>
      <w:bookmarkEnd w:id="19"/>
      <w:bookmarkEnd w:id="20"/>
      <w:bookmarkEnd w:id="21"/>
      <w:bookmarkEnd w:id="22"/>
      <w:r w:rsidRPr="00102291">
        <w:rPr>
          <w:rFonts w:ascii="Arial" w:hAnsi="Arial" w:cs="Arial"/>
          <w:spacing w:val="-1"/>
        </w:rPr>
        <w:t>.</w:t>
      </w:r>
    </w:p>
    <w:p w:rsidR="00837C9B" w:rsidRPr="00102291" w:rsidRDefault="00837C9B" w:rsidP="00837C9B">
      <w:pPr>
        <w:pStyle w:val="BodyText"/>
        <w:ind w:left="1800" w:firstLine="0"/>
        <w:rPr>
          <w:rFonts w:ascii="Arial" w:hAnsi="Arial" w:cs="Arial"/>
        </w:rPr>
      </w:pPr>
    </w:p>
    <w:p w:rsidR="00095113" w:rsidRPr="00102291" w:rsidRDefault="00DD1106" w:rsidP="00A67819">
      <w:pPr>
        <w:pStyle w:val="Heading2"/>
        <w:numPr>
          <w:ilvl w:val="0"/>
          <w:numId w:val="23"/>
        </w:numPr>
        <w:ind w:left="1260" w:hanging="540"/>
      </w:pPr>
      <w:bookmarkStart w:id="23" w:name="_bookmark23"/>
      <w:bookmarkStart w:id="24" w:name="_Toc460332191"/>
      <w:bookmarkEnd w:id="23"/>
      <w:r w:rsidRPr="00102291">
        <w:t>RISER DIAGRAMS</w:t>
      </w:r>
      <w:bookmarkEnd w:id="24"/>
    </w:p>
    <w:p w:rsidR="00DD1106" w:rsidRPr="00102291" w:rsidRDefault="00DD1106" w:rsidP="003C3E1F">
      <w:pPr>
        <w:pStyle w:val="BodyText"/>
        <w:numPr>
          <w:ilvl w:val="0"/>
          <w:numId w:val="12"/>
        </w:numPr>
        <w:spacing w:line="249" w:lineRule="exact"/>
        <w:ind w:left="1800" w:hanging="540"/>
        <w:rPr>
          <w:rFonts w:ascii="Arial" w:hAnsi="Arial" w:cs="Arial"/>
        </w:rPr>
      </w:pPr>
      <w:bookmarkStart w:id="25" w:name="_bookmark26"/>
      <w:bookmarkStart w:id="26" w:name="_bookmark27"/>
      <w:bookmarkEnd w:id="25"/>
      <w:bookmarkEnd w:id="26"/>
      <w:r w:rsidRPr="00102291">
        <w:rPr>
          <w:rFonts w:ascii="Arial" w:hAnsi="Arial" w:cs="Arial"/>
        </w:rPr>
        <w:t>PCSB submittal Requirement - Clearly identified service point.</w:t>
      </w:r>
    </w:p>
    <w:p w:rsidR="00DD1106" w:rsidRPr="00102291" w:rsidRDefault="00DD1106" w:rsidP="003C3E1F">
      <w:pPr>
        <w:pStyle w:val="BodyText"/>
        <w:numPr>
          <w:ilvl w:val="0"/>
          <w:numId w:val="12"/>
        </w:numPr>
        <w:spacing w:line="249" w:lineRule="exact"/>
        <w:ind w:left="1800" w:hanging="540"/>
        <w:rPr>
          <w:rFonts w:ascii="Arial" w:hAnsi="Arial" w:cs="Arial"/>
        </w:rPr>
      </w:pPr>
      <w:r w:rsidRPr="00102291">
        <w:rPr>
          <w:rFonts w:ascii="Arial" w:hAnsi="Arial" w:cs="Arial"/>
        </w:rPr>
        <w:t>NEC 110.9 - Service equipment ampacity, A.I.C. rating and overcurrent protection.</w:t>
      </w:r>
    </w:p>
    <w:p w:rsidR="00DD1106" w:rsidRPr="00102291" w:rsidRDefault="00DD1106" w:rsidP="003C3E1F">
      <w:pPr>
        <w:pStyle w:val="BodyText"/>
        <w:numPr>
          <w:ilvl w:val="0"/>
          <w:numId w:val="12"/>
        </w:numPr>
        <w:spacing w:line="249" w:lineRule="exact"/>
        <w:ind w:left="1800" w:hanging="540"/>
        <w:rPr>
          <w:rFonts w:ascii="Arial" w:hAnsi="Arial" w:cs="Arial"/>
        </w:rPr>
      </w:pPr>
      <w:r w:rsidRPr="00102291">
        <w:rPr>
          <w:rFonts w:ascii="Arial" w:hAnsi="Arial" w:cs="Arial"/>
        </w:rPr>
        <w:t>NEC 215 /225 - Feeder conduit size &amp; type, conductor size &amp; type, and number of conductors.</w:t>
      </w:r>
    </w:p>
    <w:p w:rsidR="00DD1106" w:rsidRPr="00102291" w:rsidRDefault="00DD1106" w:rsidP="003C3E1F">
      <w:pPr>
        <w:pStyle w:val="BodyText"/>
        <w:numPr>
          <w:ilvl w:val="0"/>
          <w:numId w:val="12"/>
        </w:numPr>
        <w:spacing w:line="249" w:lineRule="exact"/>
        <w:ind w:left="1800" w:hanging="540"/>
        <w:rPr>
          <w:rFonts w:ascii="Arial" w:hAnsi="Arial" w:cs="Arial"/>
        </w:rPr>
      </w:pPr>
      <w:r w:rsidRPr="00102291">
        <w:rPr>
          <w:rFonts w:ascii="Arial" w:hAnsi="Arial" w:cs="Arial"/>
        </w:rPr>
        <w:t>NEC 215.10 /230.95 / 240.13 - Ground fault protection of equipment</w:t>
      </w:r>
      <w:r w:rsidR="00837C9B">
        <w:rPr>
          <w:rFonts w:ascii="Arial" w:hAnsi="Arial" w:cs="Arial"/>
        </w:rPr>
        <w:t xml:space="preserve"> where</w:t>
      </w:r>
      <w:r w:rsidRPr="00102291">
        <w:rPr>
          <w:rFonts w:ascii="Arial" w:hAnsi="Arial" w:cs="Arial"/>
        </w:rPr>
        <w:t xml:space="preserve"> required.</w:t>
      </w:r>
    </w:p>
    <w:p w:rsidR="00DD1106" w:rsidRPr="00102291" w:rsidRDefault="00DD1106" w:rsidP="003C3E1F">
      <w:pPr>
        <w:pStyle w:val="BodyText"/>
        <w:numPr>
          <w:ilvl w:val="0"/>
          <w:numId w:val="12"/>
        </w:numPr>
        <w:spacing w:line="249" w:lineRule="exact"/>
        <w:ind w:left="1800" w:hanging="540"/>
        <w:rPr>
          <w:rFonts w:ascii="Arial" w:hAnsi="Arial" w:cs="Arial"/>
        </w:rPr>
      </w:pPr>
      <w:r w:rsidRPr="00102291">
        <w:rPr>
          <w:rFonts w:ascii="Arial" w:hAnsi="Arial" w:cs="Arial"/>
        </w:rPr>
        <w:t>NEC 220.22 - Grounded service conductor sized for the maximum unbalanced load.</w:t>
      </w:r>
    </w:p>
    <w:p w:rsidR="00DD1106" w:rsidRPr="00102291" w:rsidRDefault="00DD1106" w:rsidP="003C3E1F">
      <w:pPr>
        <w:pStyle w:val="BodyText"/>
        <w:numPr>
          <w:ilvl w:val="0"/>
          <w:numId w:val="12"/>
        </w:numPr>
        <w:spacing w:line="249" w:lineRule="exact"/>
        <w:ind w:left="1800" w:hanging="540"/>
        <w:rPr>
          <w:rFonts w:ascii="Arial" w:hAnsi="Arial" w:cs="Arial"/>
        </w:rPr>
      </w:pPr>
      <w:r w:rsidRPr="00102291">
        <w:rPr>
          <w:rFonts w:ascii="Arial" w:hAnsi="Arial" w:cs="Arial"/>
        </w:rPr>
        <w:t>NEC 230 - Service conduit's size &amp; type, number of parallel runs, conductor's size &amp; type, and number of conductors is shown.</w:t>
      </w:r>
    </w:p>
    <w:p w:rsidR="00DD1106" w:rsidRPr="00102291" w:rsidRDefault="00DD1106" w:rsidP="003C3E1F">
      <w:pPr>
        <w:pStyle w:val="BodyText"/>
        <w:numPr>
          <w:ilvl w:val="0"/>
          <w:numId w:val="12"/>
        </w:numPr>
        <w:spacing w:line="249" w:lineRule="exact"/>
        <w:ind w:left="1800" w:hanging="540"/>
        <w:rPr>
          <w:rFonts w:ascii="Arial" w:hAnsi="Arial" w:cs="Arial"/>
        </w:rPr>
      </w:pPr>
      <w:r w:rsidRPr="00102291">
        <w:rPr>
          <w:rFonts w:ascii="Arial" w:hAnsi="Arial" w:cs="Arial"/>
        </w:rPr>
        <w:t>NEC 240.4 - Overcurrent protection of conductors.</w:t>
      </w:r>
    </w:p>
    <w:p w:rsidR="00DD1106" w:rsidRPr="00102291" w:rsidRDefault="00DD1106" w:rsidP="003C3E1F">
      <w:pPr>
        <w:pStyle w:val="BodyText"/>
        <w:numPr>
          <w:ilvl w:val="0"/>
          <w:numId w:val="12"/>
        </w:numPr>
        <w:spacing w:line="249" w:lineRule="exact"/>
        <w:ind w:left="1800" w:hanging="540"/>
        <w:rPr>
          <w:rFonts w:ascii="Arial" w:hAnsi="Arial" w:cs="Arial"/>
        </w:rPr>
      </w:pPr>
      <w:r w:rsidRPr="00102291">
        <w:rPr>
          <w:rFonts w:ascii="Arial" w:hAnsi="Arial" w:cs="Arial"/>
        </w:rPr>
        <w:t>NEC 240.21 - Tap conductor length to overcurrent protective device for all items (a) through (g).</w:t>
      </w:r>
    </w:p>
    <w:p w:rsidR="00DD1106" w:rsidRPr="00102291" w:rsidRDefault="00DD1106" w:rsidP="003C3E1F">
      <w:pPr>
        <w:pStyle w:val="BodyText"/>
        <w:numPr>
          <w:ilvl w:val="0"/>
          <w:numId w:val="12"/>
        </w:numPr>
        <w:spacing w:line="249" w:lineRule="exact"/>
        <w:ind w:left="1800" w:hanging="540"/>
        <w:rPr>
          <w:rFonts w:ascii="Arial" w:hAnsi="Arial" w:cs="Arial"/>
        </w:rPr>
      </w:pPr>
      <w:r w:rsidRPr="00102291">
        <w:rPr>
          <w:rFonts w:ascii="Arial" w:hAnsi="Arial" w:cs="Arial"/>
        </w:rPr>
        <w:t>NEC 250-Part III - Grounding electrode system, including concrete encased electrode, grounding electrode conductor, and main bonding jumper are sized properly.</w:t>
      </w:r>
    </w:p>
    <w:p w:rsidR="00DD1106" w:rsidRPr="00102291" w:rsidRDefault="00DD1106" w:rsidP="003C3E1F">
      <w:pPr>
        <w:pStyle w:val="BodyText"/>
        <w:numPr>
          <w:ilvl w:val="0"/>
          <w:numId w:val="12"/>
        </w:numPr>
        <w:spacing w:line="249" w:lineRule="exact"/>
        <w:ind w:left="1800" w:hanging="540"/>
        <w:rPr>
          <w:rFonts w:ascii="Arial" w:hAnsi="Arial" w:cs="Arial"/>
        </w:rPr>
      </w:pPr>
      <w:r w:rsidRPr="00102291">
        <w:rPr>
          <w:rFonts w:ascii="Arial" w:hAnsi="Arial" w:cs="Arial"/>
        </w:rPr>
        <w:t>NEC 250-Part VI - Type of equipment grounding conductor for feeders is shown.</w:t>
      </w:r>
    </w:p>
    <w:p w:rsidR="00DD1106" w:rsidRPr="00102291" w:rsidRDefault="00DD1106" w:rsidP="003C3E1F">
      <w:pPr>
        <w:pStyle w:val="BodyText"/>
        <w:numPr>
          <w:ilvl w:val="0"/>
          <w:numId w:val="12"/>
        </w:numPr>
        <w:spacing w:line="249" w:lineRule="exact"/>
        <w:ind w:left="1800" w:hanging="540"/>
        <w:rPr>
          <w:rFonts w:ascii="Arial" w:hAnsi="Arial" w:cs="Arial"/>
        </w:rPr>
      </w:pPr>
      <w:r w:rsidRPr="00102291">
        <w:rPr>
          <w:rFonts w:ascii="Arial" w:hAnsi="Arial" w:cs="Arial"/>
        </w:rPr>
        <w:t>NEC 250.30 - Grounding electrode system, grounding electrode conductor and equipment bonding conductor is sized properly for separately derived systems</w:t>
      </w:r>
    </w:p>
    <w:p w:rsidR="00DD1106" w:rsidRPr="00102291" w:rsidRDefault="00DD1106" w:rsidP="003C3E1F">
      <w:pPr>
        <w:pStyle w:val="BodyText"/>
        <w:numPr>
          <w:ilvl w:val="0"/>
          <w:numId w:val="12"/>
        </w:numPr>
        <w:spacing w:line="249" w:lineRule="exact"/>
        <w:ind w:left="1800" w:hanging="540"/>
        <w:rPr>
          <w:rFonts w:ascii="Arial" w:hAnsi="Arial" w:cs="Arial"/>
        </w:rPr>
      </w:pPr>
      <w:r w:rsidRPr="00102291">
        <w:rPr>
          <w:rFonts w:ascii="Arial" w:hAnsi="Arial" w:cs="Arial"/>
        </w:rPr>
        <w:t>NEC 250.32(B) - Grounding electrode system and grounding electrode conductor are sized properly when more than one building is supplied form a common service or feeder.</w:t>
      </w:r>
    </w:p>
    <w:p w:rsidR="00DD1106" w:rsidRPr="00102291" w:rsidRDefault="00DD1106" w:rsidP="003C3E1F">
      <w:pPr>
        <w:pStyle w:val="BodyText"/>
        <w:numPr>
          <w:ilvl w:val="0"/>
          <w:numId w:val="12"/>
        </w:numPr>
        <w:spacing w:line="249" w:lineRule="exact"/>
        <w:ind w:left="1800" w:hanging="540"/>
        <w:rPr>
          <w:rFonts w:ascii="Arial" w:hAnsi="Arial" w:cs="Arial"/>
        </w:rPr>
      </w:pPr>
      <w:r w:rsidRPr="00102291">
        <w:rPr>
          <w:rFonts w:ascii="Arial" w:hAnsi="Arial" w:cs="Arial"/>
        </w:rPr>
        <w:t>NEC 450.3 - Overcurrent protection of transformers is properly sized.</w:t>
      </w:r>
    </w:p>
    <w:p w:rsidR="00DD1106" w:rsidRPr="00102291" w:rsidRDefault="00DD1106" w:rsidP="003C3E1F">
      <w:pPr>
        <w:pStyle w:val="BodyText"/>
        <w:numPr>
          <w:ilvl w:val="0"/>
          <w:numId w:val="12"/>
        </w:numPr>
        <w:ind w:left="1800" w:hanging="540"/>
        <w:rPr>
          <w:rFonts w:ascii="Arial" w:hAnsi="Arial" w:cs="Arial"/>
        </w:rPr>
      </w:pPr>
      <w:r w:rsidRPr="00102291">
        <w:rPr>
          <w:rFonts w:ascii="Arial" w:hAnsi="Arial" w:cs="Arial"/>
        </w:rPr>
        <w:t>NEC Appendix C - Service and feeder raceway conductor fill complies.</w:t>
      </w:r>
    </w:p>
    <w:p w:rsidR="00620964" w:rsidRPr="00102291" w:rsidRDefault="00620964" w:rsidP="00AA70EB">
      <w:pPr>
        <w:pStyle w:val="BodyText"/>
        <w:tabs>
          <w:tab w:val="left" w:pos="1181"/>
        </w:tabs>
        <w:ind w:left="1180" w:firstLine="0"/>
        <w:rPr>
          <w:rFonts w:ascii="Arial" w:hAnsi="Arial" w:cs="Arial"/>
        </w:rPr>
      </w:pPr>
    </w:p>
    <w:p w:rsidR="00095113" w:rsidRPr="00102291" w:rsidRDefault="00D23868" w:rsidP="005616FA">
      <w:pPr>
        <w:pStyle w:val="Heading2"/>
        <w:numPr>
          <w:ilvl w:val="0"/>
          <w:numId w:val="23"/>
        </w:numPr>
        <w:ind w:left="1260" w:hanging="540"/>
      </w:pPr>
      <w:bookmarkStart w:id="27" w:name="_Toc460332192"/>
      <w:r w:rsidRPr="00102291">
        <w:t>FLORIDA BUILDING CODE</w:t>
      </w:r>
      <w:r w:rsidR="005616FA">
        <w:t xml:space="preserve"> – CHAPTER 13</w:t>
      </w:r>
      <w:bookmarkEnd w:id="27"/>
    </w:p>
    <w:p w:rsidR="00095113" w:rsidRPr="00102291" w:rsidRDefault="00D23868" w:rsidP="003C3E1F">
      <w:pPr>
        <w:pStyle w:val="BodyText"/>
        <w:numPr>
          <w:ilvl w:val="0"/>
          <w:numId w:val="13"/>
        </w:numPr>
        <w:ind w:left="1800" w:hanging="540"/>
        <w:rPr>
          <w:rFonts w:ascii="Arial" w:hAnsi="Arial" w:cs="Arial"/>
        </w:rPr>
      </w:pPr>
      <w:bookmarkStart w:id="28" w:name="_bookmark32"/>
      <w:bookmarkEnd w:id="28"/>
      <w:r w:rsidRPr="00102291">
        <w:rPr>
          <w:rFonts w:ascii="Arial" w:hAnsi="Arial" w:cs="Arial"/>
        </w:rPr>
        <w:t xml:space="preserve">FBC </w:t>
      </w:r>
      <w:r w:rsidR="00841A97" w:rsidRPr="00102291">
        <w:rPr>
          <w:rFonts w:ascii="Arial" w:hAnsi="Arial" w:cs="Arial"/>
        </w:rPr>
        <w:t>C405.7.3.1</w:t>
      </w:r>
      <w:r w:rsidRPr="00102291">
        <w:rPr>
          <w:rFonts w:ascii="Arial" w:hAnsi="Arial" w:cs="Arial"/>
        </w:rPr>
        <w:t xml:space="preserve"> - Provide voltage drop calculations showing no greater than 2% voltage drop on all service entrance and feeder conductors.</w:t>
      </w:r>
    </w:p>
    <w:p w:rsidR="00D23868" w:rsidRPr="00102291" w:rsidRDefault="00841A97" w:rsidP="003C3E1F">
      <w:pPr>
        <w:pStyle w:val="BodyText"/>
        <w:numPr>
          <w:ilvl w:val="0"/>
          <w:numId w:val="13"/>
        </w:numPr>
        <w:ind w:left="1800" w:hanging="540"/>
        <w:rPr>
          <w:rFonts w:ascii="Arial" w:hAnsi="Arial" w:cs="Arial"/>
        </w:rPr>
      </w:pPr>
      <w:r w:rsidRPr="00102291">
        <w:rPr>
          <w:rFonts w:ascii="Arial" w:hAnsi="Arial" w:cs="Arial"/>
        </w:rPr>
        <w:t>FBC C40</w:t>
      </w:r>
      <w:r w:rsidR="00D23868" w:rsidRPr="00102291">
        <w:rPr>
          <w:rFonts w:ascii="Arial" w:hAnsi="Arial" w:cs="Arial"/>
        </w:rPr>
        <w:t>5 - Electrical plans correspond to the provided energy calculation, including number and type of lighting fixtures, the occupancy type, and the watts per square foot allowed.</w:t>
      </w:r>
    </w:p>
    <w:p w:rsidR="00D23868" w:rsidRPr="00102291" w:rsidRDefault="00D23868" w:rsidP="003C3E1F">
      <w:pPr>
        <w:pStyle w:val="BodyText"/>
        <w:numPr>
          <w:ilvl w:val="0"/>
          <w:numId w:val="13"/>
        </w:numPr>
        <w:ind w:left="1800" w:hanging="540"/>
        <w:rPr>
          <w:rFonts w:ascii="Arial" w:hAnsi="Arial" w:cs="Arial"/>
        </w:rPr>
      </w:pPr>
      <w:r w:rsidRPr="00102291">
        <w:rPr>
          <w:rFonts w:ascii="Arial" w:hAnsi="Arial" w:cs="Arial"/>
        </w:rPr>
        <w:t xml:space="preserve">FBC </w:t>
      </w:r>
      <w:r w:rsidR="00841A97" w:rsidRPr="00102291">
        <w:rPr>
          <w:rFonts w:ascii="Arial" w:hAnsi="Arial" w:cs="Arial"/>
        </w:rPr>
        <w:t>C405</w:t>
      </w:r>
      <w:r w:rsidRPr="00102291">
        <w:rPr>
          <w:rFonts w:ascii="Arial" w:hAnsi="Arial" w:cs="Arial"/>
        </w:rPr>
        <w:t xml:space="preserve"> - Electrical plans denote the type and location of all lighting fixtures.</w:t>
      </w:r>
    </w:p>
    <w:p w:rsidR="00D23868" w:rsidRPr="00102291" w:rsidRDefault="00D23868" w:rsidP="003C3E1F">
      <w:pPr>
        <w:pStyle w:val="BodyText"/>
        <w:numPr>
          <w:ilvl w:val="0"/>
          <w:numId w:val="13"/>
        </w:numPr>
        <w:ind w:left="1800" w:hanging="540"/>
        <w:rPr>
          <w:rFonts w:ascii="Arial" w:hAnsi="Arial" w:cs="Arial"/>
        </w:rPr>
      </w:pPr>
      <w:r w:rsidRPr="00102291">
        <w:rPr>
          <w:rFonts w:ascii="Arial" w:hAnsi="Arial" w:cs="Arial"/>
        </w:rPr>
        <w:t xml:space="preserve">FBC </w:t>
      </w:r>
      <w:r w:rsidR="00A42068" w:rsidRPr="00102291">
        <w:rPr>
          <w:rFonts w:ascii="Arial" w:hAnsi="Arial" w:cs="Arial"/>
        </w:rPr>
        <w:t>C405.2</w:t>
      </w:r>
      <w:r w:rsidRPr="00102291">
        <w:rPr>
          <w:rFonts w:ascii="Arial" w:hAnsi="Arial" w:cs="Arial"/>
        </w:rPr>
        <w:t xml:space="preserve"> - Automatic shutoff control of interior lighting - School classrooms and office buildings greater than 5,000 square feet.</w:t>
      </w:r>
    </w:p>
    <w:p w:rsidR="00D23868" w:rsidRPr="00102291" w:rsidRDefault="00D23868" w:rsidP="003C3E1F">
      <w:pPr>
        <w:pStyle w:val="BodyText"/>
        <w:numPr>
          <w:ilvl w:val="0"/>
          <w:numId w:val="13"/>
        </w:numPr>
        <w:ind w:left="1800" w:hanging="540"/>
        <w:rPr>
          <w:rFonts w:ascii="Arial" w:hAnsi="Arial" w:cs="Arial"/>
        </w:rPr>
      </w:pPr>
      <w:r w:rsidRPr="00102291">
        <w:rPr>
          <w:rFonts w:ascii="Arial" w:hAnsi="Arial" w:cs="Arial"/>
        </w:rPr>
        <w:t xml:space="preserve">FBC </w:t>
      </w:r>
      <w:r w:rsidR="00691993" w:rsidRPr="00102291">
        <w:rPr>
          <w:rFonts w:ascii="Arial" w:hAnsi="Arial" w:cs="Arial"/>
        </w:rPr>
        <w:t>C4058.2</w:t>
      </w:r>
      <w:r w:rsidRPr="00102291">
        <w:rPr>
          <w:rFonts w:ascii="Arial" w:hAnsi="Arial" w:cs="Arial"/>
        </w:rPr>
        <w:t xml:space="preserve"> - Electrical plans denote all required switch</w:t>
      </w:r>
      <w:r w:rsidR="00691993" w:rsidRPr="00102291">
        <w:rPr>
          <w:rFonts w:ascii="Arial" w:hAnsi="Arial" w:cs="Arial"/>
        </w:rPr>
        <w:t>, occupancy/vacancy sensor, and daylight sensor</w:t>
      </w:r>
      <w:r w:rsidRPr="00102291">
        <w:rPr>
          <w:rFonts w:ascii="Arial" w:hAnsi="Arial" w:cs="Arial"/>
        </w:rPr>
        <w:t xml:space="preserve"> locations.</w:t>
      </w:r>
    </w:p>
    <w:p w:rsidR="00D23868" w:rsidRPr="00102291" w:rsidRDefault="00D23868" w:rsidP="003C3E1F">
      <w:pPr>
        <w:pStyle w:val="BodyText"/>
        <w:numPr>
          <w:ilvl w:val="0"/>
          <w:numId w:val="13"/>
        </w:numPr>
        <w:ind w:left="1800" w:hanging="540"/>
        <w:rPr>
          <w:rFonts w:ascii="Arial" w:hAnsi="Arial" w:cs="Arial"/>
        </w:rPr>
      </w:pPr>
      <w:r w:rsidRPr="00102291">
        <w:rPr>
          <w:rFonts w:ascii="Arial" w:hAnsi="Arial" w:cs="Arial"/>
        </w:rPr>
        <w:t xml:space="preserve">FBC </w:t>
      </w:r>
      <w:r w:rsidR="00691993" w:rsidRPr="00102291">
        <w:rPr>
          <w:rFonts w:ascii="Arial" w:hAnsi="Arial" w:cs="Arial"/>
        </w:rPr>
        <w:t>C405.2.4</w:t>
      </w:r>
      <w:r w:rsidRPr="00102291">
        <w:rPr>
          <w:rFonts w:ascii="Arial" w:hAnsi="Arial" w:cs="Arial"/>
        </w:rPr>
        <w:t xml:space="preserve"> - Automatic shutoff control of exterior lighting (timer, photocell, or building management system (BMS system).</w:t>
      </w:r>
    </w:p>
    <w:p w:rsidR="00D23868" w:rsidRPr="00102291" w:rsidRDefault="00D23868" w:rsidP="003C3E1F">
      <w:pPr>
        <w:pStyle w:val="BodyText"/>
        <w:numPr>
          <w:ilvl w:val="0"/>
          <w:numId w:val="13"/>
        </w:numPr>
        <w:ind w:left="1800" w:hanging="540"/>
        <w:rPr>
          <w:rFonts w:ascii="Arial" w:hAnsi="Arial" w:cs="Arial"/>
        </w:rPr>
      </w:pPr>
      <w:r w:rsidRPr="00102291">
        <w:rPr>
          <w:rFonts w:ascii="Arial" w:hAnsi="Arial" w:cs="Arial"/>
        </w:rPr>
        <w:t xml:space="preserve">FBC </w:t>
      </w:r>
      <w:r w:rsidR="00841A97" w:rsidRPr="00102291">
        <w:rPr>
          <w:rFonts w:ascii="Arial" w:hAnsi="Arial" w:cs="Arial"/>
        </w:rPr>
        <w:t>C405.7.3.2</w:t>
      </w:r>
      <w:r w:rsidRPr="00102291">
        <w:rPr>
          <w:rFonts w:ascii="Arial" w:hAnsi="Arial" w:cs="Arial"/>
        </w:rPr>
        <w:t xml:space="preserve"> - Branch circuit voltage drop calculations</w:t>
      </w:r>
    </w:p>
    <w:p w:rsidR="00691993" w:rsidRPr="00102291" w:rsidRDefault="00691993" w:rsidP="00AA70EB">
      <w:pPr>
        <w:pStyle w:val="BodyText"/>
        <w:tabs>
          <w:tab w:val="left" w:pos="1181"/>
        </w:tabs>
        <w:ind w:left="1180" w:firstLine="0"/>
        <w:rPr>
          <w:rFonts w:ascii="Arial" w:hAnsi="Arial" w:cs="Arial"/>
        </w:rPr>
      </w:pPr>
    </w:p>
    <w:p w:rsidR="00095113" w:rsidRPr="00102291" w:rsidRDefault="00D23868" w:rsidP="005616FA">
      <w:pPr>
        <w:pStyle w:val="Heading2"/>
        <w:numPr>
          <w:ilvl w:val="0"/>
          <w:numId w:val="23"/>
        </w:numPr>
        <w:ind w:left="1260" w:hanging="540"/>
      </w:pPr>
      <w:bookmarkStart w:id="29" w:name="_bookmark33"/>
      <w:bookmarkStart w:id="30" w:name="_bookmark44"/>
      <w:bookmarkStart w:id="31" w:name="_Toc460332193"/>
      <w:bookmarkEnd w:id="29"/>
      <w:bookmarkEnd w:id="30"/>
      <w:r w:rsidRPr="00102291">
        <w:t>FLOOR PLAN (LIGHTING)</w:t>
      </w:r>
      <w:bookmarkEnd w:id="31"/>
    </w:p>
    <w:p w:rsidR="00D23868" w:rsidRPr="00102291" w:rsidRDefault="00D23868" w:rsidP="003C3E1F">
      <w:pPr>
        <w:pStyle w:val="BodyText"/>
        <w:numPr>
          <w:ilvl w:val="0"/>
          <w:numId w:val="14"/>
        </w:numPr>
        <w:ind w:left="1800" w:hanging="540"/>
        <w:rPr>
          <w:rFonts w:ascii="Arial" w:hAnsi="Arial" w:cs="Arial"/>
        </w:rPr>
      </w:pPr>
      <w:r w:rsidRPr="00102291">
        <w:rPr>
          <w:rFonts w:ascii="Arial" w:hAnsi="Arial" w:cs="Arial"/>
        </w:rPr>
        <w:t>NEC 700.15 - Unit equipment used for egress lighting.</w:t>
      </w:r>
    </w:p>
    <w:p w:rsidR="00D23868" w:rsidRPr="00102291" w:rsidRDefault="00D23868" w:rsidP="003C3E1F">
      <w:pPr>
        <w:pStyle w:val="BodyText"/>
        <w:numPr>
          <w:ilvl w:val="0"/>
          <w:numId w:val="14"/>
        </w:numPr>
        <w:ind w:left="1800" w:hanging="540"/>
        <w:rPr>
          <w:rFonts w:ascii="Arial" w:hAnsi="Arial" w:cs="Arial"/>
        </w:rPr>
      </w:pPr>
      <w:r w:rsidRPr="00102291">
        <w:rPr>
          <w:rFonts w:ascii="Arial" w:hAnsi="Arial" w:cs="Arial"/>
        </w:rPr>
        <w:t>High intensity discharge lighting shall not be used in egress lighting systems.</w:t>
      </w:r>
    </w:p>
    <w:p w:rsidR="00D23868" w:rsidRPr="00102291" w:rsidRDefault="00D23868" w:rsidP="003C3E1F">
      <w:pPr>
        <w:pStyle w:val="BodyText"/>
        <w:numPr>
          <w:ilvl w:val="0"/>
          <w:numId w:val="14"/>
        </w:numPr>
        <w:ind w:left="1800" w:hanging="540"/>
        <w:rPr>
          <w:rFonts w:ascii="Arial" w:hAnsi="Arial" w:cs="Arial"/>
        </w:rPr>
      </w:pPr>
      <w:r w:rsidRPr="00102291">
        <w:rPr>
          <w:rFonts w:ascii="Arial" w:hAnsi="Arial" w:cs="Arial"/>
        </w:rPr>
        <w:t>Homerun conduits showing size, type and number of conductors.</w:t>
      </w:r>
    </w:p>
    <w:p w:rsidR="00D23868" w:rsidRPr="00102291" w:rsidRDefault="00D23868" w:rsidP="003C3E1F">
      <w:pPr>
        <w:pStyle w:val="BodyText"/>
        <w:numPr>
          <w:ilvl w:val="0"/>
          <w:numId w:val="14"/>
        </w:numPr>
        <w:ind w:left="1800" w:hanging="540"/>
        <w:rPr>
          <w:rFonts w:ascii="Arial" w:hAnsi="Arial" w:cs="Arial"/>
        </w:rPr>
      </w:pPr>
      <w:r w:rsidRPr="00102291">
        <w:rPr>
          <w:rFonts w:ascii="Arial" w:hAnsi="Arial" w:cs="Arial"/>
        </w:rPr>
        <w:t>FFPC/NFPA 101 - Emergency lighting clearly denoted on plans. Give code ref with +/- ratio.</w:t>
      </w:r>
    </w:p>
    <w:p w:rsidR="003C3E1F" w:rsidRDefault="003C3E1F">
      <w:pPr>
        <w:rPr>
          <w:rFonts w:ascii="Arial" w:eastAsia="Times New Roman" w:hAnsi="Arial" w:cs="Arial"/>
        </w:rPr>
      </w:pPr>
      <w:r>
        <w:rPr>
          <w:rFonts w:ascii="Arial" w:hAnsi="Arial" w:cs="Arial"/>
        </w:rPr>
        <w:br w:type="page"/>
      </w:r>
    </w:p>
    <w:p w:rsidR="00D23868" w:rsidRPr="00102291" w:rsidRDefault="00D23868" w:rsidP="005616FA">
      <w:pPr>
        <w:pStyle w:val="Heading2"/>
        <w:numPr>
          <w:ilvl w:val="0"/>
          <w:numId w:val="23"/>
        </w:numPr>
        <w:ind w:left="1260" w:hanging="540"/>
      </w:pPr>
      <w:bookmarkStart w:id="32" w:name="_Toc460332194"/>
      <w:r w:rsidRPr="00102291">
        <w:t>FLOOR PLAN (POWER)</w:t>
      </w:r>
      <w:bookmarkEnd w:id="32"/>
    </w:p>
    <w:p w:rsidR="00D23868" w:rsidRPr="00102291" w:rsidRDefault="00D23868" w:rsidP="00971B46">
      <w:pPr>
        <w:pStyle w:val="BodyText"/>
        <w:numPr>
          <w:ilvl w:val="0"/>
          <w:numId w:val="15"/>
        </w:numPr>
        <w:ind w:left="1800" w:hanging="540"/>
        <w:rPr>
          <w:rFonts w:ascii="Arial" w:hAnsi="Arial" w:cs="Arial"/>
        </w:rPr>
      </w:pPr>
      <w:r w:rsidRPr="00102291">
        <w:rPr>
          <w:rFonts w:ascii="Arial" w:hAnsi="Arial" w:cs="Arial"/>
        </w:rPr>
        <w:t>NEC 110.3 - Locations denoted on electrical plans for all motors, compressors, heaters, stationary appliances, etc.</w:t>
      </w:r>
    </w:p>
    <w:p w:rsidR="00D23868" w:rsidRPr="00102291" w:rsidRDefault="00D23868" w:rsidP="00971B46">
      <w:pPr>
        <w:pStyle w:val="BodyText"/>
        <w:numPr>
          <w:ilvl w:val="0"/>
          <w:numId w:val="15"/>
        </w:numPr>
        <w:ind w:left="1800" w:hanging="540"/>
        <w:rPr>
          <w:rFonts w:ascii="Arial" w:hAnsi="Arial" w:cs="Arial"/>
        </w:rPr>
      </w:pPr>
      <w:r w:rsidRPr="00102291">
        <w:rPr>
          <w:rFonts w:ascii="Arial" w:hAnsi="Arial" w:cs="Arial"/>
        </w:rPr>
        <w:t>NEC 110.26 - Electrical plans denote the location of all electrical distribution equipment.</w:t>
      </w:r>
    </w:p>
    <w:p w:rsidR="00D23868" w:rsidRPr="00102291" w:rsidRDefault="00D23868" w:rsidP="00971B46">
      <w:pPr>
        <w:pStyle w:val="BodyText"/>
        <w:numPr>
          <w:ilvl w:val="0"/>
          <w:numId w:val="15"/>
        </w:numPr>
        <w:ind w:left="1800" w:hanging="540"/>
        <w:rPr>
          <w:rFonts w:ascii="Arial" w:hAnsi="Arial" w:cs="Arial"/>
        </w:rPr>
      </w:pPr>
      <w:r w:rsidRPr="00102291">
        <w:rPr>
          <w:rFonts w:ascii="Arial" w:hAnsi="Arial" w:cs="Arial"/>
        </w:rPr>
        <w:t>NEC 110.26 - All electrical equipment has working clearance shown, as required.</w:t>
      </w:r>
    </w:p>
    <w:p w:rsidR="00D23868" w:rsidRPr="00102291" w:rsidRDefault="00EC2967" w:rsidP="00971B46">
      <w:pPr>
        <w:pStyle w:val="BodyText"/>
        <w:numPr>
          <w:ilvl w:val="0"/>
          <w:numId w:val="15"/>
        </w:numPr>
        <w:ind w:left="1800" w:hanging="540"/>
        <w:rPr>
          <w:rFonts w:ascii="Arial" w:hAnsi="Arial" w:cs="Arial"/>
        </w:rPr>
      </w:pPr>
      <w:r w:rsidRPr="00102291">
        <w:rPr>
          <w:rFonts w:ascii="Arial" w:hAnsi="Arial" w:cs="Arial"/>
        </w:rPr>
        <w:t>NEC 110.26.C(2) - Large equipment:  for equipment rated 1200 amps or more and over 6' wide that contains overcurrent devices, there shall be one entrance to egress and one egress from the required working space not less than 24" W and 6.5' H at each end of working space.</w:t>
      </w:r>
    </w:p>
    <w:p w:rsidR="00EC2967" w:rsidRPr="00102291" w:rsidRDefault="00EC2967" w:rsidP="00971B46">
      <w:pPr>
        <w:pStyle w:val="BodyText"/>
        <w:numPr>
          <w:ilvl w:val="0"/>
          <w:numId w:val="15"/>
        </w:numPr>
        <w:ind w:left="1800" w:hanging="540"/>
        <w:rPr>
          <w:rFonts w:ascii="Arial" w:hAnsi="Arial" w:cs="Arial"/>
        </w:rPr>
      </w:pPr>
      <w:r w:rsidRPr="00102291">
        <w:rPr>
          <w:rFonts w:ascii="Arial" w:hAnsi="Arial" w:cs="Arial"/>
        </w:rPr>
        <w:t>NEC 2</w:t>
      </w:r>
      <w:r w:rsidR="00691993" w:rsidRPr="00102291">
        <w:rPr>
          <w:rFonts w:ascii="Arial" w:hAnsi="Arial" w:cs="Arial"/>
        </w:rPr>
        <w:t>10.</w:t>
      </w:r>
      <w:r w:rsidRPr="00102291">
        <w:rPr>
          <w:rFonts w:ascii="Arial" w:hAnsi="Arial" w:cs="Arial"/>
        </w:rPr>
        <w:t>8 - Proper GFCI protection provided.</w:t>
      </w:r>
    </w:p>
    <w:p w:rsidR="00EC2967" w:rsidRPr="00102291" w:rsidRDefault="00EC2967" w:rsidP="00971B46">
      <w:pPr>
        <w:pStyle w:val="BodyText"/>
        <w:numPr>
          <w:ilvl w:val="0"/>
          <w:numId w:val="15"/>
        </w:numPr>
        <w:ind w:left="1800" w:hanging="540"/>
        <w:rPr>
          <w:rFonts w:ascii="Arial" w:hAnsi="Arial" w:cs="Arial"/>
        </w:rPr>
      </w:pPr>
      <w:r w:rsidRPr="00102291">
        <w:rPr>
          <w:rFonts w:ascii="Arial" w:hAnsi="Arial" w:cs="Arial"/>
        </w:rPr>
        <w:t xml:space="preserve">NEC </w:t>
      </w:r>
      <w:r w:rsidR="00F44BA4" w:rsidRPr="00102291">
        <w:rPr>
          <w:rFonts w:ascii="Arial" w:hAnsi="Arial" w:cs="Arial"/>
        </w:rPr>
        <w:t>210 Part III</w:t>
      </w:r>
      <w:r w:rsidRPr="00102291">
        <w:rPr>
          <w:rFonts w:ascii="Arial" w:hAnsi="Arial" w:cs="Arial"/>
        </w:rPr>
        <w:t xml:space="preserve"> - Required receptacle outlet locations.</w:t>
      </w:r>
    </w:p>
    <w:p w:rsidR="00EC2967" w:rsidRPr="00102291" w:rsidRDefault="00691993" w:rsidP="00971B46">
      <w:pPr>
        <w:pStyle w:val="BodyText"/>
        <w:numPr>
          <w:ilvl w:val="0"/>
          <w:numId w:val="15"/>
        </w:numPr>
        <w:ind w:left="1800" w:hanging="540"/>
        <w:rPr>
          <w:rFonts w:ascii="Arial" w:hAnsi="Arial" w:cs="Arial"/>
        </w:rPr>
      </w:pPr>
      <w:r w:rsidRPr="00102291">
        <w:rPr>
          <w:rFonts w:ascii="Arial" w:hAnsi="Arial" w:cs="Arial"/>
        </w:rPr>
        <w:t>NEC 310.</w:t>
      </w:r>
      <w:r w:rsidR="00EC2967" w:rsidRPr="00102291">
        <w:rPr>
          <w:rFonts w:ascii="Arial" w:hAnsi="Arial" w:cs="Arial"/>
        </w:rPr>
        <w:t>1</w:t>
      </w:r>
      <w:r w:rsidR="00555A6F" w:rsidRPr="00102291">
        <w:rPr>
          <w:rFonts w:ascii="Arial" w:hAnsi="Arial" w:cs="Arial"/>
        </w:rPr>
        <w:t>5</w:t>
      </w:r>
      <w:r w:rsidR="00EC2967" w:rsidRPr="00102291">
        <w:rPr>
          <w:rFonts w:ascii="Arial" w:hAnsi="Arial" w:cs="Arial"/>
        </w:rPr>
        <w:t xml:space="preserve"> - Branch circuits properly sized for the load.</w:t>
      </w:r>
    </w:p>
    <w:p w:rsidR="00EC2967" w:rsidRPr="00102291" w:rsidRDefault="00EC2967" w:rsidP="00971B46">
      <w:pPr>
        <w:pStyle w:val="BodyText"/>
        <w:numPr>
          <w:ilvl w:val="0"/>
          <w:numId w:val="15"/>
        </w:numPr>
        <w:ind w:left="1800" w:hanging="540"/>
        <w:rPr>
          <w:rFonts w:ascii="Arial" w:hAnsi="Arial" w:cs="Arial"/>
        </w:rPr>
      </w:pPr>
      <w:r w:rsidRPr="00102291">
        <w:rPr>
          <w:rFonts w:ascii="Arial" w:hAnsi="Arial" w:cs="Arial"/>
        </w:rPr>
        <w:t>Homerun conduits showing size, type and number of conductors.</w:t>
      </w:r>
    </w:p>
    <w:p w:rsidR="00EC2967" w:rsidRPr="00102291" w:rsidRDefault="00EC2967" w:rsidP="00971B46">
      <w:pPr>
        <w:pStyle w:val="BodyText"/>
        <w:numPr>
          <w:ilvl w:val="0"/>
          <w:numId w:val="15"/>
        </w:numPr>
        <w:ind w:left="1800" w:hanging="540"/>
        <w:rPr>
          <w:rFonts w:ascii="Arial" w:hAnsi="Arial" w:cs="Arial"/>
        </w:rPr>
      </w:pPr>
      <w:r w:rsidRPr="00102291">
        <w:rPr>
          <w:rFonts w:ascii="Arial" w:hAnsi="Arial" w:cs="Arial"/>
        </w:rPr>
        <w:t xml:space="preserve">PCSB submittal requirement - Electrical equipment schedule </w:t>
      </w:r>
      <w:r w:rsidR="00555A6F" w:rsidRPr="00102291">
        <w:rPr>
          <w:rFonts w:ascii="Arial" w:hAnsi="Arial" w:cs="Arial"/>
        </w:rPr>
        <w:t xml:space="preserve">shall be </w:t>
      </w:r>
      <w:r w:rsidRPr="00102291">
        <w:rPr>
          <w:rFonts w:ascii="Arial" w:hAnsi="Arial" w:cs="Arial"/>
        </w:rPr>
        <w:t>provided.</w:t>
      </w:r>
    </w:p>
    <w:p w:rsidR="00EC2967" w:rsidRPr="00102291" w:rsidRDefault="00EC2967" w:rsidP="00971B46">
      <w:pPr>
        <w:pStyle w:val="BodyText"/>
        <w:numPr>
          <w:ilvl w:val="0"/>
          <w:numId w:val="15"/>
        </w:numPr>
        <w:ind w:left="1800" w:hanging="540"/>
        <w:rPr>
          <w:rFonts w:ascii="Arial" w:hAnsi="Arial" w:cs="Arial"/>
        </w:rPr>
      </w:pPr>
      <w:r w:rsidRPr="00102291">
        <w:rPr>
          <w:rFonts w:ascii="Arial" w:hAnsi="Arial" w:cs="Arial"/>
        </w:rPr>
        <w:t xml:space="preserve">NEC </w:t>
      </w:r>
      <w:r w:rsidR="00AA4625" w:rsidRPr="00102291">
        <w:rPr>
          <w:rFonts w:ascii="Arial" w:hAnsi="Arial" w:cs="Arial"/>
        </w:rPr>
        <w:t>110.26.C (</w:t>
      </w:r>
      <w:r w:rsidRPr="00102291">
        <w:rPr>
          <w:rFonts w:ascii="Arial" w:hAnsi="Arial" w:cs="Arial"/>
        </w:rPr>
        <w:t>3) - Personnel doors:  where equipment rated 800 amps or more that contain overcurrent devices installed and there is a personnel door(s) intended for entrance to and egress from the working space less than 25' from the nearest edge of the working space, the door(s) shall open in the direction of the egress and be equipped with listed hardware.</w:t>
      </w:r>
    </w:p>
    <w:p w:rsidR="00F44BA4" w:rsidRPr="00102291" w:rsidRDefault="00F44BA4" w:rsidP="00AA70EB">
      <w:pPr>
        <w:pStyle w:val="BodyText"/>
        <w:ind w:left="1181" w:firstLine="0"/>
        <w:rPr>
          <w:rFonts w:ascii="Arial" w:hAnsi="Arial" w:cs="Arial"/>
        </w:rPr>
      </w:pPr>
    </w:p>
    <w:p w:rsidR="00D23868" w:rsidRPr="00102291" w:rsidRDefault="00D23868" w:rsidP="005616FA">
      <w:pPr>
        <w:pStyle w:val="Heading2"/>
        <w:numPr>
          <w:ilvl w:val="0"/>
          <w:numId w:val="23"/>
        </w:numPr>
        <w:ind w:left="1260" w:hanging="540"/>
      </w:pPr>
      <w:bookmarkStart w:id="33" w:name="_Toc460332195"/>
      <w:r w:rsidRPr="00102291">
        <w:t>PANEL SCHEDULES</w:t>
      </w:r>
      <w:bookmarkEnd w:id="33"/>
    </w:p>
    <w:p w:rsidR="00EC2967" w:rsidRPr="00102291" w:rsidRDefault="00EC2967" w:rsidP="00971B46">
      <w:pPr>
        <w:pStyle w:val="BodyText"/>
        <w:numPr>
          <w:ilvl w:val="0"/>
          <w:numId w:val="16"/>
        </w:numPr>
        <w:ind w:left="1800" w:hanging="540"/>
        <w:rPr>
          <w:rFonts w:ascii="Arial" w:hAnsi="Arial" w:cs="Arial"/>
        </w:rPr>
      </w:pPr>
      <w:r w:rsidRPr="00102291">
        <w:rPr>
          <w:rFonts w:ascii="Arial" w:hAnsi="Arial" w:cs="Arial"/>
        </w:rPr>
        <w:t>NEC 408.4 - Circuit modification shall be legibly identified as to its clear, evident, and specific purpose or use.</w:t>
      </w:r>
    </w:p>
    <w:p w:rsidR="00EC2967" w:rsidRPr="00102291" w:rsidRDefault="00EC2967" w:rsidP="00971B46">
      <w:pPr>
        <w:pStyle w:val="BodyText"/>
        <w:numPr>
          <w:ilvl w:val="0"/>
          <w:numId w:val="16"/>
        </w:numPr>
        <w:ind w:left="1800" w:hanging="540"/>
        <w:rPr>
          <w:rFonts w:ascii="Arial" w:hAnsi="Arial" w:cs="Arial"/>
        </w:rPr>
      </w:pPr>
      <w:r w:rsidRPr="00102291">
        <w:rPr>
          <w:rFonts w:ascii="Arial" w:hAnsi="Arial" w:cs="Arial"/>
        </w:rPr>
        <w:t>NEC 110.9 / 110.10 - Panelboard buss rating in voltage &amp; amps is shown.</w:t>
      </w:r>
    </w:p>
    <w:p w:rsidR="00EC2967" w:rsidRPr="00102291" w:rsidRDefault="00EC2967" w:rsidP="00971B46">
      <w:pPr>
        <w:pStyle w:val="BodyText"/>
        <w:numPr>
          <w:ilvl w:val="0"/>
          <w:numId w:val="16"/>
        </w:numPr>
        <w:ind w:left="1800" w:hanging="540"/>
        <w:rPr>
          <w:rFonts w:ascii="Arial" w:hAnsi="Arial" w:cs="Arial"/>
        </w:rPr>
      </w:pPr>
      <w:r w:rsidRPr="00102291">
        <w:rPr>
          <w:rFonts w:ascii="Arial" w:hAnsi="Arial" w:cs="Arial"/>
        </w:rPr>
        <w:t>NEC 110.9 / 110.10 - Panelboard ampacity, A.I.C. rating and overcurrent protection.</w:t>
      </w:r>
    </w:p>
    <w:p w:rsidR="00EC2967" w:rsidRPr="00102291" w:rsidRDefault="00EC2967" w:rsidP="00971B46">
      <w:pPr>
        <w:pStyle w:val="BodyText"/>
        <w:numPr>
          <w:ilvl w:val="0"/>
          <w:numId w:val="16"/>
        </w:numPr>
        <w:ind w:left="1800" w:hanging="540"/>
        <w:rPr>
          <w:rFonts w:ascii="Arial" w:hAnsi="Arial" w:cs="Arial"/>
        </w:rPr>
      </w:pPr>
      <w:r w:rsidRPr="00102291">
        <w:rPr>
          <w:rFonts w:ascii="Arial" w:hAnsi="Arial" w:cs="Arial"/>
        </w:rPr>
        <w:t>NEC 110.9 / 110.10 - Main breaker size or main lug only is shown.</w:t>
      </w:r>
    </w:p>
    <w:p w:rsidR="00EC2967" w:rsidRPr="00102291" w:rsidRDefault="00EC2967" w:rsidP="00971B46">
      <w:pPr>
        <w:pStyle w:val="BodyText"/>
        <w:numPr>
          <w:ilvl w:val="0"/>
          <w:numId w:val="16"/>
        </w:numPr>
        <w:ind w:left="1800" w:hanging="540"/>
        <w:rPr>
          <w:rFonts w:ascii="Arial" w:hAnsi="Arial" w:cs="Arial"/>
        </w:rPr>
      </w:pPr>
      <w:r w:rsidRPr="00102291">
        <w:rPr>
          <w:rFonts w:ascii="Arial" w:hAnsi="Arial" w:cs="Arial"/>
        </w:rPr>
        <w:t>NEC 110.9 / 110.10 - Panel schedule denotes double lugs or feed-through lugs.</w:t>
      </w:r>
    </w:p>
    <w:p w:rsidR="00EC2967" w:rsidRPr="00102291" w:rsidRDefault="00EC2967" w:rsidP="00971B46">
      <w:pPr>
        <w:pStyle w:val="BodyText"/>
        <w:numPr>
          <w:ilvl w:val="0"/>
          <w:numId w:val="16"/>
        </w:numPr>
        <w:ind w:left="1800" w:hanging="540"/>
        <w:rPr>
          <w:rFonts w:ascii="Arial" w:hAnsi="Arial" w:cs="Arial"/>
        </w:rPr>
      </w:pPr>
      <w:r w:rsidRPr="00102291">
        <w:rPr>
          <w:rFonts w:ascii="Arial" w:hAnsi="Arial" w:cs="Arial"/>
        </w:rPr>
        <w:t>NEC 110.22 - The description or coding is provided for each branch circuit.</w:t>
      </w:r>
    </w:p>
    <w:p w:rsidR="00EC2967" w:rsidRPr="00102291" w:rsidRDefault="00FB1338" w:rsidP="00971B46">
      <w:pPr>
        <w:pStyle w:val="BodyText"/>
        <w:numPr>
          <w:ilvl w:val="0"/>
          <w:numId w:val="16"/>
        </w:numPr>
        <w:ind w:left="1800" w:hanging="540"/>
        <w:rPr>
          <w:rFonts w:ascii="Arial" w:hAnsi="Arial" w:cs="Arial"/>
        </w:rPr>
      </w:pPr>
      <w:r w:rsidRPr="00102291">
        <w:rPr>
          <w:rFonts w:ascii="Arial" w:hAnsi="Arial" w:cs="Arial"/>
        </w:rPr>
        <w:t>NEC 220 Part II</w:t>
      </w:r>
      <w:r w:rsidR="00EC2967" w:rsidRPr="00102291">
        <w:rPr>
          <w:rFonts w:ascii="Arial" w:hAnsi="Arial" w:cs="Arial"/>
        </w:rPr>
        <w:t xml:space="preserve"> - The connected load of each branch circuit is shown in VA or KVA.</w:t>
      </w:r>
    </w:p>
    <w:p w:rsidR="00EC2967" w:rsidRPr="00102291" w:rsidRDefault="00EC2967" w:rsidP="00971B46">
      <w:pPr>
        <w:pStyle w:val="BodyText"/>
        <w:numPr>
          <w:ilvl w:val="0"/>
          <w:numId w:val="16"/>
        </w:numPr>
        <w:ind w:left="1800" w:hanging="540"/>
        <w:rPr>
          <w:rFonts w:ascii="Arial" w:hAnsi="Arial" w:cs="Arial"/>
        </w:rPr>
      </w:pPr>
      <w:r w:rsidRPr="00102291">
        <w:rPr>
          <w:rFonts w:ascii="Arial" w:hAnsi="Arial" w:cs="Arial"/>
        </w:rPr>
        <w:t xml:space="preserve">NEC 220. Part </w:t>
      </w:r>
      <w:r w:rsidR="00FB1338" w:rsidRPr="00102291">
        <w:rPr>
          <w:rFonts w:ascii="Arial" w:hAnsi="Arial" w:cs="Arial"/>
        </w:rPr>
        <w:t>II</w:t>
      </w:r>
      <w:r w:rsidRPr="00102291">
        <w:rPr>
          <w:rFonts w:ascii="Arial" w:hAnsi="Arial" w:cs="Arial"/>
        </w:rPr>
        <w:t xml:space="preserve"> - The total connected and calculated load is shown in VA or KVA.</w:t>
      </w:r>
    </w:p>
    <w:p w:rsidR="00FB1338" w:rsidRPr="00102291" w:rsidRDefault="00FB1338" w:rsidP="00971B46">
      <w:pPr>
        <w:pStyle w:val="BodyText"/>
        <w:ind w:left="1800" w:hanging="720"/>
        <w:rPr>
          <w:rFonts w:ascii="Arial" w:hAnsi="Arial" w:cs="Arial"/>
        </w:rPr>
      </w:pPr>
    </w:p>
    <w:p w:rsidR="00D23868" w:rsidRPr="00102291" w:rsidRDefault="00D23868" w:rsidP="00A20355">
      <w:pPr>
        <w:pStyle w:val="Heading2"/>
        <w:numPr>
          <w:ilvl w:val="0"/>
          <w:numId w:val="23"/>
        </w:numPr>
        <w:ind w:left="1260" w:hanging="540"/>
      </w:pPr>
      <w:bookmarkStart w:id="34" w:name="_Toc460332196"/>
      <w:r w:rsidRPr="00102291">
        <w:t>ELEVATORS</w:t>
      </w:r>
      <w:r w:rsidR="00A20355">
        <w:t xml:space="preserve"> </w:t>
      </w:r>
      <w:r w:rsidR="0096777E">
        <w:t>(</w:t>
      </w:r>
      <w:r w:rsidR="00A20355">
        <w:t>NEC ARTICLE 620</w:t>
      </w:r>
      <w:r w:rsidR="0096777E">
        <w:t>)</w:t>
      </w:r>
      <w:bookmarkEnd w:id="34"/>
    </w:p>
    <w:p w:rsidR="00EC2967" w:rsidRPr="00102291" w:rsidRDefault="00EC2967" w:rsidP="00971B46">
      <w:pPr>
        <w:pStyle w:val="BodyText"/>
        <w:numPr>
          <w:ilvl w:val="0"/>
          <w:numId w:val="17"/>
        </w:numPr>
        <w:ind w:left="1800" w:hanging="540"/>
        <w:rPr>
          <w:rFonts w:ascii="Arial" w:hAnsi="Arial" w:cs="Arial"/>
        </w:rPr>
      </w:pPr>
      <w:r w:rsidRPr="00102291">
        <w:rPr>
          <w:rFonts w:ascii="Arial" w:hAnsi="Arial" w:cs="Arial"/>
        </w:rPr>
        <w:t>NEC 620.22 - Overcurrent protective devices for each elevator car light and ventilation is located in the elevator machine room.</w:t>
      </w:r>
    </w:p>
    <w:p w:rsidR="00EC2967" w:rsidRPr="00102291" w:rsidRDefault="00EC2967" w:rsidP="00971B46">
      <w:pPr>
        <w:pStyle w:val="BodyText"/>
        <w:numPr>
          <w:ilvl w:val="0"/>
          <w:numId w:val="17"/>
        </w:numPr>
        <w:ind w:left="1800" w:hanging="540"/>
        <w:rPr>
          <w:rFonts w:ascii="Arial" w:hAnsi="Arial" w:cs="Arial"/>
        </w:rPr>
      </w:pPr>
      <w:r w:rsidRPr="00102291">
        <w:rPr>
          <w:rFonts w:ascii="Arial" w:hAnsi="Arial" w:cs="Arial"/>
        </w:rPr>
        <w:t>NEC 620.23 - A separate branch circuit is provided for the elevator machine room receptacles and light.</w:t>
      </w:r>
    </w:p>
    <w:p w:rsidR="00EC2967" w:rsidRPr="00102291" w:rsidRDefault="00EC2967" w:rsidP="00971B46">
      <w:pPr>
        <w:pStyle w:val="BodyText"/>
        <w:numPr>
          <w:ilvl w:val="0"/>
          <w:numId w:val="17"/>
        </w:numPr>
        <w:ind w:left="1800" w:hanging="540"/>
        <w:rPr>
          <w:rFonts w:ascii="Arial" w:hAnsi="Arial" w:cs="Arial"/>
        </w:rPr>
      </w:pPr>
      <w:r w:rsidRPr="00102291">
        <w:rPr>
          <w:rFonts w:ascii="Arial" w:hAnsi="Arial" w:cs="Arial"/>
        </w:rPr>
        <w:t>NEC 620.24 - A separate branch circuit is provided for the elevator pit receptacles and light</w:t>
      </w:r>
    </w:p>
    <w:p w:rsidR="00EC2967" w:rsidRPr="00102291" w:rsidRDefault="00EC2967" w:rsidP="00971B46">
      <w:pPr>
        <w:pStyle w:val="BodyText"/>
        <w:numPr>
          <w:ilvl w:val="0"/>
          <w:numId w:val="17"/>
        </w:numPr>
        <w:ind w:left="1800" w:hanging="540"/>
        <w:rPr>
          <w:rFonts w:ascii="Arial" w:hAnsi="Arial" w:cs="Arial"/>
        </w:rPr>
      </w:pPr>
      <w:r w:rsidRPr="00102291">
        <w:rPr>
          <w:rFonts w:ascii="Arial" w:hAnsi="Arial" w:cs="Arial"/>
        </w:rPr>
        <w:t>NEC 620.62 - Selective coordination of the elevator driving machine overcurrent protective device</w:t>
      </w:r>
    </w:p>
    <w:p w:rsidR="00EC2967" w:rsidRPr="00102291" w:rsidRDefault="00EC2967" w:rsidP="00971B46">
      <w:pPr>
        <w:pStyle w:val="BodyText"/>
        <w:numPr>
          <w:ilvl w:val="0"/>
          <w:numId w:val="17"/>
        </w:numPr>
        <w:ind w:left="1800" w:hanging="540"/>
        <w:rPr>
          <w:rFonts w:ascii="Arial" w:hAnsi="Arial" w:cs="Arial"/>
        </w:rPr>
      </w:pPr>
      <w:r w:rsidRPr="00102291">
        <w:rPr>
          <w:rFonts w:ascii="Arial" w:hAnsi="Arial" w:cs="Arial"/>
        </w:rPr>
        <w:t>NEC 620.21 - Wiring methods comply.</w:t>
      </w:r>
    </w:p>
    <w:p w:rsidR="00EC2967" w:rsidRPr="00102291" w:rsidRDefault="00EC2967" w:rsidP="00971B46">
      <w:pPr>
        <w:pStyle w:val="BodyText"/>
        <w:numPr>
          <w:ilvl w:val="0"/>
          <w:numId w:val="17"/>
        </w:numPr>
        <w:ind w:left="1800" w:hanging="540"/>
        <w:rPr>
          <w:rFonts w:ascii="Arial" w:hAnsi="Arial" w:cs="Arial"/>
        </w:rPr>
      </w:pPr>
      <w:r w:rsidRPr="00102291">
        <w:rPr>
          <w:rFonts w:ascii="Arial" w:hAnsi="Arial" w:cs="Arial"/>
        </w:rPr>
        <w:t>NEC 620.85 - All 125 volt receptacles are GFCI protected.</w:t>
      </w:r>
    </w:p>
    <w:p w:rsidR="00971B46" w:rsidRDefault="00971B46">
      <w:pPr>
        <w:rPr>
          <w:rFonts w:ascii="Arial" w:eastAsia="Times New Roman" w:hAnsi="Arial" w:cs="Arial"/>
        </w:rPr>
      </w:pPr>
      <w:r>
        <w:rPr>
          <w:rFonts w:ascii="Arial" w:hAnsi="Arial" w:cs="Arial"/>
        </w:rPr>
        <w:br w:type="page"/>
      </w:r>
    </w:p>
    <w:p w:rsidR="00D23868" w:rsidRPr="00102291" w:rsidRDefault="00D23868" w:rsidP="00A20355">
      <w:pPr>
        <w:pStyle w:val="Heading2"/>
        <w:numPr>
          <w:ilvl w:val="0"/>
          <w:numId w:val="23"/>
        </w:numPr>
        <w:ind w:left="1260" w:hanging="540"/>
      </w:pPr>
      <w:bookmarkStart w:id="35" w:name="_Toc460332197"/>
      <w:r w:rsidRPr="00102291">
        <w:t>FIRE PUMPS</w:t>
      </w:r>
      <w:r w:rsidR="00A20355">
        <w:t xml:space="preserve"> </w:t>
      </w:r>
      <w:r w:rsidR="0096777E">
        <w:t>(</w:t>
      </w:r>
      <w:r w:rsidR="00A20355">
        <w:t>NEC ARTICLE 695</w:t>
      </w:r>
      <w:r w:rsidR="0096777E">
        <w:t>)</w:t>
      </w:r>
      <w:bookmarkEnd w:id="35"/>
    </w:p>
    <w:p w:rsidR="00EC2967" w:rsidRPr="00102291" w:rsidRDefault="00EC2967" w:rsidP="00AA4625">
      <w:pPr>
        <w:pStyle w:val="BodyText"/>
        <w:numPr>
          <w:ilvl w:val="0"/>
          <w:numId w:val="18"/>
        </w:numPr>
        <w:ind w:left="1800" w:hanging="540"/>
        <w:rPr>
          <w:rFonts w:ascii="Arial" w:hAnsi="Arial" w:cs="Arial"/>
        </w:rPr>
      </w:pPr>
      <w:r w:rsidRPr="00102291">
        <w:rPr>
          <w:rFonts w:ascii="Arial" w:hAnsi="Arial" w:cs="Arial"/>
        </w:rPr>
        <w:t>NEC 695.3 - Normal power is supplied by a separate service or by a tap located ahead of and not within the same enclosure as the service disconnecting means.</w:t>
      </w:r>
    </w:p>
    <w:p w:rsidR="00EC2967" w:rsidRPr="00102291" w:rsidRDefault="00EC2967" w:rsidP="00AA4625">
      <w:pPr>
        <w:pStyle w:val="BodyText"/>
        <w:numPr>
          <w:ilvl w:val="0"/>
          <w:numId w:val="18"/>
        </w:numPr>
        <w:ind w:left="1800" w:hanging="540"/>
        <w:rPr>
          <w:rFonts w:ascii="Arial" w:hAnsi="Arial" w:cs="Arial"/>
        </w:rPr>
      </w:pPr>
      <w:r w:rsidRPr="00102291">
        <w:rPr>
          <w:rFonts w:ascii="Arial" w:hAnsi="Arial" w:cs="Arial"/>
        </w:rPr>
        <w:t>NEC 695.3 - The normal power source is capable of carrying the locked-rotor current of the fire pump motor indefinitely.</w:t>
      </w:r>
    </w:p>
    <w:p w:rsidR="00EC2967" w:rsidRPr="00102291" w:rsidRDefault="00EC2967" w:rsidP="00AA4625">
      <w:pPr>
        <w:pStyle w:val="BodyText"/>
        <w:numPr>
          <w:ilvl w:val="0"/>
          <w:numId w:val="18"/>
        </w:numPr>
        <w:ind w:left="1800" w:hanging="540"/>
        <w:rPr>
          <w:rFonts w:ascii="Arial" w:hAnsi="Arial" w:cs="Arial"/>
        </w:rPr>
      </w:pPr>
      <w:r w:rsidRPr="00102291">
        <w:rPr>
          <w:rFonts w:ascii="Arial" w:hAnsi="Arial" w:cs="Arial"/>
        </w:rPr>
        <w:t>NEC 695.3(b) - Fire pump has generator backup power.</w:t>
      </w:r>
    </w:p>
    <w:p w:rsidR="00EC2967" w:rsidRPr="00102291" w:rsidRDefault="00EC2967" w:rsidP="00AA4625">
      <w:pPr>
        <w:pStyle w:val="BodyText"/>
        <w:numPr>
          <w:ilvl w:val="0"/>
          <w:numId w:val="18"/>
        </w:numPr>
        <w:ind w:left="1800" w:hanging="540"/>
        <w:rPr>
          <w:rFonts w:ascii="Arial" w:hAnsi="Arial" w:cs="Arial"/>
        </w:rPr>
      </w:pPr>
      <w:r w:rsidRPr="00102291">
        <w:rPr>
          <w:rFonts w:ascii="Arial" w:hAnsi="Arial" w:cs="Arial"/>
        </w:rPr>
        <w:t>NEC 695.4 - Supervision for the fire pump circuit is provided.</w:t>
      </w:r>
    </w:p>
    <w:p w:rsidR="00EC2967" w:rsidRPr="00102291" w:rsidRDefault="00425523" w:rsidP="00AA4625">
      <w:pPr>
        <w:pStyle w:val="BodyText"/>
        <w:numPr>
          <w:ilvl w:val="0"/>
          <w:numId w:val="18"/>
        </w:numPr>
        <w:ind w:left="1800" w:hanging="540"/>
        <w:rPr>
          <w:rFonts w:ascii="Arial" w:hAnsi="Arial" w:cs="Arial"/>
        </w:rPr>
      </w:pPr>
      <w:r w:rsidRPr="00102291">
        <w:rPr>
          <w:rFonts w:ascii="Arial" w:hAnsi="Arial" w:cs="Arial"/>
        </w:rPr>
        <w:t>NEC 695.5 - All transformers associated with the fire pump installation complies.</w:t>
      </w:r>
    </w:p>
    <w:p w:rsidR="00425523" w:rsidRPr="00102291" w:rsidRDefault="00425523" w:rsidP="00AA4625">
      <w:pPr>
        <w:pStyle w:val="BodyText"/>
        <w:numPr>
          <w:ilvl w:val="0"/>
          <w:numId w:val="18"/>
        </w:numPr>
        <w:ind w:left="1800" w:hanging="540"/>
        <w:rPr>
          <w:rFonts w:ascii="Arial" w:hAnsi="Arial" w:cs="Arial"/>
        </w:rPr>
      </w:pPr>
      <w:r w:rsidRPr="00102291">
        <w:rPr>
          <w:rFonts w:ascii="Arial" w:hAnsi="Arial" w:cs="Arial"/>
        </w:rPr>
        <w:t>NEC 695.6 - All power wiring associated with the fire pump installation complies.</w:t>
      </w:r>
    </w:p>
    <w:p w:rsidR="00425523" w:rsidRPr="00102291" w:rsidRDefault="00A74D74" w:rsidP="00AA4625">
      <w:pPr>
        <w:pStyle w:val="BodyText"/>
        <w:numPr>
          <w:ilvl w:val="0"/>
          <w:numId w:val="18"/>
        </w:numPr>
        <w:ind w:left="1800" w:hanging="540"/>
        <w:rPr>
          <w:rFonts w:ascii="Arial" w:hAnsi="Arial" w:cs="Arial"/>
        </w:rPr>
      </w:pPr>
      <w:r w:rsidRPr="00102291">
        <w:rPr>
          <w:rFonts w:ascii="Arial" w:hAnsi="Arial" w:cs="Arial"/>
        </w:rPr>
        <w:t>NEC 695.6(E</w:t>
      </w:r>
      <w:r w:rsidR="00425523" w:rsidRPr="00102291">
        <w:rPr>
          <w:rFonts w:ascii="Arial" w:hAnsi="Arial" w:cs="Arial"/>
        </w:rPr>
        <w:t>) - The fire pump controller or fire pump transfer switch does not supply any load other than the fire pump.</w:t>
      </w:r>
    </w:p>
    <w:p w:rsidR="00425523" w:rsidRPr="00102291" w:rsidRDefault="00425523" w:rsidP="00AA4625">
      <w:pPr>
        <w:pStyle w:val="BodyText"/>
        <w:numPr>
          <w:ilvl w:val="0"/>
          <w:numId w:val="18"/>
        </w:numPr>
        <w:ind w:left="1800" w:hanging="540"/>
        <w:rPr>
          <w:rFonts w:ascii="Arial" w:hAnsi="Arial" w:cs="Arial"/>
        </w:rPr>
      </w:pPr>
      <w:r w:rsidRPr="00102291">
        <w:rPr>
          <w:rFonts w:ascii="Arial" w:hAnsi="Arial" w:cs="Arial"/>
        </w:rPr>
        <w:t>NEC 695.7 - Voltage drop calculations are provided.</w:t>
      </w:r>
    </w:p>
    <w:p w:rsidR="00A74D74" w:rsidRPr="00102291" w:rsidRDefault="00A74D74" w:rsidP="00AA70EB">
      <w:pPr>
        <w:pStyle w:val="BodyText"/>
        <w:tabs>
          <w:tab w:val="left" w:pos="821"/>
        </w:tabs>
        <w:ind w:left="1180" w:firstLine="0"/>
        <w:rPr>
          <w:rFonts w:ascii="Arial" w:hAnsi="Arial" w:cs="Arial"/>
        </w:rPr>
      </w:pPr>
    </w:p>
    <w:p w:rsidR="00D23868" w:rsidRPr="00102291" w:rsidRDefault="00A20355" w:rsidP="00A20355">
      <w:pPr>
        <w:pStyle w:val="Heading2"/>
        <w:numPr>
          <w:ilvl w:val="0"/>
          <w:numId w:val="23"/>
        </w:numPr>
        <w:ind w:left="1260" w:hanging="540"/>
      </w:pPr>
      <w:bookmarkStart w:id="36" w:name="_Toc460332198"/>
      <w:r>
        <w:t xml:space="preserve">EMERGENCY, LEGALLY REQUIRED STANDBY OR OPTIONAL STANDBY </w:t>
      </w:r>
      <w:r w:rsidR="00D23868" w:rsidRPr="00102291">
        <w:t>SYSTEMS</w:t>
      </w:r>
      <w:r>
        <w:t xml:space="preserve"> (NEC ARTICCLES 700, 701, 702)</w:t>
      </w:r>
      <w:bookmarkEnd w:id="36"/>
    </w:p>
    <w:p w:rsidR="00425523" w:rsidRPr="00102291" w:rsidRDefault="00425523" w:rsidP="0096777E">
      <w:pPr>
        <w:pStyle w:val="BodyText"/>
        <w:numPr>
          <w:ilvl w:val="0"/>
          <w:numId w:val="26"/>
        </w:numPr>
        <w:ind w:left="1620"/>
        <w:rPr>
          <w:rFonts w:ascii="Arial" w:hAnsi="Arial" w:cs="Arial"/>
        </w:rPr>
      </w:pPr>
      <w:r w:rsidRPr="00102291">
        <w:rPr>
          <w:rFonts w:ascii="Arial" w:hAnsi="Arial" w:cs="Arial"/>
        </w:rPr>
        <w:t>NEC 445 – Generator</w:t>
      </w:r>
    </w:p>
    <w:p w:rsidR="00425523" w:rsidRPr="00102291" w:rsidRDefault="00425523" w:rsidP="0096777E">
      <w:pPr>
        <w:pStyle w:val="BodyText"/>
        <w:numPr>
          <w:ilvl w:val="0"/>
          <w:numId w:val="26"/>
        </w:numPr>
        <w:ind w:left="1800" w:hanging="540"/>
        <w:rPr>
          <w:rFonts w:ascii="Arial" w:hAnsi="Arial" w:cs="Arial"/>
        </w:rPr>
      </w:pPr>
      <w:r w:rsidRPr="00102291">
        <w:rPr>
          <w:rFonts w:ascii="Arial" w:hAnsi="Arial" w:cs="Arial"/>
        </w:rPr>
        <w:t>NEC 480 – UPS</w:t>
      </w:r>
    </w:p>
    <w:p w:rsidR="00425523" w:rsidRPr="00102291" w:rsidRDefault="00425523" w:rsidP="0096777E">
      <w:pPr>
        <w:pStyle w:val="BodyText"/>
        <w:numPr>
          <w:ilvl w:val="0"/>
          <w:numId w:val="26"/>
        </w:numPr>
        <w:ind w:left="1800" w:hanging="540"/>
        <w:rPr>
          <w:rFonts w:ascii="Arial" w:hAnsi="Arial" w:cs="Arial"/>
        </w:rPr>
      </w:pPr>
      <w:r w:rsidRPr="00102291">
        <w:rPr>
          <w:rFonts w:ascii="Arial" w:hAnsi="Arial" w:cs="Arial"/>
        </w:rPr>
        <w:t>NEC 701 - Separate Service (when allowed)</w:t>
      </w:r>
    </w:p>
    <w:p w:rsidR="00425523" w:rsidRPr="00102291" w:rsidRDefault="00A74D74" w:rsidP="0096777E">
      <w:pPr>
        <w:pStyle w:val="BodyText"/>
        <w:numPr>
          <w:ilvl w:val="0"/>
          <w:numId w:val="26"/>
        </w:numPr>
        <w:ind w:left="1800" w:hanging="540"/>
        <w:rPr>
          <w:rFonts w:ascii="Arial" w:hAnsi="Arial" w:cs="Arial"/>
        </w:rPr>
      </w:pPr>
      <w:r w:rsidRPr="00102291">
        <w:rPr>
          <w:rFonts w:ascii="Arial" w:hAnsi="Arial" w:cs="Arial"/>
        </w:rPr>
        <w:t>NEC 700.4</w:t>
      </w:r>
      <w:r w:rsidR="00755F3E" w:rsidRPr="00102291">
        <w:rPr>
          <w:rFonts w:ascii="Arial" w:hAnsi="Arial" w:cs="Arial"/>
        </w:rPr>
        <w:t xml:space="preserve"> - System properly sized for the load.</w:t>
      </w:r>
    </w:p>
    <w:p w:rsidR="00755F3E" w:rsidRPr="00102291" w:rsidRDefault="00755F3E" w:rsidP="0096777E">
      <w:pPr>
        <w:pStyle w:val="BodyText"/>
        <w:numPr>
          <w:ilvl w:val="0"/>
          <w:numId w:val="26"/>
        </w:numPr>
        <w:ind w:left="1800" w:hanging="540"/>
        <w:rPr>
          <w:rFonts w:ascii="Arial" w:hAnsi="Arial" w:cs="Arial"/>
        </w:rPr>
      </w:pPr>
      <w:r w:rsidRPr="00102291">
        <w:rPr>
          <w:rFonts w:ascii="Arial" w:hAnsi="Arial" w:cs="Arial"/>
        </w:rPr>
        <w:t>NEC xxx - Generator load calculation for healthcare facilities complies.</w:t>
      </w:r>
    </w:p>
    <w:p w:rsidR="00755F3E" w:rsidRPr="00102291" w:rsidRDefault="00A74D74" w:rsidP="0096777E">
      <w:pPr>
        <w:pStyle w:val="BodyText"/>
        <w:numPr>
          <w:ilvl w:val="0"/>
          <w:numId w:val="26"/>
        </w:numPr>
        <w:ind w:left="1800" w:hanging="540"/>
        <w:rPr>
          <w:rFonts w:ascii="Arial" w:hAnsi="Arial" w:cs="Arial"/>
        </w:rPr>
      </w:pPr>
      <w:r w:rsidRPr="00102291">
        <w:rPr>
          <w:rFonts w:ascii="Arial" w:hAnsi="Arial" w:cs="Arial"/>
        </w:rPr>
        <w:t>NEC 700.5</w:t>
      </w:r>
      <w:r w:rsidR="00755F3E" w:rsidRPr="00102291">
        <w:rPr>
          <w:rFonts w:ascii="Arial" w:hAnsi="Arial" w:cs="Arial"/>
        </w:rPr>
        <w:t xml:space="preserve"> - Multiple transfer switche</w:t>
      </w:r>
      <w:r w:rsidR="00837C9B">
        <w:rPr>
          <w:rFonts w:ascii="Arial" w:hAnsi="Arial" w:cs="Arial"/>
        </w:rPr>
        <w:t>s</w:t>
      </w:r>
      <w:r w:rsidR="00755F3E" w:rsidRPr="00102291">
        <w:rPr>
          <w:rFonts w:ascii="Arial" w:hAnsi="Arial" w:cs="Arial"/>
        </w:rPr>
        <w:t xml:space="preserve"> required.</w:t>
      </w:r>
    </w:p>
    <w:p w:rsidR="00755F3E" w:rsidRPr="00102291" w:rsidRDefault="00A74D74" w:rsidP="0096777E">
      <w:pPr>
        <w:pStyle w:val="BodyText"/>
        <w:numPr>
          <w:ilvl w:val="0"/>
          <w:numId w:val="26"/>
        </w:numPr>
        <w:ind w:left="1800" w:hanging="540"/>
        <w:rPr>
          <w:rFonts w:ascii="Arial" w:hAnsi="Arial" w:cs="Arial"/>
        </w:rPr>
      </w:pPr>
      <w:r w:rsidRPr="00102291">
        <w:rPr>
          <w:rFonts w:ascii="Arial" w:hAnsi="Arial" w:cs="Arial"/>
        </w:rPr>
        <w:t>NEC 700.10</w:t>
      </w:r>
      <w:r w:rsidR="00755F3E" w:rsidRPr="00102291">
        <w:rPr>
          <w:rFonts w:ascii="Arial" w:hAnsi="Arial" w:cs="Arial"/>
        </w:rPr>
        <w:t xml:space="preserve"> - Emergency system is totally separate from all other systems.</w:t>
      </w:r>
    </w:p>
    <w:p w:rsidR="00755F3E" w:rsidRPr="00102291" w:rsidRDefault="00A74D74" w:rsidP="0096777E">
      <w:pPr>
        <w:pStyle w:val="BodyText"/>
        <w:numPr>
          <w:ilvl w:val="0"/>
          <w:numId w:val="26"/>
        </w:numPr>
        <w:ind w:left="1800" w:hanging="540"/>
        <w:rPr>
          <w:rFonts w:ascii="Arial" w:hAnsi="Arial" w:cs="Arial"/>
        </w:rPr>
      </w:pPr>
      <w:r w:rsidRPr="00102291">
        <w:rPr>
          <w:rFonts w:ascii="Arial" w:hAnsi="Arial" w:cs="Arial"/>
        </w:rPr>
        <w:t>NEC 225.</w:t>
      </w:r>
      <w:r w:rsidR="00755F3E" w:rsidRPr="00102291">
        <w:rPr>
          <w:rFonts w:ascii="Arial" w:hAnsi="Arial" w:cs="Arial"/>
        </w:rPr>
        <w:t>30 - Service rated disconnect shown for generators located outside the building.</w:t>
      </w:r>
    </w:p>
    <w:p w:rsidR="00755F3E" w:rsidRPr="00102291" w:rsidRDefault="008B4611" w:rsidP="0096777E">
      <w:pPr>
        <w:pStyle w:val="BodyText"/>
        <w:numPr>
          <w:ilvl w:val="0"/>
          <w:numId w:val="26"/>
        </w:numPr>
        <w:ind w:left="1800" w:hanging="540"/>
        <w:rPr>
          <w:rFonts w:ascii="Arial" w:hAnsi="Arial" w:cs="Arial"/>
        </w:rPr>
      </w:pPr>
      <w:r w:rsidRPr="00102291">
        <w:rPr>
          <w:rFonts w:ascii="Arial" w:hAnsi="Arial" w:cs="Arial"/>
        </w:rPr>
        <w:t>NEC 445.18</w:t>
      </w:r>
      <w:r w:rsidR="00755F3E" w:rsidRPr="00102291">
        <w:rPr>
          <w:rFonts w:ascii="Arial" w:hAnsi="Arial" w:cs="Arial"/>
        </w:rPr>
        <w:t xml:space="preserve"> - Disconnecting means provided at generator for systems operating in parallel.</w:t>
      </w:r>
    </w:p>
    <w:p w:rsidR="008B4611" w:rsidRPr="00102291" w:rsidRDefault="008B4611" w:rsidP="00AA70EB">
      <w:pPr>
        <w:pStyle w:val="BodyText"/>
        <w:tabs>
          <w:tab w:val="left" w:pos="821"/>
        </w:tabs>
        <w:ind w:left="1180" w:firstLine="0"/>
        <w:rPr>
          <w:rFonts w:ascii="Arial" w:hAnsi="Arial" w:cs="Arial"/>
        </w:rPr>
      </w:pPr>
    </w:p>
    <w:p w:rsidR="00D23868" w:rsidRPr="00102291" w:rsidRDefault="00D23868" w:rsidP="0096777E">
      <w:pPr>
        <w:pStyle w:val="Heading2"/>
        <w:numPr>
          <w:ilvl w:val="0"/>
          <w:numId w:val="23"/>
        </w:numPr>
        <w:ind w:left="1260" w:hanging="540"/>
      </w:pPr>
      <w:bookmarkStart w:id="37" w:name="_Toc460332199"/>
      <w:r w:rsidRPr="00102291">
        <w:t>PEAK DEMAND RECORDS</w:t>
      </w:r>
      <w:r w:rsidR="0096777E">
        <w:t xml:space="preserve"> (NEC 220.35)</w:t>
      </w:r>
      <w:bookmarkEnd w:id="37"/>
    </w:p>
    <w:p w:rsidR="00755F3E" w:rsidRPr="00102291" w:rsidRDefault="00FC69BB" w:rsidP="00AA4625">
      <w:pPr>
        <w:pStyle w:val="BodyText"/>
        <w:numPr>
          <w:ilvl w:val="0"/>
          <w:numId w:val="19"/>
        </w:numPr>
        <w:ind w:left="1800" w:hanging="540"/>
        <w:rPr>
          <w:rFonts w:ascii="Arial" w:hAnsi="Arial" w:cs="Arial"/>
        </w:rPr>
      </w:pPr>
      <w:r w:rsidRPr="00102291">
        <w:rPr>
          <w:rFonts w:ascii="Arial" w:hAnsi="Arial" w:cs="Arial"/>
        </w:rPr>
        <w:t>Starting and ending dates of the metering</w:t>
      </w:r>
    </w:p>
    <w:p w:rsidR="00FC69BB" w:rsidRPr="00102291" w:rsidRDefault="00FC69BB" w:rsidP="00AA4625">
      <w:pPr>
        <w:pStyle w:val="BodyText"/>
        <w:numPr>
          <w:ilvl w:val="0"/>
          <w:numId w:val="19"/>
        </w:numPr>
        <w:ind w:left="1800" w:hanging="540"/>
        <w:rPr>
          <w:rFonts w:ascii="Arial" w:hAnsi="Arial" w:cs="Arial"/>
        </w:rPr>
      </w:pPr>
      <w:r w:rsidRPr="00102291">
        <w:rPr>
          <w:rFonts w:ascii="Arial" w:hAnsi="Arial" w:cs="Arial"/>
        </w:rPr>
        <w:t>Highest reading of the metering period clearly shown</w:t>
      </w:r>
    </w:p>
    <w:p w:rsidR="00FC69BB" w:rsidRPr="00102291" w:rsidRDefault="00FC69BB" w:rsidP="00AA4625">
      <w:pPr>
        <w:pStyle w:val="BodyText"/>
        <w:numPr>
          <w:ilvl w:val="0"/>
          <w:numId w:val="19"/>
        </w:numPr>
        <w:ind w:left="1800" w:hanging="540"/>
        <w:rPr>
          <w:rFonts w:ascii="Arial" w:hAnsi="Arial" w:cs="Arial"/>
        </w:rPr>
      </w:pPr>
      <w:r w:rsidRPr="00102291">
        <w:rPr>
          <w:rFonts w:ascii="Arial" w:hAnsi="Arial" w:cs="Arial"/>
        </w:rPr>
        <w:t>Power factor adjustment shown, when necessary</w:t>
      </w:r>
    </w:p>
    <w:p w:rsidR="00FC69BB" w:rsidRPr="00102291" w:rsidRDefault="00FC69BB" w:rsidP="00AA4625">
      <w:pPr>
        <w:pStyle w:val="BodyText"/>
        <w:numPr>
          <w:ilvl w:val="0"/>
          <w:numId w:val="19"/>
        </w:numPr>
        <w:ind w:left="1800" w:hanging="540"/>
        <w:rPr>
          <w:rFonts w:ascii="Arial" w:hAnsi="Arial" w:cs="Arial"/>
        </w:rPr>
      </w:pPr>
      <w:r w:rsidRPr="00102291">
        <w:rPr>
          <w:rFonts w:ascii="Arial" w:hAnsi="Arial" w:cs="Arial"/>
        </w:rPr>
        <w:t>Explain the details of seasonal and occupancy adjustment factors</w:t>
      </w:r>
    </w:p>
    <w:p w:rsidR="00FC69BB" w:rsidRPr="00102291" w:rsidRDefault="00FC69BB" w:rsidP="00AA4625">
      <w:pPr>
        <w:pStyle w:val="BodyText"/>
        <w:numPr>
          <w:ilvl w:val="0"/>
          <w:numId w:val="19"/>
        </w:numPr>
        <w:ind w:left="1800" w:hanging="540"/>
        <w:rPr>
          <w:rFonts w:ascii="Arial" w:hAnsi="Arial" w:cs="Arial"/>
        </w:rPr>
      </w:pPr>
      <w:r w:rsidRPr="00102291">
        <w:rPr>
          <w:rFonts w:ascii="Arial" w:hAnsi="Arial" w:cs="Arial"/>
        </w:rPr>
        <w:t>Utility demand records or recordings of demand metering for the peak period must accompany the submittal</w:t>
      </w:r>
    </w:p>
    <w:p w:rsidR="00565971" w:rsidRPr="00102291" w:rsidRDefault="00565971" w:rsidP="00AA70EB">
      <w:pPr>
        <w:pStyle w:val="BodyText"/>
        <w:tabs>
          <w:tab w:val="left" w:pos="821"/>
        </w:tabs>
        <w:ind w:left="0" w:firstLine="0"/>
        <w:rPr>
          <w:rFonts w:ascii="Arial" w:hAnsi="Arial" w:cs="Arial"/>
        </w:rPr>
      </w:pPr>
    </w:p>
    <w:p w:rsidR="00D23868" w:rsidRPr="00102291" w:rsidRDefault="00D23868" w:rsidP="0096777E">
      <w:pPr>
        <w:pStyle w:val="Heading2"/>
        <w:numPr>
          <w:ilvl w:val="0"/>
          <w:numId w:val="23"/>
        </w:numPr>
        <w:ind w:left="1260" w:hanging="540"/>
      </w:pPr>
      <w:bookmarkStart w:id="38" w:name="_Toc460332200"/>
      <w:r w:rsidRPr="00102291">
        <w:t>SIGNAGE</w:t>
      </w:r>
      <w:bookmarkEnd w:id="38"/>
    </w:p>
    <w:p w:rsidR="009F7D3B" w:rsidRPr="00102291" w:rsidRDefault="009F7D3B" w:rsidP="00AA4625">
      <w:pPr>
        <w:pStyle w:val="BodyText"/>
        <w:numPr>
          <w:ilvl w:val="0"/>
          <w:numId w:val="20"/>
        </w:numPr>
        <w:ind w:left="1800" w:right="179" w:hanging="540"/>
        <w:rPr>
          <w:rFonts w:ascii="Arial" w:hAnsi="Arial" w:cs="Arial"/>
        </w:rPr>
      </w:pPr>
      <w:r w:rsidRPr="00102291">
        <w:rPr>
          <w:rFonts w:ascii="Arial" w:hAnsi="Arial" w:cs="Arial"/>
        </w:rPr>
        <w:t>NEC 110.16 - Arc Flash warning labels.</w:t>
      </w:r>
    </w:p>
    <w:p w:rsidR="00FC69BB" w:rsidRPr="00102291" w:rsidRDefault="00FC69BB" w:rsidP="00AA4625">
      <w:pPr>
        <w:pStyle w:val="BodyText"/>
        <w:numPr>
          <w:ilvl w:val="0"/>
          <w:numId w:val="20"/>
        </w:numPr>
        <w:ind w:left="1800" w:right="179" w:hanging="540"/>
        <w:rPr>
          <w:rFonts w:ascii="Arial" w:hAnsi="Arial" w:cs="Arial"/>
        </w:rPr>
      </w:pPr>
      <w:r w:rsidRPr="00102291">
        <w:rPr>
          <w:rFonts w:ascii="Arial" w:hAnsi="Arial" w:cs="Arial"/>
        </w:rPr>
        <w:t>NEC 110.22 - Signage for series rated systems.</w:t>
      </w:r>
    </w:p>
    <w:p w:rsidR="00FC69BB" w:rsidRPr="00102291" w:rsidRDefault="004852C6" w:rsidP="00AA4625">
      <w:pPr>
        <w:pStyle w:val="BodyText"/>
        <w:numPr>
          <w:ilvl w:val="0"/>
          <w:numId w:val="20"/>
        </w:numPr>
        <w:ind w:left="1800" w:right="179" w:hanging="540"/>
        <w:rPr>
          <w:rFonts w:ascii="Arial" w:hAnsi="Arial" w:cs="Arial"/>
        </w:rPr>
      </w:pPr>
      <w:r w:rsidRPr="00102291">
        <w:rPr>
          <w:rFonts w:ascii="Arial" w:hAnsi="Arial" w:cs="Arial"/>
        </w:rPr>
        <w:t>NEC 210.5</w:t>
      </w:r>
      <w:r w:rsidR="00FC69BB" w:rsidRPr="00102291">
        <w:rPr>
          <w:rFonts w:ascii="Arial" w:hAnsi="Arial" w:cs="Arial"/>
        </w:rPr>
        <w:t>(</w:t>
      </w:r>
      <w:r w:rsidRPr="00102291">
        <w:rPr>
          <w:rFonts w:ascii="Arial" w:hAnsi="Arial" w:cs="Arial"/>
        </w:rPr>
        <w:t>C</w:t>
      </w:r>
      <w:r w:rsidR="00FC69BB" w:rsidRPr="00102291">
        <w:rPr>
          <w:rFonts w:ascii="Arial" w:hAnsi="Arial" w:cs="Arial"/>
        </w:rPr>
        <w:t>) - Identification of ungrounded conductors. The branch circuit color code shall be posted at each panel board location. This shall be a permanent plaque.</w:t>
      </w:r>
    </w:p>
    <w:p w:rsidR="00FC69BB" w:rsidRPr="00102291" w:rsidRDefault="004852C6" w:rsidP="00AA4625">
      <w:pPr>
        <w:pStyle w:val="BodyText"/>
        <w:numPr>
          <w:ilvl w:val="0"/>
          <w:numId w:val="20"/>
        </w:numPr>
        <w:ind w:left="1800" w:right="179" w:hanging="540"/>
        <w:rPr>
          <w:rFonts w:ascii="Arial" w:hAnsi="Arial" w:cs="Arial"/>
        </w:rPr>
      </w:pPr>
      <w:r w:rsidRPr="00102291">
        <w:rPr>
          <w:rFonts w:ascii="Arial" w:hAnsi="Arial" w:cs="Arial"/>
        </w:rPr>
        <w:t>NEC 225.37 / 230.</w:t>
      </w:r>
      <w:r w:rsidR="00FC69BB" w:rsidRPr="00102291">
        <w:rPr>
          <w:rFonts w:ascii="Arial" w:hAnsi="Arial" w:cs="Arial"/>
        </w:rPr>
        <w:t>2(</w:t>
      </w:r>
      <w:r w:rsidRPr="00102291">
        <w:rPr>
          <w:rFonts w:ascii="Arial" w:hAnsi="Arial" w:cs="Arial"/>
        </w:rPr>
        <w:t>E</w:t>
      </w:r>
      <w:r w:rsidR="00FC69BB" w:rsidRPr="00102291">
        <w:rPr>
          <w:rFonts w:ascii="Arial" w:hAnsi="Arial" w:cs="Arial"/>
        </w:rPr>
        <w:t>) - Identification of all feeders, services or branch circuits that supply or pass through the building.  This identification will be a permanent plaque at each disconnect location denoting the location of all other disconnects and the area served by each</w:t>
      </w:r>
    </w:p>
    <w:p w:rsidR="00FC69BB" w:rsidRPr="00102291" w:rsidRDefault="00FC69BB" w:rsidP="00AA4625">
      <w:pPr>
        <w:pStyle w:val="BodyText"/>
        <w:numPr>
          <w:ilvl w:val="0"/>
          <w:numId w:val="20"/>
        </w:numPr>
        <w:ind w:left="1800" w:right="179" w:hanging="540"/>
        <w:rPr>
          <w:rFonts w:ascii="Arial" w:hAnsi="Arial" w:cs="Arial"/>
        </w:rPr>
      </w:pPr>
      <w:r w:rsidRPr="00102291">
        <w:rPr>
          <w:rFonts w:ascii="Arial" w:hAnsi="Arial" w:cs="Arial"/>
        </w:rPr>
        <w:t>NEC 695.4</w:t>
      </w:r>
      <w:r w:rsidR="004852C6" w:rsidRPr="00102291">
        <w:rPr>
          <w:rFonts w:ascii="Arial" w:hAnsi="Arial" w:cs="Arial"/>
        </w:rPr>
        <w:t>(B)(3)</w:t>
      </w:r>
      <w:r w:rsidRPr="00102291">
        <w:rPr>
          <w:rFonts w:ascii="Arial" w:hAnsi="Arial" w:cs="Arial"/>
        </w:rPr>
        <w:t xml:space="preserve"> - A permanent plaque shall identify fire pump disconnecting means</w:t>
      </w:r>
    </w:p>
    <w:p w:rsidR="00FC69BB" w:rsidRPr="00102291" w:rsidRDefault="00FC69BB" w:rsidP="00AA4625">
      <w:pPr>
        <w:pStyle w:val="BodyText"/>
        <w:numPr>
          <w:ilvl w:val="0"/>
          <w:numId w:val="20"/>
        </w:numPr>
        <w:ind w:left="1800" w:right="179" w:hanging="540"/>
        <w:rPr>
          <w:rFonts w:ascii="Arial" w:hAnsi="Arial" w:cs="Arial"/>
        </w:rPr>
      </w:pPr>
      <w:r w:rsidRPr="00102291">
        <w:rPr>
          <w:rFonts w:ascii="Arial" w:hAnsi="Arial" w:cs="Arial"/>
        </w:rPr>
        <w:t>NEC 695.4</w:t>
      </w:r>
      <w:r w:rsidR="009F7D3B" w:rsidRPr="00102291">
        <w:rPr>
          <w:rFonts w:ascii="Arial" w:hAnsi="Arial" w:cs="Arial"/>
        </w:rPr>
        <w:t>(B)(4)</w:t>
      </w:r>
      <w:r w:rsidRPr="00102291">
        <w:rPr>
          <w:rFonts w:ascii="Arial" w:hAnsi="Arial" w:cs="Arial"/>
        </w:rPr>
        <w:t xml:space="preserve"> - A permanent plaque shall be placed a the fire pump controller stating the location of the disconnecting means and the location of the key if locked</w:t>
      </w:r>
    </w:p>
    <w:p w:rsidR="00FC69BB" w:rsidRPr="00102291" w:rsidRDefault="009F7D3B" w:rsidP="00AA4625">
      <w:pPr>
        <w:pStyle w:val="BodyText"/>
        <w:numPr>
          <w:ilvl w:val="0"/>
          <w:numId w:val="20"/>
        </w:numPr>
        <w:ind w:left="1800" w:right="179" w:hanging="540"/>
        <w:rPr>
          <w:rFonts w:ascii="Arial" w:hAnsi="Arial" w:cs="Arial"/>
        </w:rPr>
      </w:pPr>
      <w:r w:rsidRPr="00102291">
        <w:rPr>
          <w:rFonts w:ascii="Arial" w:hAnsi="Arial" w:cs="Arial"/>
        </w:rPr>
        <w:t>NEC 700.7</w:t>
      </w:r>
      <w:r w:rsidR="00FC69BB" w:rsidRPr="00102291">
        <w:rPr>
          <w:rFonts w:ascii="Arial" w:hAnsi="Arial" w:cs="Arial"/>
        </w:rPr>
        <w:t xml:space="preserve"> - A permanent plaque shall be placed a</w:t>
      </w:r>
      <w:r w:rsidR="00837C9B">
        <w:rPr>
          <w:rFonts w:ascii="Arial" w:hAnsi="Arial" w:cs="Arial"/>
        </w:rPr>
        <w:t>t</w:t>
      </w:r>
      <w:r w:rsidR="00FC69BB" w:rsidRPr="00102291">
        <w:rPr>
          <w:rFonts w:ascii="Arial" w:hAnsi="Arial" w:cs="Arial"/>
        </w:rPr>
        <w:t xml:space="preserve"> the service equipment denoting the type and location of on-site emergency power</w:t>
      </w:r>
    </w:p>
    <w:p w:rsidR="00FC69BB" w:rsidRPr="00102291" w:rsidRDefault="009F7D3B" w:rsidP="00AA4625">
      <w:pPr>
        <w:pStyle w:val="BodyText"/>
        <w:numPr>
          <w:ilvl w:val="0"/>
          <w:numId w:val="20"/>
        </w:numPr>
        <w:ind w:left="1800" w:right="179" w:hanging="540"/>
        <w:rPr>
          <w:rFonts w:ascii="Arial" w:hAnsi="Arial" w:cs="Arial"/>
        </w:rPr>
      </w:pPr>
      <w:r w:rsidRPr="00102291">
        <w:rPr>
          <w:rFonts w:ascii="Arial" w:hAnsi="Arial" w:cs="Arial"/>
        </w:rPr>
        <w:t>NEC 700.7</w:t>
      </w:r>
      <w:r w:rsidR="00FC69BB" w:rsidRPr="00102291">
        <w:rPr>
          <w:rFonts w:ascii="Arial" w:hAnsi="Arial" w:cs="Arial"/>
        </w:rPr>
        <w:t xml:space="preserve"> - </w:t>
      </w:r>
      <w:r w:rsidR="00837C9B">
        <w:rPr>
          <w:rFonts w:ascii="Arial" w:hAnsi="Arial" w:cs="Arial"/>
        </w:rPr>
        <w:t>A</w:t>
      </w:r>
      <w:r w:rsidR="00FC69BB" w:rsidRPr="00102291">
        <w:rPr>
          <w:rFonts w:ascii="Arial" w:hAnsi="Arial" w:cs="Arial"/>
        </w:rPr>
        <w:t xml:space="preserve"> permanent plaque shall identify the connection of the grounding electrode conductor for the emergency source when the connection is at a location remote from the emergency source</w:t>
      </w:r>
    </w:p>
    <w:p w:rsidR="00FC69BB" w:rsidRPr="00102291" w:rsidRDefault="009F7D3B" w:rsidP="00AA4625">
      <w:pPr>
        <w:pStyle w:val="BodyText"/>
        <w:numPr>
          <w:ilvl w:val="0"/>
          <w:numId w:val="20"/>
        </w:numPr>
        <w:ind w:left="1800" w:right="179" w:hanging="540"/>
        <w:rPr>
          <w:rFonts w:ascii="Arial" w:hAnsi="Arial" w:cs="Arial"/>
        </w:rPr>
      </w:pPr>
      <w:r w:rsidRPr="00102291">
        <w:rPr>
          <w:rFonts w:ascii="Arial" w:hAnsi="Arial" w:cs="Arial"/>
        </w:rPr>
        <w:t>NEC 701.9</w:t>
      </w:r>
      <w:r w:rsidR="00FC69BB" w:rsidRPr="00102291">
        <w:rPr>
          <w:rFonts w:ascii="Arial" w:hAnsi="Arial" w:cs="Arial"/>
        </w:rPr>
        <w:t xml:space="preserve"> - A permanent plaque shall be placed a the service equipment denoting the type and location of on-site legally required standby power</w:t>
      </w:r>
    </w:p>
    <w:p w:rsidR="00FC69BB" w:rsidRPr="00102291" w:rsidRDefault="009F7D3B" w:rsidP="00AA4625">
      <w:pPr>
        <w:pStyle w:val="BodyText"/>
        <w:numPr>
          <w:ilvl w:val="0"/>
          <w:numId w:val="20"/>
        </w:numPr>
        <w:ind w:left="1800" w:right="179" w:hanging="540"/>
        <w:rPr>
          <w:rFonts w:ascii="Arial" w:hAnsi="Arial" w:cs="Arial"/>
        </w:rPr>
      </w:pPr>
      <w:r w:rsidRPr="00102291">
        <w:rPr>
          <w:rFonts w:ascii="Arial" w:hAnsi="Arial" w:cs="Arial"/>
        </w:rPr>
        <w:t>NEC 701.9</w:t>
      </w:r>
      <w:r w:rsidR="00FC69BB" w:rsidRPr="00102291">
        <w:rPr>
          <w:rFonts w:ascii="Arial" w:hAnsi="Arial" w:cs="Arial"/>
        </w:rPr>
        <w:t xml:space="preserve"> - A permanent plaque shall identify the connection of the grounding electrode conductor</w:t>
      </w:r>
      <w:r w:rsidR="005A516F" w:rsidRPr="00102291">
        <w:rPr>
          <w:rFonts w:ascii="Arial" w:hAnsi="Arial" w:cs="Arial"/>
        </w:rPr>
        <w:t xml:space="preserve"> </w:t>
      </w:r>
      <w:r w:rsidR="00FC69BB" w:rsidRPr="00102291">
        <w:rPr>
          <w:rFonts w:ascii="Arial" w:hAnsi="Arial" w:cs="Arial"/>
        </w:rPr>
        <w:t>of the legally required standby power source when the connection is at a location remote from the legally required standby power source</w:t>
      </w:r>
    </w:p>
    <w:p w:rsidR="00FC69BB" w:rsidRPr="00102291" w:rsidRDefault="009F7D3B" w:rsidP="00AA4625">
      <w:pPr>
        <w:pStyle w:val="BodyText"/>
        <w:numPr>
          <w:ilvl w:val="0"/>
          <w:numId w:val="20"/>
        </w:numPr>
        <w:ind w:left="1800" w:right="179" w:hanging="540"/>
        <w:rPr>
          <w:rFonts w:ascii="Arial" w:hAnsi="Arial" w:cs="Arial"/>
        </w:rPr>
      </w:pPr>
      <w:r w:rsidRPr="00102291">
        <w:rPr>
          <w:rFonts w:ascii="Arial" w:hAnsi="Arial" w:cs="Arial"/>
        </w:rPr>
        <w:t>NEC 702.7</w:t>
      </w:r>
      <w:r w:rsidR="00FC69BB" w:rsidRPr="00102291">
        <w:rPr>
          <w:rFonts w:ascii="Arial" w:hAnsi="Arial" w:cs="Arial"/>
        </w:rPr>
        <w:t xml:space="preserve"> - A permanent plaque shall identify the connection of the grounding electrode conductor</w:t>
      </w:r>
      <w:r w:rsidR="005A516F" w:rsidRPr="00102291">
        <w:rPr>
          <w:rFonts w:ascii="Arial" w:hAnsi="Arial" w:cs="Arial"/>
        </w:rPr>
        <w:t xml:space="preserve"> </w:t>
      </w:r>
      <w:r w:rsidR="00FC69BB" w:rsidRPr="00102291">
        <w:rPr>
          <w:rFonts w:ascii="Arial" w:hAnsi="Arial" w:cs="Arial"/>
        </w:rPr>
        <w:t>for the optional standby power source when the connection is at a location remote from the optional standby power source</w:t>
      </w:r>
    </w:p>
    <w:p w:rsidR="00095113" w:rsidRPr="00102291" w:rsidRDefault="00095113" w:rsidP="00AA70EB">
      <w:pPr>
        <w:rPr>
          <w:rFonts w:ascii="Arial" w:eastAsia="Times New Roman" w:hAnsi="Arial" w:cs="Arial"/>
        </w:rPr>
      </w:pPr>
    </w:p>
    <w:p w:rsidR="00095113" w:rsidRPr="00102291" w:rsidRDefault="00095113" w:rsidP="00AA70EB">
      <w:pPr>
        <w:rPr>
          <w:rFonts w:ascii="Arial" w:eastAsia="Times New Roman" w:hAnsi="Arial" w:cs="Arial"/>
          <w:sz w:val="21"/>
          <w:szCs w:val="21"/>
        </w:rPr>
      </w:pPr>
    </w:p>
    <w:p w:rsidR="00095113" w:rsidRPr="00102291" w:rsidRDefault="004807C6" w:rsidP="00AA70EB">
      <w:pPr>
        <w:pStyle w:val="BodyText"/>
        <w:ind w:left="0" w:firstLine="0"/>
        <w:jc w:val="center"/>
        <w:rPr>
          <w:rFonts w:ascii="Arial" w:hAnsi="Arial" w:cs="Arial"/>
        </w:rPr>
      </w:pPr>
      <w:r w:rsidRPr="00102291">
        <w:rPr>
          <w:rFonts w:ascii="Arial" w:hAnsi="Arial" w:cs="Arial"/>
          <w:spacing w:val="-1"/>
        </w:rPr>
        <w:t>END OF</w:t>
      </w:r>
      <w:r w:rsidRPr="00102291">
        <w:rPr>
          <w:rFonts w:ascii="Arial" w:hAnsi="Arial" w:cs="Arial"/>
        </w:rPr>
        <w:t xml:space="preserve"> </w:t>
      </w:r>
      <w:r w:rsidRPr="00102291">
        <w:rPr>
          <w:rFonts w:ascii="Arial" w:hAnsi="Arial" w:cs="Arial"/>
          <w:spacing w:val="-1"/>
        </w:rPr>
        <w:t>SECTION</w:t>
      </w:r>
    </w:p>
    <w:sectPr w:rsidR="00095113" w:rsidRPr="00102291" w:rsidSect="00C328AE">
      <w:headerReference w:type="even" r:id="rId10"/>
      <w:footerReference w:type="default" r:id="rId11"/>
      <w:pgSz w:w="12240" w:h="15840" w:code="1"/>
      <w:pgMar w:top="1152" w:right="1440" w:bottom="1440" w:left="1440" w:header="0" w:footer="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E9C" w:rsidRDefault="00CC3E9C">
      <w:r>
        <w:separator/>
      </w:r>
    </w:p>
  </w:endnote>
  <w:endnote w:type="continuationSeparator" w:id="0">
    <w:p w:rsidR="00CC3E9C" w:rsidRDefault="00CC3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7C6" w:rsidRDefault="00A51E59">
    <w:pPr>
      <w:spacing w:line="14" w:lineRule="auto"/>
      <w:rPr>
        <w:sz w:val="20"/>
        <w:szCs w:val="20"/>
      </w:rPr>
    </w:pPr>
    <w:r>
      <w:rPr>
        <w:noProof/>
      </w:rPr>
      <mc:AlternateContent>
        <mc:Choice Requires="wps">
          <w:drawing>
            <wp:anchor distT="0" distB="0" distL="114300" distR="114300" simplePos="0" relativeHeight="503288192" behindDoc="1" locked="0" layoutInCell="1" allowOverlap="1" wp14:anchorId="5B513A11" wp14:editId="562D84AD">
              <wp:simplePos x="0" y="0"/>
              <wp:positionH relativeFrom="page">
                <wp:posOffset>673100</wp:posOffset>
              </wp:positionH>
              <wp:positionV relativeFrom="page">
                <wp:posOffset>9309735</wp:posOffset>
              </wp:positionV>
              <wp:extent cx="1836420" cy="298450"/>
              <wp:effectExtent l="0" t="3810" r="0" b="2540"/>
              <wp:wrapNone/>
              <wp:docPr id="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42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07C6" w:rsidRDefault="004807C6">
                          <w:pPr>
                            <w:spacing w:line="224" w:lineRule="exact"/>
                            <w:ind w:left="20"/>
                            <w:rPr>
                              <w:rFonts w:ascii="Times New Roman" w:eastAsia="Times New Roman" w:hAnsi="Times New Roman" w:cs="Times New Roman"/>
                              <w:sz w:val="20"/>
                              <w:szCs w:val="20"/>
                            </w:rPr>
                          </w:pPr>
                          <w:r>
                            <w:rPr>
                              <w:rFonts w:ascii="Times New Roman"/>
                              <w:sz w:val="20"/>
                            </w:rPr>
                            <w:t>Electrical</w:t>
                          </w:r>
                          <w:r>
                            <w:rPr>
                              <w:rFonts w:ascii="Times New Roman"/>
                              <w:spacing w:val="-10"/>
                              <w:sz w:val="20"/>
                            </w:rPr>
                            <w:t xml:space="preserve"> </w:t>
                          </w:r>
                          <w:r>
                            <w:rPr>
                              <w:rFonts w:ascii="Times New Roman"/>
                              <w:spacing w:val="-1"/>
                              <w:sz w:val="20"/>
                            </w:rPr>
                            <w:t>Design</w:t>
                          </w:r>
                          <w:r>
                            <w:rPr>
                              <w:rFonts w:ascii="Times New Roman"/>
                              <w:spacing w:val="-9"/>
                              <w:sz w:val="20"/>
                            </w:rPr>
                            <w:t xml:space="preserve"> </w:t>
                          </w:r>
                          <w:r>
                            <w:rPr>
                              <w:rFonts w:ascii="Times New Roman"/>
                              <w:spacing w:val="-1"/>
                              <w:sz w:val="20"/>
                            </w:rPr>
                            <w:t>Criteria</w:t>
                          </w:r>
                        </w:p>
                        <w:p w:rsidR="004807C6" w:rsidRDefault="002E3ACA">
                          <w:pPr>
                            <w:ind w:left="20"/>
                            <w:rPr>
                              <w:rFonts w:ascii="Times New Roman" w:eastAsia="Times New Roman" w:hAnsi="Times New Roman" w:cs="Times New Roman"/>
                              <w:sz w:val="20"/>
                              <w:szCs w:val="20"/>
                            </w:rPr>
                          </w:pPr>
                          <w:r>
                            <w:rPr>
                              <w:rFonts w:ascii="Times New Roman"/>
                              <w:sz w:val="20"/>
                            </w:rPr>
                            <w:t>Pinellas</w:t>
                          </w:r>
                          <w:r w:rsidR="004807C6">
                            <w:rPr>
                              <w:rFonts w:ascii="Times New Roman"/>
                              <w:spacing w:val="-8"/>
                              <w:sz w:val="20"/>
                            </w:rPr>
                            <w:t xml:space="preserve"> </w:t>
                          </w:r>
                          <w:r w:rsidR="004807C6">
                            <w:rPr>
                              <w:rFonts w:ascii="Times New Roman"/>
                              <w:sz w:val="20"/>
                            </w:rPr>
                            <w:t>County</w:t>
                          </w:r>
                          <w:r>
                            <w:rPr>
                              <w:rFonts w:ascii="Times New Roman"/>
                              <w:sz w:val="20"/>
                            </w:rPr>
                            <w:t xml:space="preserve"> School Board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513A11" id="_x0000_t202" coordsize="21600,21600" o:spt="202" path="m,l,21600r21600,l21600,xe">
              <v:stroke joinstyle="miter"/>
              <v:path gradientshapeok="t" o:connecttype="rect"/>
            </v:shapetype>
            <v:shape id="Text Box 35" o:spid="_x0000_s1026" type="#_x0000_t202" style="position:absolute;margin-left:53pt;margin-top:733.05pt;width:144.6pt;height:23.5pt;z-index:-2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" filled="f" stroked="f">
              <v:textbox inset="0,0,0,0">
                <w:txbxContent>
                  <w:p w:rsidR="004807C6" w:rsidRDefault="004807C6">
                    <w:pPr>
                      <w:spacing w:line="224" w:lineRule="exact"/>
                      <w:ind w:left="20"/>
                      <w:rPr>
                        <w:rFonts w:ascii="Times New Roman" w:eastAsia="Times New Roman" w:hAnsi="Times New Roman" w:cs="Times New Roman"/>
                        <w:sz w:val="20"/>
                        <w:szCs w:val="20"/>
                      </w:rPr>
                    </w:pPr>
                    <w:r>
                      <w:rPr>
                        <w:rFonts w:ascii="Times New Roman"/>
                        <w:sz w:val="20"/>
                      </w:rPr>
                      <w:t>Electrical</w:t>
                    </w:r>
                    <w:r>
                      <w:rPr>
                        <w:rFonts w:ascii="Times New Roman"/>
                        <w:spacing w:val="-10"/>
                        <w:sz w:val="20"/>
                      </w:rPr>
                      <w:t xml:space="preserve"> </w:t>
                    </w:r>
                    <w:r>
                      <w:rPr>
                        <w:rFonts w:ascii="Times New Roman"/>
                        <w:spacing w:val="-1"/>
                        <w:sz w:val="20"/>
                      </w:rPr>
                      <w:t>Design</w:t>
                    </w:r>
                    <w:r>
                      <w:rPr>
                        <w:rFonts w:ascii="Times New Roman"/>
                        <w:spacing w:val="-9"/>
                        <w:sz w:val="20"/>
                      </w:rPr>
                      <w:t xml:space="preserve"> </w:t>
                    </w:r>
                    <w:r>
                      <w:rPr>
                        <w:rFonts w:ascii="Times New Roman"/>
                        <w:spacing w:val="-1"/>
                        <w:sz w:val="20"/>
                      </w:rPr>
                      <w:t>Criteria</w:t>
                    </w:r>
                  </w:p>
                  <w:p w:rsidR="004807C6" w:rsidRDefault="002E3ACA">
                    <w:pPr>
                      <w:ind w:left="20"/>
                      <w:rPr>
                        <w:rFonts w:ascii="Times New Roman" w:eastAsia="Times New Roman" w:hAnsi="Times New Roman" w:cs="Times New Roman"/>
                        <w:sz w:val="20"/>
                        <w:szCs w:val="20"/>
                      </w:rPr>
                    </w:pPr>
                    <w:r>
                      <w:rPr>
                        <w:rFonts w:ascii="Times New Roman"/>
                        <w:sz w:val="20"/>
                      </w:rPr>
                      <w:t>Pinellas</w:t>
                    </w:r>
                    <w:r w:rsidR="004807C6">
                      <w:rPr>
                        <w:rFonts w:ascii="Times New Roman"/>
                        <w:spacing w:val="-8"/>
                        <w:sz w:val="20"/>
                      </w:rPr>
                      <w:t xml:space="preserve"> </w:t>
                    </w:r>
                    <w:r w:rsidR="004807C6">
                      <w:rPr>
                        <w:rFonts w:ascii="Times New Roman"/>
                        <w:sz w:val="20"/>
                      </w:rPr>
                      <w:t>County</w:t>
                    </w:r>
                    <w:r>
                      <w:rPr>
                        <w:rFonts w:ascii="Times New Roman"/>
                        <w:sz w:val="20"/>
                      </w:rPr>
                      <w:t xml:space="preserve"> School Board</w:t>
                    </w:r>
                  </w:p>
                </w:txbxContent>
              </v:textbox>
              <w10:wrap anchorx="page" anchory="page"/>
            </v:shape>
          </w:pict>
        </mc:Fallback>
      </mc:AlternateContent>
    </w:r>
    <w:r>
      <w:rPr>
        <w:noProof/>
      </w:rPr>
      <mc:AlternateContent>
        <mc:Choice Requires="wps">
          <w:drawing>
            <wp:anchor distT="0" distB="0" distL="114300" distR="114300" simplePos="0" relativeHeight="503288216" behindDoc="1" locked="0" layoutInCell="1" allowOverlap="1" wp14:anchorId="2B47CD45" wp14:editId="7C9AA388">
              <wp:simplePos x="0" y="0"/>
              <wp:positionH relativeFrom="page">
                <wp:posOffset>5753735</wp:posOffset>
              </wp:positionH>
              <wp:positionV relativeFrom="page">
                <wp:posOffset>9309735</wp:posOffset>
              </wp:positionV>
              <wp:extent cx="1233805" cy="298450"/>
              <wp:effectExtent l="635" t="3810" r="3810" b="2540"/>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07C6" w:rsidRDefault="004807C6">
                          <w:pPr>
                            <w:spacing w:line="224" w:lineRule="exact"/>
                            <w:ind w:left="20"/>
                            <w:rPr>
                              <w:rFonts w:ascii="Times New Roman" w:eastAsia="Times New Roman" w:hAnsi="Times New Roman" w:cs="Times New Roman"/>
                              <w:sz w:val="20"/>
                              <w:szCs w:val="20"/>
                            </w:rPr>
                          </w:pPr>
                          <w:r>
                            <w:rPr>
                              <w:rFonts w:ascii="Times New Roman"/>
                              <w:sz w:val="20"/>
                            </w:rPr>
                            <w:t>2012</w:t>
                          </w:r>
                          <w:r>
                            <w:rPr>
                              <w:rFonts w:ascii="Times New Roman"/>
                              <w:spacing w:val="-10"/>
                              <w:sz w:val="20"/>
                            </w:rPr>
                            <w:t xml:space="preserve"> </w:t>
                          </w:r>
                          <w:r>
                            <w:rPr>
                              <w:rFonts w:ascii="Times New Roman"/>
                              <w:sz w:val="20"/>
                            </w:rPr>
                            <w:t>Edition</w:t>
                          </w:r>
                          <w:r>
                            <w:rPr>
                              <w:rFonts w:ascii="Times New Roman"/>
                              <w:spacing w:val="-8"/>
                              <w:sz w:val="20"/>
                            </w:rPr>
                            <w:t xml:space="preserve"> </w:t>
                          </w:r>
                          <w:r>
                            <w:rPr>
                              <w:rFonts w:ascii="Times New Roman"/>
                              <w:sz w:val="20"/>
                            </w:rPr>
                            <w:t>5/22/2012</w:t>
                          </w:r>
                        </w:p>
                        <w:p w:rsidR="004807C6" w:rsidRDefault="004807C6">
                          <w:pPr>
                            <w:ind w:left="798"/>
                            <w:rPr>
                              <w:rFonts w:ascii="Times New Roman" w:eastAsia="Times New Roman" w:hAnsi="Times New Roman" w:cs="Times New Roman"/>
                              <w:sz w:val="20"/>
                              <w:szCs w:val="20"/>
                            </w:rPr>
                          </w:pPr>
                          <w:r>
                            <w:rPr>
                              <w:rFonts w:ascii="Times New Roman"/>
                              <w:spacing w:val="-1"/>
                              <w:sz w:val="20"/>
                            </w:rPr>
                            <w:t>Page-</w:t>
                          </w:r>
                          <w:r>
                            <w:fldChar w:fldCharType="begin"/>
                          </w:r>
                          <w:r>
                            <w:rPr>
                              <w:rFonts w:ascii="Times New Roman"/>
                              <w:spacing w:val="-1"/>
                              <w:sz w:val="20"/>
                            </w:rPr>
                            <w:instrText xml:space="preserve"> PAGE </w:instrText>
                          </w:r>
                          <w:r>
                            <w:fldChar w:fldCharType="separate"/>
                          </w:r>
                          <w:r w:rsidR="002A371C">
                            <w:rPr>
                              <w:rFonts w:ascii="Times New Roman"/>
                              <w:noProof/>
                              <w:spacing w:val="-1"/>
                              <w:sz w:val="20"/>
                            </w:rPr>
                            <w:t>2</w:t>
                          </w:r>
                          <w:r>
                            <w:fldChar w:fldCharType="end"/>
                          </w:r>
                          <w:r>
                            <w:rPr>
                              <w:rFonts w:ascii="Times New Roman"/>
                              <w:spacing w:val="-5"/>
                              <w:sz w:val="20"/>
                            </w:rPr>
                            <w:t xml:space="preserve"> </w:t>
                          </w:r>
                          <w:r>
                            <w:rPr>
                              <w:rFonts w:ascii="Times New Roman"/>
                              <w:sz w:val="20"/>
                            </w:rPr>
                            <w:t>of</w:t>
                          </w:r>
                          <w:r>
                            <w:rPr>
                              <w:rFonts w:ascii="Times New Roman"/>
                              <w:spacing w:val="-6"/>
                              <w:sz w:val="20"/>
                            </w:rPr>
                            <w:t xml:space="preserve"> </w:t>
                          </w:r>
                          <w:r w:rsidR="00FC69BB">
                            <w:rPr>
                              <w:rFonts w:ascii="Times New Roman"/>
                              <w:spacing w:val="1"/>
                              <w:sz w:val="2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7CD45" id="Text Box 34" o:spid="_x0000_s1027" type="#_x0000_t202" style="position:absolute;margin-left:453.05pt;margin-top:733.05pt;width:97.15pt;height:23.5pt;z-index:-28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u7AswIAALE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" filled="f" stroked="f">
              <v:textbox inset="0,0,0,0">
                <w:txbxContent>
                  <w:p w:rsidR="004807C6" w:rsidRDefault="004807C6">
                    <w:pPr>
                      <w:spacing w:line="224" w:lineRule="exact"/>
                      <w:ind w:left="20"/>
                      <w:rPr>
                        <w:rFonts w:ascii="Times New Roman" w:eastAsia="Times New Roman" w:hAnsi="Times New Roman" w:cs="Times New Roman"/>
                        <w:sz w:val="20"/>
                        <w:szCs w:val="20"/>
                      </w:rPr>
                    </w:pPr>
                    <w:r>
                      <w:rPr>
                        <w:rFonts w:ascii="Times New Roman"/>
                        <w:sz w:val="20"/>
                      </w:rPr>
                      <w:t>2012</w:t>
                    </w:r>
                    <w:r>
                      <w:rPr>
                        <w:rFonts w:ascii="Times New Roman"/>
                        <w:spacing w:val="-10"/>
                        <w:sz w:val="20"/>
                      </w:rPr>
                      <w:t xml:space="preserve"> </w:t>
                    </w:r>
                    <w:r>
                      <w:rPr>
                        <w:rFonts w:ascii="Times New Roman"/>
                        <w:sz w:val="20"/>
                      </w:rPr>
                      <w:t>Edition</w:t>
                    </w:r>
                    <w:r>
                      <w:rPr>
                        <w:rFonts w:ascii="Times New Roman"/>
                        <w:spacing w:val="-8"/>
                        <w:sz w:val="20"/>
                      </w:rPr>
                      <w:t xml:space="preserve"> </w:t>
                    </w:r>
                    <w:r>
                      <w:rPr>
                        <w:rFonts w:ascii="Times New Roman"/>
                        <w:sz w:val="20"/>
                      </w:rPr>
                      <w:t>5/22/2012</w:t>
                    </w:r>
                  </w:p>
                  <w:p w:rsidR="004807C6" w:rsidRDefault="004807C6">
                    <w:pPr>
                      <w:ind w:left="798"/>
                      <w:rPr>
                        <w:rFonts w:ascii="Times New Roman" w:eastAsia="Times New Roman" w:hAnsi="Times New Roman" w:cs="Times New Roman"/>
                        <w:sz w:val="20"/>
                        <w:szCs w:val="20"/>
                      </w:rPr>
                    </w:pPr>
                    <w:r>
                      <w:rPr>
                        <w:rFonts w:ascii="Times New Roman"/>
                        <w:spacing w:val="-1"/>
                        <w:sz w:val="20"/>
                      </w:rPr>
                      <w:t>Page-</w:t>
                    </w:r>
                    <w:r>
                      <w:fldChar w:fldCharType="begin"/>
                    </w:r>
                    <w:r>
                      <w:rPr>
                        <w:rFonts w:ascii="Times New Roman"/>
                        <w:spacing w:val="-1"/>
                        <w:sz w:val="20"/>
                      </w:rPr>
                      <w:instrText xml:space="preserve"> PAGE </w:instrText>
                    </w:r>
                    <w:r>
                      <w:fldChar w:fldCharType="separate"/>
                    </w:r>
                    <w:r w:rsidR="002A371C">
                      <w:rPr>
                        <w:rFonts w:ascii="Times New Roman"/>
                        <w:noProof/>
                        <w:spacing w:val="-1"/>
                        <w:sz w:val="20"/>
                      </w:rPr>
                      <w:t>2</w:t>
                    </w:r>
                    <w:r>
                      <w:fldChar w:fldCharType="end"/>
                    </w:r>
                    <w:r>
                      <w:rPr>
                        <w:rFonts w:ascii="Times New Roman"/>
                        <w:spacing w:val="-5"/>
                        <w:sz w:val="20"/>
                      </w:rPr>
                      <w:t xml:space="preserve"> </w:t>
                    </w:r>
                    <w:r>
                      <w:rPr>
                        <w:rFonts w:ascii="Times New Roman"/>
                        <w:sz w:val="20"/>
                      </w:rPr>
                      <w:t>of</w:t>
                    </w:r>
                    <w:r>
                      <w:rPr>
                        <w:rFonts w:ascii="Times New Roman"/>
                        <w:spacing w:val="-6"/>
                        <w:sz w:val="20"/>
                      </w:rPr>
                      <w:t xml:space="preserve"> </w:t>
                    </w:r>
                    <w:r w:rsidR="00FC69BB">
                      <w:rPr>
                        <w:rFonts w:ascii="Times New Roman"/>
                        <w:spacing w:val="1"/>
                        <w:sz w:val="20"/>
                      </w:rPr>
                      <w:t>7</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F93" w:rsidRPr="000E102B" w:rsidRDefault="007856DF" w:rsidP="007856DF">
    <w:pPr>
      <w:pStyle w:val="Footer"/>
      <w:jc w:val="center"/>
      <w:rPr>
        <w:rFonts w:ascii="Arial" w:hAnsi="Arial" w:cs="Arial"/>
        <w:sz w:val="18"/>
        <w:szCs w:val="18"/>
      </w:rPr>
    </w:pPr>
    <w:r w:rsidRPr="000E102B">
      <w:rPr>
        <w:rFonts w:ascii="Arial" w:hAnsi="Arial" w:cs="Arial"/>
        <w:sz w:val="18"/>
        <w:szCs w:val="18"/>
      </w:rPr>
      <w:t>- i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8AE" w:rsidRDefault="00C328AE" w:rsidP="00C328AE">
    <w:pPr>
      <w:jc w:val="right"/>
      <w:rPr>
        <w:rFonts w:ascii="Arial" w:hAnsi="Arial" w:cs="Arial"/>
        <w:bCs/>
      </w:rPr>
    </w:pPr>
    <w:r w:rsidRPr="007E5D24">
      <w:rPr>
        <w:rFonts w:ascii="Arial" w:hAnsi="Arial" w:cs="Arial"/>
        <w:bCs/>
      </w:rPr>
      <w:tab/>
    </w:r>
    <w:r w:rsidRPr="007E5D24">
      <w:rPr>
        <w:rFonts w:ascii="Arial" w:hAnsi="Arial" w:cs="Arial"/>
        <w:bCs/>
      </w:rPr>
      <w:tab/>
    </w:r>
  </w:p>
  <w:p w:rsidR="00C328AE" w:rsidRPr="007E5D24" w:rsidRDefault="00C328AE" w:rsidP="00C328AE">
    <w:pPr>
      <w:jc w:val="right"/>
      <w:rPr>
        <w:rFonts w:ascii="Arial" w:hAnsi="Arial" w:cs="Arial"/>
        <w:bCs/>
      </w:rPr>
    </w:pPr>
    <w:r w:rsidRPr="007E5D24">
      <w:rPr>
        <w:rFonts w:ascii="Arial" w:hAnsi="Arial" w:cs="Arial"/>
        <w:bCs/>
      </w:rPr>
      <w:t>Issue</w:t>
    </w:r>
    <w:r>
      <w:rPr>
        <w:rFonts w:ascii="Arial" w:hAnsi="Arial" w:cs="Arial"/>
        <w:bCs/>
      </w:rPr>
      <w:t>d</w:t>
    </w:r>
    <w:r w:rsidRPr="007E5D24">
      <w:rPr>
        <w:rFonts w:ascii="Arial" w:hAnsi="Arial" w:cs="Arial"/>
        <w:bCs/>
      </w:rPr>
      <w:t xml:space="preserve">: </w:t>
    </w:r>
    <w:r>
      <w:rPr>
        <w:rFonts w:ascii="Arial" w:hAnsi="Arial" w:cs="Arial"/>
        <w:bCs/>
      </w:rPr>
      <w:t>3/1/17</w:t>
    </w:r>
  </w:p>
  <w:p w:rsidR="00C328AE" w:rsidRPr="007E5D24" w:rsidRDefault="00C328AE" w:rsidP="00C328AE">
    <w:pPr>
      <w:tabs>
        <w:tab w:val="left" w:pos="720"/>
        <w:tab w:val="left" w:pos="1440"/>
        <w:tab w:val="left" w:pos="2160"/>
        <w:tab w:val="left" w:pos="2880"/>
        <w:tab w:val="left" w:pos="3600"/>
        <w:tab w:val="left" w:pos="4320"/>
        <w:tab w:val="left" w:pos="5040"/>
        <w:tab w:val="left" w:pos="5760"/>
        <w:tab w:val="left" w:pos="6480"/>
        <w:tab w:val="left" w:pos="8545"/>
      </w:tabs>
      <w:jc w:val="center"/>
      <w:rPr>
        <w:rFonts w:ascii="Arial" w:hAnsi="Arial" w:cs="Arial"/>
      </w:rPr>
    </w:pPr>
    <w:r w:rsidRPr="007E5D24">
      <w:rPr>
        <w:rFonts w:ascii="Arial" w:hAnsi="Arial" w:cs="Arial"/>
        <w:bCs/>
      </w:rPr>
      <w:fldChar w:fldCharType="begin"/>
    </w:r>
    <w:r w:rsidRPr="007E5D24">
      <w:rPr>
        <w:rFonts w:ascii="Arial" w:hAnsi="Arial" w:cs="Arial"/>
        <w:bCs/>
      </w:rPr>
      <w:instrText xml:space="preserve"> PAGE  \* Arabic  \* MERGEFORMAT </w:instrText>
    </w:r>
    <w:r w:rsidRPr="007E5D24">
      <w:rPr>
        <w:rFonts w:ascii="Arial" w:hAnsi="Arial" w:cs="Arial"/>
        <w:bCs/>
      </w:rPr>
      <w:fldChar w:fldCharType="separate"/>
    </w:r>
    <w:r>
      <w:rPr>
        <w:rFonts w:ascii="Arial" w:hAnsi="Arial" w:cs="Arial"/>
        <w:bCs/>
        <w:noProof/>
      </w:rPr>
      <w:t>7</w:t>
    </w:r>
    <w:r w:rsidRPr="007E5D24">
      <w:rPr>
        <w:rFonts w:ascii="Arial" w:hAnsi="Arial" w:cs="Arial"/>
        <w:bCs/>
      </w:rPr>
      <w:fldChar w:fldCharType="end"/>
    </w:r>
    <w:r w:rsidRPr="007E5D24">
      <w:rPr>
        <w:rFonts w:ascii="Arial" w:hAnsi="Arial" w:cs="Arial"/>
        <w:bCs/>
      </w:rPr>
      <w:t xml:space="preserve"> of </w:t>
    </w:r>
    <w:r w:rsidRPr="007E5D24">
      <w:rPr>
        <w:rFonts w:ascii="Arial" w:hAnsi="Arial" w:cs="Arial"/>
        <w:bCs/>
      </w:rPr>
      <w:fldChar w:fldCharType="begin"/>
    </w:r>
    <w:r w:rsidRPr="007E5D24">
      <w:rPr>
        <w:rFonts w:ascii="Arial" w:hAnsi="Arial" w:cs="Arial"/>
        <w:bCs/>
      </w:rPr>
      <w:instrText xml:space="preserve"> NUMPAGES   \* MERGEFORMAT </w:instrText>
    </w:r>
    <w:r w:rsidRPr="007E5D24">
      <w:rPr>
        <w:rFonts w:ascii="Arial" w:hAnsi="Arial" w:cs="Arial"/>
        <w:bCs/>
      </w:rPr>
      <w:fldChar w:fldCharType="separate"/>
    </w:r>
    <w:r>
      <w:rPr>
        <w:rFonts w:ascii="Arial" w:hAnsi="Arial" w:cs="Arial"/>
        <w:bCs/>
        <w:noProof/>
      </w:rPr>
      <w:t>8</w:t>
    </w:r>
    <w:r w:rsidRPr="007E5D24">
      <w:rPr>
        <w:rFonts w:ascii="Arial" w:hAnsi="Arial" w:cs="Arial"/>
        <w:bCs/>
      </w:rPr>
      <w:fldChar w:fldCharType="end"/>
    </w:r>
  </w:p>
  <w:p w:rsidR="00D35F93" w:rsidRPr="00C328AE" w:rsidRDefault="00D35F93" w:rsidP="00C328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E9C" w:rsidRDefault="00CC3E9C">
      <w:r>
        <w:separator/>
      </w:r>
    </w:p>
  </w:footnote>
  <w:footnote w:type="continuationSeparator" w:id="0">
    <w:p w:rsidR="00CC3E9C" w:rsidRDefault="00CC3E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7C6" w:rsidRDefault="004807C6">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558C8"/>
    <w:multiLevelType w:val="hybridMultilevel"/>
    <w:tmpl w:val="62AE06AE"/>
    <w:lvl w:ilvl="0" w:tplc="557AB0B8">
      <w:start w:val="1"/>
      <w:numFmt w:val="decimal"/>
      <w:lvlText w:val="%1."/>
      <w:lvlJc w:val="left"/>
      <w:pPr>
        <w:ind w:left="1440" w:hanging="360"/>
      </w:pPr>
      <w:rPr>
        <w:rFonts w:ascii="Arial" w:eastAsia="Times New Roman"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1C2084"/>
    <w:multiLevelType w:val="hybridMultilevel"/>
    <w:tmpl w:val="1F78C09E"/>
    <w:lvl w:ilvl="0" w:tplc="04090013">
      <w:start w:val="1"/>
      <w:numFmt w:val="upperRoman"/>
      <w:lvlText w:val="%1."/>
      <w:lvlJc w:val="righ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nsid w:val="19BC07CE"/>
    <w:multiLevelType w:val="hybridMultilevel"/>
    <w:tmpl w:val="176CC89C"/>
    <w:lvl w:ilvl="0" w:tplc="D916DFEE">
      <w:start w:val="1"/>
      <w:numFmt w:val="decimal"/>
      <w:lvlText w:val="%1."/>
      <w:lvlJc w:val="left"/>
      <w:pPr>
        <w:ind w:left="1440" w:hanging="360"/>
      </w:pPr>
      <w:rPr>
        <w:rFonts w:ascii="Arial" w:eastAsia="Times New Roman"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59322B"/>
    <w:multiLevelType w:val="hybridMultilevel"/>
    <w:tmpl w:val="9B5A6FA2"/>
    <w:lvl w:ilvl="0" w:tplc="66F07EEA">
      <w:start w:val="1"/>
      <w:numFmt w:val="decimal"/>
      <w:lvlText w:val="%1."/>
      <w:lvlJc w:val="left"/>
      <w:pPr>
        <w:ind w:left="1440" w:hanging="360"/>
      </w:pPr>
      <w:rPr>
        <w:rFonts w:ascii="Arial" w:eastAsia="Times New Roman"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705CCA"/>
    <w:multiLevelType w:val="hybridMultilevel"/>
    <w:tmpl w:val="DA626AEC"/>
    <w:lvl w:ilvl="0" w:tplc="956A8B0E">
      <w:start w:val="1"/>
      <w:numFmt w:val="decimal"/>
      <w:lvlText w:val="%1."/>
      <w:lvlJc w:val="left"/>
      <w:pPr>
        <w:ind w:left="1440" w:hanging="360"/>
      </w:pPr>
      <w:rPr>
        <w:rFonts w:ascii="Arial" w:eastAsia="Times New Roman"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595DF9"/>
    <w:multiLevelType w:val="hybridMultilevel"/>
    <w:tmpl w:val="EB48BAE4"/>
    <w:lvl w:ilvl="0" w:tplc="DB4A3B50">
      <w:start w:val="1"/>
      <w:numFmt w:val="decimal"/>
      <w:lvlText w:val="%1."/>
      <w:lvlJc w:val="left"/>
      <w:pPr>
        <w:ind w:left="1440" w:hanging="360"/>
      </w:pPr>
      <w:rPr>
        <w:rFonts w:ascii="Arial" w:eastAsia="Times New Roman"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5D0611"/>
    <w:multiLevelType w:val="hybridMultilevel"/>
    <w:tmpl w:val="856AC440"/>
    <w:lvl w:ilvl="0" w:tplc="643CB90C">
      <w:start w:val="1"/>
      <w:numFmt w:val="upperRoman"/>
      <w:lvlText w:val="%1"/>
      <w:lvlJc w:val="left"/>
      <w:pPr>
        <w:ind w:left="1180" w:hanging="360"/>
      </w:pPr>
      <w:rPr>
        <w:rFonts w:ascii="Arial" w:eastAsia="Times New Roman" w:hAnsi="Arial" w:cs="Arial" w:hint="default"/>
        <w:b/>
        <w:bCs/>
        <w:sz w:val="24"/>
        <w:szCs w:val="24"/>
      </w:rPr>
    </w:lvl>
    <w:lvl w:ilvl="1" w:tplc="D062DDFE">
      <w:start w:val="1"/>
      <w:numFmt w:val="upperLetter"/>
      <w:lvlText w:val="%2."/>
      <w:lvlJc w:val="left"/>
      <w:pPr>
        <w:ind w:left="1720" w:hanging="540"/>
      </w:pPr>
      <w:rPr>
        <w:rFonts w:ascii="Arial" w:eastAsia="Times New Roman" w:hAnsi="Arial" w:cs="Arial" w:hint="default"/>
        <w:b/>
        <w:bCs/>
        <w:spacing w:val="-1"/>
        <w:sz w:val="22"/>
        <w:szCs w:val="22"/>
      </w:rPr>
    </w:lvl>
    <w:lvl w:ilvl="2" w:tplc="8D4AC852">
      <w:start w:val="1"/>
      <w:numFmt w:val="decimal"/>
      <w:lvlText w:val="%3."/>
      <w:lvlJc w:val="left"/>
      <w:pPr>
        <w:ind w:left="2260" w:hanging="540"/>
      </w:pPr>
      <w:rPr>
        <w:rFonts w:ascii="Times New Roman" w:eastAsia="Times New Roman" w:hAnsi="Times New Roman" w:hint="default"/>
        <w:sz w:val="24"/>
        <w:szCs w:val="24"/>
      </w:rPr>
    </w:lvl>
    <w:lvl w:ilvl="3" w:tplc="6504B538">
      <w:start w:val="1"/>
      <w:numFmt w:val="bullet"/>
      <w:lvlText w:val="•"/>
      <w:lvlJc w:val="left"/>
      <w:pPr>
        <w:ind w:left="3242" w:hanging="540"/>
      </w:pPr>
      <w:rPr>
        <w:rFonts w:hint="default"/>
      </w:rPr>
    </w:lvl>
    <w:lvl w:ilvl="4" w:tplc="BAA01B64">
      <w:start w:val="1"/>
      <w:numFmt w:val="bullet"/>
      <w:lvlText w:val="•"/>
      <w:lvlJc w:val="left"/>
      <w:pPr>
        <w:ind w:left="4225" w:hanging="540"/>
      </w:pPr>
      <w:rPr>
        <w:rFonts w:hint="default"/>
      </w:rPr>
    </w:lvl>
    <w:lvl w:ilvl="5" w:tplc="2C18DD80">
      <w:start w:val="1"/>
      <w:numFmt w:val="bullet"/>
      <w:lvlText w:val="•"/>
      <w:lvlJc w:val="left"/>
      <w:pPr>
        <w:ind w:left="5207" w:hanging="540"/>
      </w:pPr>
      <w:rPr>
        <w:rFonts w:hint="default"/>
      </w:rPr>
    </w:lvl>
    <w:lvl w:ilvl="6" w:tplc="FCC80F48">
      <w:start w:val="1"/>
      <w:numFmt w:val="bullet"/>
      <w:lvlText w:val="•"/>
      <w:lvlJc w:val="left"/>
      <w:pPr>
        <w:ind w:left="6190" w:hanging="540"/>
      </w:pPr>
      <w:rPr>
        <w:rFonts w:hint="default"/>
      </w:rPr>
    </w:lvl>
    <w:lvl w:ilvl="7" w:tplc="BFE8B16C">
      <w:start w:val="1"/>
      <w:numFmt w:val="bullet"/>
      <w:lvlText w:val="•"/>
      <w:lvlJc w:val="left"/>
      <w:pPr>
        <w:ind w:left="7172" w:hanging="540"/>
      </w:pPr>
      <w:rPr>
        <w:rFonts w:hint="default"/>
      </w:rPr>
    </w:lvl>
    <w:lvl w:ilvl="8" w:tplc="10DE8A66">
      <w:start w:val="1"/>
      <w:numFmt w:val="bullet"/>
      <w:lvlText w:val="•"/>
      <w:lvlJc w:val="left"/>
      <w:pPr>
        <w:ind w:left="8155" w:hanging="540"/>
      </w:pPr>
      <w:rPr>
        <w:rFonts w:hint="default"/>
      </w:rPr>
    </w:lvl>
  </w:abstractNum>
  <w:abstractNum w:abstractNumId="7">
    <w:nsid w:val="2C8D6814"/>
    <w:multiLevelType w:val="hybridMultilevel"/>
    <w:tmpl w:val="43E87934"/>
    <w:lvl w:ilvl="0" w:tplc="280A57BA">
      <w:start w:val="3"/>
      <w:numFmt w:val="decimal"/>
      <w:lvlText w:val="%1)"/>
      <w:lvlJc w:val="left"/>
      <w:pPr>
        <w:ind w:left="1900" w:hanging="360"/>
      </w:pPr>
      <w:rPr>
        <w:rFonts w:ascii="Times New Roman" w:eastAsia="Times New Roman" w:hAnsi="Times New Roman" w:hint="default"/>
        <w:sz w:val="22"/>
        <w:szCs w:val="22"/>
      </w:rPr>
    </w:lvl>
    <w:lvl w:ilvl="1" w:tplc="0AFA5DE0">
      <w:start w:val="1"/>
      <w:numFmt w:val="bullet"/>
      <w:lvlText w:val="•"/>
      <w:lvlJc w:val="left"/>
      <w:pPr>
        <w:ind w:left="2726" w:hanging="360"/>
      </w:pPr>
      <w:rPr>
        <w:rFonts w:hint="default"/>
      </w:rPr>
    </w:lvl>
    <w:lvl w:ilvl="2" w:tplc="E682CEF8">
      <w:start w:val="1"/>
      <w:numFmt w:val="bullet"/>
      <w:lvlText w:val="•"/>
      <w:lvlJc w:val="left"/>
      <w:pPr>
        <w:ind w:left="3552" w:hanging="360"/>
      </w:pPr>
      <w:rPr>
        <w:rFonts w:hint="default"/>
      </w:rPr>
    </w:lvl>
    <w:lvl w:ilvl="3" w:tplc="8A487478">
      <w:start w:val="1"/>
      <w:numFmt w:val="bullet"/>
      <w:lvlText w:val="•"/>
      <w:lvlJc w:val="left"/>
      <w:pPr>
        <w:ind w:left="4378" w:hanging="360"/>
      </w:pPr>
      <w:rPr>
        <w:rFonts w:hint="default"/>
      </w:rPr>
    </w:lvl>
    <w:lvl w:ilvl="4" w:tplc="98E29EE0">
      <w:start w:val="1"/>
      <w:numFmt w:val="bullet"/>
      <w:lvlText w:val="•"/>
      <w:lvlJc w:val="left"/>
      <w:pPr>
        <w:ind w:left="5204" w:hanging="360"/>
      </w:pPr>
      <w:rPr>
        <w:rFonts w:hint="default"/>
      </w:rPr>
    </w:lvl>
    <w:lvl w:ilvl="5" w:tplc="75D858E2">
      <w:start w:val="1"/>
      <w:numFmt w:val="bullet"/>
      <w:lvlText w:val="•"/>
      <w:lvlJc w:val="left"/>
      <w:pPr>
        <w:ind w:left="6030" w:hanging="360"/>
      </w:pPr>
      <w:rPr>
        <w:rFonts w:hint="default"/>
      </w:rPr>
    </w:lvl>
    <w:lvl w:ilvl="6" w:tplc="4236625C">
      <w:start w:val="1"/>
      <w:numFmt w:val="bullet"/>
      <w:lvlText w:val="•"/>
      <w:lvlJc w:val="left"/>
      <w:pPr>
        <w:ind w:left="6856" w:hanging="360"/>
      </w:pPr>
      <w:rPr>
        <w:rFonts w:hint="default"/>
      </w:rPr>
    </w:lvl>
    <w:lvl w:ilvl="7" w:tplc="BCA6B33C">
      <w:start w:val="1"/>
      <w:numFmt w:val="bullet"/>
      <w:lvlText w:val="•"/>
      <w:lvlJc w:val="left"/>
      <w:pPr>
        <w:ind w:left="7682" w:hanging="360"/>
      </w:pPr>
      <w:rPr>
        <w:rFonts w:hint="default"/>
      </w:rPr>
    </w:lvl>
    <w:lvl w:ilvl="8" w:tplc="721AC6A2">
      <w:start w:val="1"/>
      <w:numFmt w:val="bullet"/>
      <w:lvlText w:val="•"/>
      <w:lvlJc w:val="left"/>
      <w:pPr>
        <w:ind w:left="8508" w:hanging="360"/>
      </w:pPr>
      <w:rPr>
        <w:rFonts w:hint="default"/>
      </w:rPr>
    </w:lvl>
  </w:abstractNum>
  <w:abstractNum w:abstractNumId="8">
    <w:nsid w:val="2D5130ED"/>
    <w:multiLevelType w:val="hybridMultilevel"/>
    <w:tmpl w:val="6966E654"/>
    <w:lvl w:ilvl="0" w:tplc="2348C24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60743B"/>
    <w:multiLevelType w:val="hybridMultilevel"/>
    <w:tmpl w:val="841CC3AE"/>
    <w:lvl w:ilvl="0" w:tplc="45402032">
      <w:start w:val="1"/>
      <w:numFmt w:val="upperRoman"/>
      <w:lvlText w:val="%1."/>
      <w:lvlJc w:val="left"/>
      <w:pPr>
        <w:ind w:left="740" w:hanging="72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0">
    <w:nsid w:val="38B24099"/>
    <w:multiLevelType w:val="hybridMultilevel"/>
    <w:tmpl w:val="E2243AA8"/>
    <w:lvl w:ilvl="0" w:tplc="142C46D2">
      <w:start w:val="1"/>
      <w:numFmt w:val="decimal"/>
      <w:lvlText w:val="%1."/>
      <w:lvlJc w:val="left"/>
      <w:pPr>
        <w:ind w:left="1440" w:hanging="360"/>
      </w:pPr>
      <w:rPr>
        <w:rFonts w:ascii="Arial" w:eastAsia="Times New Roman"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F444D7"/>
    <w:multiLevelType w:val="hybridMultilevel"/>
    <w:tmpl w:val="F7DC5550"/>
    <w:lvl w:ilvl="0" w:tplc="E452AE2A">
      <w:start w:val="1"/>
      <w:numFmt w:val="upp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nsid w:val="41BA3EAE"/>
    <w:multiLevelType w:val="hybridMultilevel"/>
    <w:tmpl w:val="B8FE973C"/>
    <w:lvl w:ilvl="0" w:tplc="1522294A">
      <w:start w:val="1"/>
      <w:numFmt w:val="decimal"/>
      <w:lvlText w:val="%1."/>
      <w:lvlJc w:val="left"/>
      <w:pPr>
        <w:ind w:left="1350" w:hanging="360"/>
      </w:pPr>
      <w:rPr>
        <w:rFonts w:ascii="Arial" w:eastAsia="Times New Roman"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EE428E"/>
    <w:multiLevelType w:val="hybridMultilevel"/>
    <w:tmpl w:val="F154A91C"/>
    <w:lvl w:ilvl="0" w:tplc="70AA835A">
      <w:start w:val="1"/>
      <w:numFmt w:val="decimal"/>
      <w:lvlText w:val="%1."/>
      <w:lvlJc w:val="left"/>
      <w:pPr>
        <w:ind w:left="1440" w:hanging="360"/>
      </w:pPr>
      <w:rPr>
        <w:rFonts w:ascii="Arial" w:eastAsia="Times New Roman"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F840E0"/>
    <w:multiLevelType w:val="hybridMultilevel"/>
    <w:tmpl w:val="19B47C7A"/>
    <w:lvl w:ilvl="0" w:tplc="F7483BF6">
      <w:start w:val="2"/>
      <w:numFmt w:val="upperLetter"/>
      <w:lvlText w:val="%1."/>
      <w:lvlJc w:val="left"/>
      <w:pPr>
        <w:ind w:left="810" w:hanging="360"/>
      </w:pPr>
      <w:rPr>
        <w:rFonts w:ascii="Arial" w:eastAsia="Times New Roman" w:hAnsi="Arial" w:cs="Arial" w:hint="default"/>
        <w:spacing w:val="-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832424"/>
    <w:multiLevelType w:val="hybridMultilevel"/>
    <w:tmpl w:val="5B50984A"/>
    <w:lvl w:ilvl="0" w:tplc="395257C6">
      <w:start w:val="1"/>
      <w:numFmt w:val="decimal"/>
      <w:lvlText w:val="%1."/>
      <w:lvlJc w:val="left"/>
      <w:pPr>
        <w:ind w:left="1440" w:hanging="360"/>
      </w:pPr>
      <w:rPr>
        <w:rFonts w:ascii="Arial" w:eastAsia="Times New Roman"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CF0630"/>
    <w:multiLevelType w:val="hybridMultilevel"/>
    <w:tmpl w:val="21D6875E"/>
    <w:lvl w:ilvl="0" w:tplc="CD3E58F6">
      <w:start w:val="1"/>
      <w:numFmt w:val="upperLetter"/>
      <w:lvlText w:val="%1."/>
      <w:lvlJc w:val="left"/>
      <w:pPr>
        <w:ind w:left="810" w:hanging="360"/>
      </w:pPr>
      <w:rPr>
        <w:rFonts w:ascii="Arial" w:eastAsia="Times New Roman" w:hAnsi="Arial" w:cs="Arial" w:hint="default"/>
        <w:spacing w:val="-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F87E0A"/>
    <w:multiLevelType w:val="hybridMultilevel"/>
    <w:tmpl w:val="4E5481AE"/>
    <w:lvl w:ilvl="0" w:tplc="96CEECC8">
      <w:start w:val="1"/>
      <w:numFmt w:val="decimal"/>
      <w:lvlText w:val="%1."/>
      <w:lvlJc w:val="left"/>
      <w:pPr>
        <w:ind w:left="1540" w:hanging="221"/>
        <w:jc w:val="right"/>
      </w:pPr>
      <w:rPr>
        <w:rFonts w:ascii="Times New Roman" w:eastAsia="Times New Roman" w:hAnsi="Times New Roman" w:hint="default"/>
        <w:sz w:val="22"/>
        <w:szCs w:val="22"/>
      </w:rPr>
    </w:lvl>
    <w:lvl w:ilvl="1" w:tplc="66483F32">
      <w:start w:val="1"/>
      <w:numFmt w:val="lowerLetter"/>
      <w:lvlText w:val="%2."/>
      <w:lvlJc w:val="left"/>
      <w:pPr>
        <w:ind w:left="1540" w:hanging="360"/>
      </w:pPr>
      <w:rPr>
        <w:rFonts w:ascii="Times New Roman" w:eastAsia="Times New Roman" w:hAnsi="Times New Roman" w:hint="default"/>
        <w:sz w:val="22"/>
        <w:szCs w:val="22"/>
      </w:rPr>
    </w:lvl>
    <w:lvl w:ilvl="2" w:tplc="F1667B6E">
      <w:start w:val="1"/>
      <w:numFmt w:val="decimal"/>
      <w:lvlText w:val="%3)"/>
      <w:lvlJc w:val="left"/>
      <w:pPr>
        <w:ind w:left="1900" w:hanging="360"/>
      </w:pPr>
      <w:rPr>
        <w:rFonts w:ascii="Times New Roman" w:eastAsia="Times New Roman" w:hAnsi="Times New Roman" w:hint="default"/>
        <w:sz w:val="22"/>
        <w:szCs w:val="22"/>
      </w:rPr>
    </w:lvl>
    <w:lvl w:ilvl="3" w:tplc="CE82D7DC">
      <w:start w:val="1"/>
      <w:numFmt w:val="lowerLetter"/>
      <w:lvlText w:val="%4)"/>
      <w:lvlJc w:val="left"/>
      <w:pPr>
        <w:ind w:left="2260" w:hanging="360"/>
      </w:pPr>
      <w:rPr>
        <w:rFonts w:ascii="Times New Roman" w:eastAsia="Times New Roman" w:hAnsi="Times New Roman" w:hint="default"/>
        <w:sz w:val="22"/>
        <w:szCs w:val="22"/>
      </w:rPr>
    </w:lvl>
    <w:lvl w:ilvl="4" w:tplc="9C16A5BA">
      <w:start w:val="1"/>
      <w:numFmt w:val="bullet"/>
      <w:lvlText w:val="•"/>
      <w:lvlJc w:val="left"/>
      <w:pPr>
        <w:ind w:left="3403" w:hanging="360"/>
      </w:pPr>
      <w:rPr>
        <w:rFonts w:hint="default"/>
      </w:rPr>
    </w:lvl>
    <w:lvl w:ilvl="5" w:tplc="8476084A">
      <w:start w:val="1"/>
      <w:numFmt w:val="bullet"/>
      <w:lvlText w:val="•"/>
      <w:lvlJc w:val="left"/>
      <w:pPr>
        <w:ind w:left="4546" w:hanging="360"/>
      </w:pPr>
      <w:rPr>
        <w:rFonts w:hint="default"/>
      </w:rPr>
    </w:lvl>
    <w:lvl w:ilvl="6" w:tplc="7BC4B100">
      <w:start w:val="1"/>
      <w:numFmt w:val="bullet"/>
      <w:lvlText w:val="•"/>
      <w:lvlJc w:val="left"/>
      <w:pPr>
        <w:ind w:left="5688" w:hanging="360"/>
      </w:pPr>
      <w:rPr>
        <w:rFonts w:hint="default"/>
      </w:rPr>
    </w:lvl>
    <w:lvl w:ilvl="7" w:tplc="D1BCC7EC">
      <w:start w:val="1"/>
      <w:numFmt w:val="bullet"/>
      <w:lvlText w:val="•"/>
      <w:lvlJc w:val="left"/>
      <w:pPr>
        <w:ind w:left="6831" w:hanging="360"/>
      </w:pPr>
      <w:rPr>
        <w:rFonts w:hint="default"/>
      </w:rPr>
    </w:lvl>
    <w:lvl w:ilvl="8" w:tplc="22A2F63E">
      <w:start w:val="1"/>
      <w:numFmt w:val="bullet"/>
      <w:lvlText w:val="•"/>
      <w:lvlJc w:val="left"/>
      <w:pPr>
        <w:ind w:left="7974" w:hanging="360"/>
      </w:pPr>
      <w:rPr>
        <w:rFonts w:hint="default"/>
      </w:rPr>
    </w:lvl>
  </w:abstractNum>
  <w:abstractNum w:abstractNumId="18">
    <w:nsid w:val="5B534F40"/>
    <w:multiLevelType w:val="hybridMultilevel"/>
    <w:tmpl w:val="1636607A"/>
    <w:lvl w:ilvl="0" w:tplc="81F4EE12">
      <w:start w:val="7"/>
      <w:numFmt w:val="decimal"/>
      <w:lvlText w:val="%1."/>
      <w:lvlJc w:val="left"/>
      <w:pPr>
        <w:ind w:left="2260" w:hanging="540"/>
      </w:pPr>
      <w:rPr>
        <w:rFonts w:ascii="Times New Roman" w:eastAsia="Times New Roman" w:hAnsi="Times New Roman" w:hint="default"/>
        <w:sz w:val="24"/>
        <w:szCs w:val="24"/>
      </w:rPr>
    </w:lvl>
    <w:lvl w:ilvl="1" w:tplc="C7489914">
      <w:start w:val="1"/>
      <w:numFmt w:val="bullet"/>
      <w:lvlText w:val="•"/>
      <w:lvlJc w:val="left"/>
      <w:pPr>
        <w:ind w:left="3046" w:hanging="540"/>
      </w:pPr>
      <w:rPr>
        <w:rFonts w:hint="default"/>
      </w:rPr>
    </w:lvl>
    <w:lvl w:ilvl="2" w:tplc="0DF86248">
      <w:start w:val="1"/>
      <w:numFmt w:val="bullet"/>
      <w:lvlText w:val="•"/>
      <w:lvlJc w:val="left"/>
      <w:pPr>
        <w:ind w:left="3832" w:hanging="540"/>
      </w:pPr>
      <w:rPr>
        <w:rFonts w:hint="default"/>
      </w:rPr>
    </w:lvl>
    <w:lvl w:ilvl="3" w:tplc="EB48C720">
      <w:start w:val="1"/>
      <w:numFmt w:val="bullet"/>
      <w:lvlText w:val="•"/>
      <w:lvlJc w:val="left"/>
      <w:pPr>
        <w:ind w:left="4618" w:hanging="540"/>
      </w:pPr>
      <w:rPr>
        <w:rFonts w:hint="default"/>
      </w:rPr>
    </w:lvl>
    <w:lvl w:ilvl="4" w:tplc="8E3ACC54">
      <w:start w:val="1"/>
      <w:numFmt w:val="bullet"/>
      <w:lvlText w:val="•"/>
      <w:lvlJc w:val="left"/>
      <w:pPr>
        <w:ind w:left="5404" w:hanging="540"/>
      </w:pPr>
      <w:rPr>
        <w:rFonts w:hint="default"/>
      </w:rPr>
    </w:lvl>
    <w:lvl w:ilvl="5" w:tplc="6264298E">
      <w:start w:val="1"/>
      <w:numFmt w:val="bullet"/>
      <w:lvlText w:val="•"/>
      <w:lvlJc w:val="left"/>
      <w:pPr>
        <w:ind w:left="6190" w:hanging="540"/>
      </w:pPr>
      <w:rPr>
        <w:rFonts w:hint="default"/>
      </w:rPr>
    </w:lvl>
    <w:lvl w:ilvl="6" w:tplc="96C482B4">
      <w:start w:val="1"/>
      <w:numFmt w:val="bullet"/>
      <w:lvlText w:val="•"/>
      <w:lvlJc w:val="left"/>
      <w:pPr>
        <w:ind w:left="6976" w:hanging="540"/>
      </w:pPr>
      <w:rPr>
        <w:rFonts w:hint="default"/>
      </w:rPr>
    </w:lvl>
    <w:lvl w:ilvl="7" w:tplc="99363E8E">
      <w:start w:val="1"/>
      <w:numFmt w:val="bullet"/>
      <w:lvlText w:val="•"/>
      <w:lvlJc w:val="left"/>
      <w:pPr>
        <w:ind w:left="7762" w:hanging="540"/>
      </w:pPr>
      <w:rPr>
        <w:rFonts w:hint="default"/>
      </w:rPr>
    </w:lvl>
    <w:lvl w:ilvl="8" w:tplc="4A1430A4">
      <w:start w:val="1"/>
      <w:numFmt w:val="bullet"/>
      <w:lvlText w:val="•"/>
      <w:lvlJc w:val="left"/>
      <w:pPr>
        <w:ind w:left="8548" w:hanging="540"/>
      </w:pPr>
      <w:rPr>
        <w:rFonts w:hint="default"/>
      </w:rPr>
    </w:lvl>
  </w:abstractNum>
  <w:abstractNum w:abstractNumId="19">
    <w:nsid w:val="5C7074DD"/>
    <w:multiLevelType w:val="hybridMultilevel"/>
    <w:tmpl w:val="3132ABDA"/>
    <w:lvl w:ilvl="0" w:tplc="0390FAE0">
      <w:start w:val="1"/>
      <w:numFmt w:val="upperRoman"/>
      <w:lvlText w:val="%1"/>
      <w:lvlJc w:val="left"/>
      <w:pPr>
        <w:ind w:left="460" w:hanging="361"/>
      </w:pPr>
      <w:rPr>
        <w:rFonts w:ascii="Arial" w:eastAsia="Times New Roman" w:hAnsi="Arial" w:cs="Arial" w:hint="default"/>
        <w:b/>
        <w:bCs/>
        <w:sz w:val="24"/>
        <w:szCs w:val="24"/>
      </w:rPr>
    </w:lvl>
    <w:lvl w:ilvl="1" w:tplc="CD3E58F6">
      <w:start w:val="1"/>
      <w:numFmt w:val="upperLetter"/>
      <w:lvlText w:val="%2."/>
      <w:lvlJc w:val="left"/>
      <w:pPr>
        <w:ind w:left="810" w:hanging="360"/>
      </w:pPr>
      <w:rPr>
        <w:rFonts w:ascii="Arial" w:eastAsia="Times New Roman" w:hAnsi="Arial" w:cs="Arial" w:hint="default"/>
        <w:spacing w:val="-1"/>
        <w:sz w:val="22"/>
        <w:szCs w:val="22"/>
      </w:rPr>
    </w:lvl>
    <w:lvl w:ilvl="2" w:tplc="1522294A">
      <w:start w:val="1"/>
      <w:numFmt w:val="decimal"/>
      <w:lvlText w:val="%3."/>
      <w:lvlJc w:val="left"/>
      <w:pPr>
        <w:ind w:left="1260" w:hanging="360"/>
      </w:pPr>
      <w:rPr>
        <w:rFonts w:ascii="Arial" w:eastAsia="Times New Roman" w:hAnsi="Arial" w:cs="Arial" w:hint="default"/>
        <w:sz w:val="22"/>
        <w:szCs w:val="22"/>
      </w:rPr>
    </w:lvl>
    <w:lvl w:ilvl="3" w:tplc="4BB4BC6E">
      <w:start w:val="1"/>
      <w:numFmt w:val="lowerLetter"/>
      <w:lvlText w:val="%4."/>
      <w:lvlJc w:val="left"/>
      <w:pPr>
        <w:ind w:left="1800" w:hanging="360"/>
      </w:pPr>
      <w:rPr>
        <w:rFonts w:ascii="Arial" w:eastAsia="Times New Roman" w:hAnsi="Arial" w:cs="Arial" w:hint="default"/>
        <w:sz w:val="22"/>
        <w:szCs w:val="22"/>
      </w:rPr>
    </w:lvl>
    <w:lvl w:ilvl="4" w:tplc="315C026A">
      <w:start w:val="1"/>
      <w:numFmt w:val="decimal"/>
      <w:lvlText w:val="%5)"/>
      <w:lvlJc w:val="left"/>
      <w:pPr>
        <w:ind w:left="1900" w:hanging="416"/>
      </w:pPr>
      <w:rPr>
        <w:rFonts w:ascii="Times New Roman" w:eastAsia="Times New Roman" w:hAnsi="Times New Roman" w:hint="default"/>
        <w:sz w:val="22"/>
        <w:szCs w:val="22"/>
      </w:rPr>
    </w:lvl>
    <w:lvl w:ilvl="5" w:tplc="D668DF2A">
      <w:start w:val="1"/>
      <w:numFmt w:val="lowerLetter"/>
      <w:lvlText w:val="%6)"/>
      <w:lvlJc w:val="left"/>
      <w:pPr>
        <w:ind w:left="2260" w:hanging="360"/>
      </w:pPr>
      <w:rPr>
        <w:rFonts w:ascii="Times New Roman" w:eastAsia="Times New Roman" w:hAnsi="Times New Roman" w:hint="default"/>
        <w:sz w:val="22"/>
        <w:szCs w:val="22"/>
      </w:rPr>
    </w:lvl>
    <w:lvl w:ilvl="6" w:tplc="CFF8F280">
      <w:start w:val="1"/>
      <w:numFmt w:val="decimal"/>
      <w:lvlText w:val="(%7)"/>
      <w:lvlJc w:val="left"/>
      <w:pPr>
        <w:ind w:left="2620" w:hanging="360"/>
      </w:pPr>
      <w:rPr>
        <w:rFonts w:ascii="Times New Roman" w:eastAsia="Times New Roman" w:hAnsi="Times New Roman" w:hint="default"/>
        <w:sz w:val="22"/>
        <w:szCs w:val="22"/>
      </w:rPr>
    </w:lvl>
    <w:lvl w:ilvl="7" w:tplc="D7A686CA">
      <w:start w:val="1"/>
      <w:numFmt w:val="bullet"/>
      <w:lvlText w:val="•"/>
      <w:lvlJc w:val="left"/>
      <w:pPr>
        <w:ind w:left="1955" w:hanging="360"/>
      </w:pPr>
      <w:rPr>
        <w:rFonts w:hint="default"/>
      </w:rPr>
    </w:lvl>
    <w:lvl w:ilvl="8" w:tplc="6F20AC76">
      <w:start w:val="1"/>
      <w:numFmt w:val="bullet"/>
      <w:lvlText w:val="•"/>
      <w:lvlJc w:val="left"/>
      <w:pPr>
        <w:ind w:left="2260" w:hanging="360"/>
      </w:pPr>
      <w:rPr>
        <w:rFonts w:hint="default"/>
      </w:rPr>
    </w:lvl>
  </w:abstractNum>
  <w:abstractNum w:abstractNumId="20">
    <w:nsid w:val="5D5A21E5"/>
    <w:multiLevelType w:val="hybridMultilevel"/>
    <w:tmpl w:val="EE7A7776"/>
    <w:lvl w:ilvl="0" w:tplc="43BE2B8A">
      <w:start w:val="1"/>
      <w:numFmt w:val="decimal"/>
      <w:lvlText w:val="%1."/>
      <w:lvlJc w:val="left"/>
      <w:pPr>
        <w:ind w:left="1440" w:hanging="360"/>
      </w:pPr>
      <w:rPr>
        <w:rFonts w:ascii="Arial" w:eastAsia="Times New Roman"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3869B4"/>
    <w:multiLevelType w:val="hybridMultilevel"/>
    <w:tmpl w:val="EB48BAE4"/>
    <w:lvl w:ilvl="0" w:tplc="DB4A3B50">
      <w:start w:val="1"/>
      <w:numFmt w:val="decimal"/>
      <w:lvlText w:val="%1."/>
      <w:lvlJc w:val="left"/>
      <w:pPr>
        <w:ind w:left="1440" w:hanging="360"/>
      </w:pPr>
      <w:rPr>
        <w:rFonts w:ascii="Arial" w:eastAsia="Times New Roman"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D72674"/>
    <w:multiLevelType w:val="hybridMultilevel"/>
    <w:tmpl w:val="D1A40564"/>
    <w:lvl w:ilvl="0" w:tplc="104C9390">
      <w:start w:val="14"/>
      <w:numFmt w:val="decimal"/>
      <w:lvlText w:val="%1."/>
      <w:lvlJc w:val="left"/>
      <w:pPr>
        <w:ind w:left="1180" w:hanging="360"/>
      </w:pPr>
      <w:rPr>
        <w:rFonts w:ascii="Times New Roman" w:eastAsia="Times New Roman" w:hAnsi="Times New Roman" w:hint="default"/>
        <w:sz w:val="22"/>
        <w:szCs w:val="22"/>
      </w:rPr>
    </w:lvl>
    <w:lvl w:ilvl="1" w:tplc="67A803E0">
      <w:start w:val="1"/>
      <w:numFmt w:val="lowerLetter"/>
      <w:lvlText w:val="%2."/>
      <w:lvlJc w:val="left"/>
      <w:pPr>
        <w:ind w:left="1540" w:hanging="360"/>
      </w:pPr>
      <w:rPr>
        <w:rFonts w:ascii="Times New Roman" w:eastAsia="Times New Roman" w:hAnsi="Times New Roman" w:hint="default"/>
        <w:sz w:val="22"/>
        <w:szCs w:val="22"/>
      </w:rPr>
    </w:lvl>
    <w:lvl w:ilvl="2" w:tplc="0B46C46C">
      <w:start w:val="1"/>
      <w:numFmt w:val="bullet"/>
      <w:lvlText w:val="•"/>
      <w:lvlJc w:val="left"/>
      <w:pPr>
        <w:ind w:left="2511" w:hanging="360"/>
      </w:pPr>
      <w:rPr>
        <w:rFonts w:hint="default"/>
      </w:rPr>
    </w:lvl>
    <w:lvl w:ilvl="3" w:tplc="1DEA051E">
      <w:start w:val="1"/>
      <w:numFmt w:val="bullet"/>
      <w:lvlText w:val="•"/>
      <w:lvlJc w:val="left"/>
      <w:pPr>
        <w:ind w:left="3482" w:hanging="360"/>
      </w:pPr>
      <w:rPr>
        <w:rFonts w:hint="default"/>
      </w:rPr>
    </w:lvl>
    <w:lvl w:ilvl="4" w:tplc="B96C09CA">
      <w:start w:val="1"/>
      <w:numFmt w:val="bullet"/>
      <w:lvlText w:val="•"/>
      <w:lvlJc w:val="left"/>
      <w:pPr>
        <w:ind w:left="4453" w:hanging="360"/>
      </w:pPr>
      <w:rPr>
        <w:rFonts w:hint="default"/>
      </w:rPr>
    </w:lvl>
    <w:lvl w:ilvl="5" w:tplc="EEDAB612">
      <w:start w:val="1"/>
      <w:numFmt w:val="bullet"/>
      <w:lvlText w:val="•"/>
      <w:lvlJc w:val="left"/>
      <w:pPr>
        <w:ind w:left="5424" w:hanging="360"/>
      </w:pPr>
      <w:rPr>
        <w:rFonts w:hint="default"/>
      </w:rPr>
    </w:lvl>
    <w:lvl w:ilvl="6" w:tplc="5900E804">
      <w:start w:val="1"/>
      <w:numFmt w:val="bullet"/>
      <w:lvlText w:val="•"/>
      <w:lvlJc w:val="left"/>
      <w:pPr>
        <w:ind w:left="6395" w:hanging="360"/>
      </w:pPr>
      <w:rPr>
        <w:rFonts w:hint="default"/>
      </w:rPr>
    </w:lvl>
    <w:lvl w:ilvl="7" w:tplc="6A68A32A">
      <w:start w:val="1"/>
      <w:numFmt w:val="bullet"/>
      <w:lvlText w:val="•"/>
      <w:lvlJc w:val="left"/>
      <w:pPr>
        <w:ind w:left="7366" w:hanging="360"/>
      </w:pPr>
      <w:rPr>
        <w:rFonts w:hint="default"/>
      </w:rPr>
    </w:lvl>
    <w:lvl w:ilvl="8" w:tplc="195AFEBA">
      <w:start w:val="1"/>
      <w:numFmt w:val="bullet"/>
      <w:lvlText w:val="•"/>
      <w:lvlJc w:val="left"/>
      <w:pPr>
        <w:ind w:left="8337" w:hanging="360"/>
      </w:pPr>
      <w:rPr>
        <w:rFonts w:hint="default"/>
      </w:rPr>
    </w:lvl>
  </w:abstractNum>
  <w:abstractNum w:abstractNumId="23">
    <w:nsid w:val="6F8A5242"/>
    <w:multiLevelType w:val="hybridMultilevel"/>
    <w:tmpl w:val="EB48BAE4"/>
    <w:lvl w:ilvl="0" w:tplc="DB4A3B50">
      <w:start w:val="1"/>
      <w:numFmt w:val="decimal"/>
      <w:lvlText w:val="%1."/>
      <w:lvlJc w:val="left"/>
      <w:pPr>
        <w:ind w:left="1440" w:hanging="360"/>
      </w:pPr>
      <w:rPr>
        <w:rFonts w:ascii="Arial" w:eastAsia="Times New Roman"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621EB8"/>
    <w:multiLevelType w:val="hybridMultilevel"/>
    <w:tmpl w:val="603EA0F2"/>
    <w:lvl w:ilvl="0" w:tplc="ADF89524">
      <w:start w:val="1"/>
      <w:numFmt w:val="decimal"/>
      <w:lvlText w:val="%1."/>
      <w:lvlJc w:val="left"/>
      <w:pPr>
        <w:ind w:left="1440" w:hanging="360"/>
      </w:pPr>
      <w:rPr>
        <w:rFonts w:ascii="Arial" w:eastAsia="Times New Roman"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8C6D53"/>
    <w:multiLevelType w:val="hybridMultilevel"/>
    <w:tmpl w:val="F27E7BAE"/>
    <w:lvl w:ilvl="0" w:tplc="4A700DD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3C48D4"/>
    <w:multiLevelType w:val="hybridMultilevel"/>
    <w:tmpl w:val="E7CE6738"/>
    <w:lvl w:ilvl="0" w:tplc="F280BE30">
      <w:start w:val="1"/>
      <w:numFmt w:val="lowerRoman"/>
      <w:lvlText w:val="%1."/>
      <w:lvlJc w:val="left"/>
      <w:pPr>
        <w:ind w:left="821" w:hanging="72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num w:numId="1">
    <w:abstractNumId w:val="22"/>
  </w:num>
  <w:num w:numId="2">
    <w:abstractNumId w:val="17"/>
  </w:num>
  <w:num w:numId="3">
    <w:abstractNumId w:val="7"/>
  </w:num>
  <w:num w:numId="4">
    <w:abstractNumId w:val="19"/>
  </w:num>
  <w:num w:numId="5">
    <w:abstractNumId w:val="18"/>
  </w:num>
  <w:num w:numId="6">
    <w:abstractNumId w:val="6"/>
  </w:num>
  <w:num w:numId="7">
    <w:abstractNumId w:val="25"/>
  </w:num>
  <w:num w:numId="8">
    <w:abstractNumId w:val="16"/>
  </w:num>
  <w:num w:numId="9">
    <w:abstractNumId w:val="12"/>
  </w:num>
  <w:num w:numId="10">
    <w:abstractNumId w:val="3"/>
  </w:num>
  <w:num w:numId="11">
    <w:abstractNumId w:val="13"/>
  </w:num>
  <w:num w:numId="12">
    <w:abstractNumId w:val="24"/>
  </w:num>
  <w:num w:numId="13">
    <w:abstractNumId w:val="20"/>
  </w:num>
  <w:num w:numId="14">
    <w:abstractNumId w:val="4"/>
  </w:num>
  <w:num w:numId="15">
    <w:abstractNumId w:val="0"/>
  </w:num>
  <w:num w:numId="16">
    <w:abstractNumId w:val="15"/>
  </w:num>
  <w:num w:numId="17">
    <w:abstractNumId w:val="10"/>
  </w:num>
  <w:num w:numId="18">
    <w:abstractNumId w:val="21"/>
  </w:num>
  <w:num w:numId="19">
    <w:abstractNumId w:val="5"/>
  </w:num>
  <w:num w:numId="20">
    <w:abstractNumId w:val="23"/>
  </w:num>
  <w:num w:numId="21">
    <w:abstractNumId w:val="8"/>
  </w:num>
  <w:num w:numId="22">
    <w:abstractNumId w:val="1"/>
  </w:num>
  <w:num w:numId="23">
    <w:abstractNumId w:val="11"/>
  </w:num>
  <w:num w:numId="24">
    <w:abstractNumId w:val="14"/>
  </w:num>
  <w:num w:numId="25">
    <w:abstractNumId w:val="26"/>
  </w:num>
  <w:num w:numId="26">
    <w:abstractNumId w:val="2"/>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113"/>
    <w:rsid w:val="00017BA4"/>
    <w:rsid w:val="00082AC9"/>
    <w:rsid w:val="00095113"/>
    <w:rsid w:val="000D75DC"/>
    <w:rsid w:val="000E102B"/>
    <w:rsid w:val="00102291"/>
    <w:rsid w:val="0012607A"/>
    <w:rsid w:val="00173042"/>
    <w:rsid w:val="001758BB"/>
    <w:rsid w:val="00187188"/>
    <w:rsid w:val="001B3102"/>
    <w:rsid w:val="001D7B8B"/>
    <w:rsid w:val="00203236"/>
    <w:rsid w:val="002A371C"/>
    <w:rsid w:val="002D4297"/>
    <w:rsid w:val="002E3ACA"/>
    <w:rsid w:val="00325DA1"/>
    <w:rsid w:val="00332C89"/>
    <w:rsid w:val="0037084E"/>
    <w:rsid w:val="00375734"/>
    <w:rsid w:val="003C3E1F"/>
    <w:rsid w:val="0040427D"/>
    <w:rsid w:val="00406D00"/>
    <w:rsid w:val="00425523"/>
    <w:rsid w:val="0042618E"/>
    <w:rsid w:val="00457553"/>
    <w:rsid w:val="004807C6"/>
    <w:rsid w:val="004852C6"/>
    <w:rsid w:val="004A58BC"/>
    <w:rsid w:val="00555A6F"/>
    <w:rsid w:val="005616FA"/>
    <w:rsid w:val="00565971"/>
    <w:rsid w:val="005848F3"/>
    <w:rsid w:val="005A516F"/>
    <w:rsid w:val="00620964"/>
    <w:rsid w:val="0066209F"/>
    <w:rsid w:val="00691993"/>
    <w:rsid w:val="006F1994"/>
    <w:rsid w:val="00755F3E"/>
    <w:rsid w:val="0077077F"/>
    <w:rsid w:val="007856DF"/>
    <w:rsid w:val="00837C9B"/>
    <w:rsid w:val="00841A97"/>
    <w:rsid w:val="00867C1F"/>
    <w:rsid w:val="008954E2"/>
    <w:rsid w:val="0089627A"/>
    <w:rsid w:val="008B4611"/>
    <w:rsid w:val="009248BC"/>
    <w:rsid w:val="0096777E"/>
    <w:rsid w:val="00971B46"/>
    <w:rsid w:val="009B0F6B"/>
    <w:rsid w:val="009F7D3B"/>
    <w:rsid w:val="00A0333E"/>
    <w:rsid w:val="00A20355"/>
    <w:rsid w:val="00A42068"/>
    <w:rsid w:val="00A51E59"/>
    <w:rsid w:val="00A67819"/>
    <w:rsid w:val="00A74D74"/>
    <w:rsid w:val="00A7617F"/>
    <w:rsid w:val="00AA4625"/>
    <w:rsid w:val="00AA70EB"/>
    <w:rsid w:val="00AD05D0"/>
    <w:rsid w:val="00AD0969"/>
    <w:rsid w:val="00AD7F37"/>
    <w:rsid w:val="00C328AE"/>
    <w:rsid w:val="00C6641F"/>
    <w:rsid w:val="00CC3E9C"/>
    <w:rsid w:val="00CD577F"/>
    <w:rsid w:val="00D23868"/>
    <w:rsid w:val="00D35F93"/>
    <w:rsid w:val="00DA4E87"/>
    <w:rsid w:val="00DD1106"/>
    <w:rsid w:val="00DF4866"/>
    <w:rsid w:val="00EA157E"/>
    <w:rsid w:val="00EC2967"/>
    <w:rsid w:val="00EE4074"/>
    <w:rsid w:val="00EF41C2"/>
    <w:rsid w:val="00F1385A"/>
    <w:rsid w:val="00F44BA4"/>
    <w:rsid w:val="00F676AC"/>
    <w:rsid w:val="00F706AA"/>
    <w:rsid w:val="00F71FC6"/>
    <w:rsid w:val="00FB1338"/>
    <w:rsid w:val="00FC6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A0BC85AB-DA2F-4F68-81EA-31B970BB1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rsid w:val="00A67819"/>
    <w:pPr>
      <w:ind w:left="20"/>
      <w:outlineLvl w:val="0"/>
    </w:pPr>
    <w:rPr>
      <w:rFonts w:ascii="Arial" w:eastAsia="Times New Roman" w:hAnsi="Arial"/>
      <w:b/>
      <w:bCs/>
      <w:sz w:val="24"/>
      <w:szCs w:val="28"/>
    </w:rPr>
  </w:style>
  <w:style w:type="paragraph" w:styleId="Heading2">
    <w:name w:val="heading 2"/>
    <w:basedOn w:val="Normal"/>
    <w:uiPriority w:val="1"/>
    <w:qFormat/>
    <w:rsid w:val="00A67819"/>
    <w:pPr>
      <w:ind w:left="461" w:hanging="360"/>
      <w:outlineLvl w:val="1"/>
    </w:pPr>
    <w:rPr>
      <w:rFonts w:ascii="Arial" w:eastAsia="Times New Roman" w:hAnsi="Arial"/>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8954E2"/>
    <w:pPr>
      <w:spacing w:before="39"/>
      <w:ind w:left="1180" w:hanging="360"/>
    </w:pPr>
    <w:rPr>
      <w:rFonts w:ascii="Arial" w:eastAsia="Times New Roman" w:hAnsi="Arial"/>
      <w:bCs/>
      <w:szCs w:val="24"/>
    </w:rPr>
  </w:style>
  <w:style w:type="paragraph" w:styleId="TOC2">
    <w:name w:val="toc 2"/>
    <w:basedOn w:val="Normal"/>
    <w:uiPriority w:val="39"/>
    <w:qFormat/>
    <w:rsid w:val="00017BA4"/>
    <w:pPr>
      <w:spacing w:before="45"/>
      <w:ind w:left="1720" w:hanging="540"/>
    </w:pPr>
    <w:rPr>
      <w:rFonts w:ascii="Arial" w:eastAsia="Times New Roman" w:hAnsi="Arial"/>
      <w:bCs/>
      <w:sz w:val="20"/>
      <w:szCs w:val="24"/>
    </w:rPr>
  </w:style>
  <w:style w:type="paragraph" w:styleId="TOC3">
    <w:name w:val="toc 3"/>
    <w:basedOn w:val="Normal"/>
    <w:uiPriority w:val="39"/>
    <w:qFormat/>
    <w:pPr>
      <w:ind w:left="2260" w:hanging="540"/>
    </w:pPr>
    <w:rPr>
      <w:rFonts w:ascii="Times New Roman" w:eastAsia="Times New Roman" w:hAnsi="Times New Roman"/>
      <w:sz w:val="19"/>
      <w:szCs w:val="19"/>
    </w:rPr>
  </w:style>
  <w:style w:type="paragraph" w:styleId="TOC4">
    <w:name w:val="toc 4"/>
    <w:basedOn w:val="Normal"/>
    <w:uiPriority w:val="1"/>
    <w:qFormat/>
    <w:pPr>
      <w:ind w:left="2260" w:hanging="540"/>
    </w:pPr>
    <w:rPr>
      <w:rFonts w:ascii="Times New Roman" w:eastAsia="Times New Roman" w:hAnsi="Times New Roman"/>
      <w:b/>
      <w:bCs/>
      <w:i/>
    </w:rPr>
  </w:style>
  <w:style w:type="paragraph" w:styleId="BodyText">
    <w:name w:val="Body Text"/>
    <w:basedOn w:val="Normal"/>
    <w:uiPriority w:val="1"/>
    <w:qFormat/>
    <w:pPr>
      <w:ind w:left="1540" w:hanging="360"/>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807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7C6"/>
    <w:rPr>
      <w:rFonts w:ascii="Segoe UI" w:hAnsi="Segoe UI" w:cs="Segoe UI"/>
      <w:sz w:val="18"/>
      <w:szCs w:val="18"/>
    </w:rPr>
  </w:style>
  <w:style w:type="paragraph" w:styleId="Header">
    <w:name w:val="header"/>
    <w:basedOn w:val="Normal"/>
    <w:link w:val="HeaderChar"/>
    <w:uiPriority w:val="99"/>
    <w:unhideWhenUsed/>
    <w:rsid w:val="0089627A"/>
    <w:pPr>
      <w:tabs>
        <w:tab w:val="center" w:pos="4680"/>
        <w:tab w:val="right" w:pos="9360"/>
      </w:tabs>
    </w:pPr>
  </w:style>
  <w:style w:type="character" w:customStyle="1" w:styleId="HeaderChar">
    <w:name w:val="Header Char"/>
    <w:basedOn w:val="DefaultParagraphFont"/>
    <w:link w:val="Header"/>
    <w:uiPriority w:val="99"/>
    <w:rsid w:val="0089627A"/>
  </w:style>
  <w:style w:type="paragraph" w:styleId="Footer">
    <w:name w:val="footer"/>
    <w:basedOn w:val="Normal"/>
    <w:link w:val="FooterChar"/>
    <w:uiPriority w:val="99"/>
    <w:unhideWhenUsed/>
    <w:rsid w:val="0089627A"/>
    <w:pPr>
      <w:tabs>
        <w:tab w:val="center" w:pos="4680"/>
        <w:tab w:val="right" w:pos="9360"/>
      </w:tabs>
    </w:pPr>
  </w:style>
  <w:style w:type="character" w:customStyle="1" w:styleId="FooterChar">
    <w:name w:val="Footer Char"/>
    <w:basedOn w:val="DefaultParagraphFont"/>
    <w:link w:val="Footer"/>
    <w:uiPriority w:val="99"/>
    <w:rsid w:val="0089627A"/>
  </w:style>
  <w:style w:type="paragraph" w:styleId="TOCHeading">
    <w:name w:val="TOC Heading"/>
    <w:basedOn w:val="Heading1"/>
    <w:next w:val="Normal"/>
    <w:uiPriority w:val="39"/>
    <w:unhideWhenUsed/>
    <w:qFormat/>
    <w:rsid w:val="00FC69BB"/>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character" w:styleId="Hyperlink">
    <w:name w:val="Hyperlink"/>
    <w:basedOn w:val="DefaultParagraphFont"/>
    <w:uiPriority w:val="99"/>
    <w:unhideWhenUsed/>
    <w:rsid w:val="00FC69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5A446-C9D3-4B96-94B3-B91742EA4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2384</Words>
  <Characters>13592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July 01 Division 1 1 - 1</vt:lpstr>
    </vt:vector>
  </TitlesOfParts>
  <Company>PCSB</Company>
  <LinksUpToDate>false</LinksUpToDate>
  <CharactersWithSpaces>15945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01 Division 1 1 - 1</dc:title>
  <dc:creator>Victor Chodora</dc:creator>
  <cp:lastModifiedBy>user</cp:lastModifiedBy>
  <cp:revision>5</cp:revision>
  <cp:lastPrinted>2016-08-24T15:48:00Z</cp:lastPrinted>
  <dcterms:created xsi:type="dcterms:W3CDTF">2016-08-24T15:53:00Z</dcterms:created>
  <dcterms:modified xsi:type="dcterms:W3CDTF">2017-03-21T12:39:00Z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2012-05-22T00:00:00Z</vt:filetime>
  </property>
  <property fmtid="{D5CDD505-2E9C-101B-9397-08002B2CF9AE}" pid="3" name="LastSaved">
    <vt:filetime>2015-09-14T00:00:00Z</vt:filetime>
  </property>
</Properties>
</file>